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900" w:rsidRDefault="00A15900" w:rsidP="00A15900">
      <w:pPr>
        <w:jc w:val="center"/>
        <w:rPr>
          <w:b/>
          <w:sz w:val="28"/>
          <w:szCs w:val="28"/>
          <w:u w:val="single"/>
        </w:rPr>
      </w:pPr>
      <w:r>
        <w:rPr>
          <w:b/>
          <w:sz w:val="28"/>
          <w:szCs w:val="28"/>
          <w:u w:val="single"/>
        </w:rPr>
        <w:t>Com</w:t>
      </w:r>
      <w:bookmarkStart w:id="0" w:name="_GoBack"/>
      <w:bookmarkEnd w:id="0"/>
      <w:r>
        <w:rPr>
          <w:b/>
          <w:sz w:val="28"/>
          <w:szCs w:val="28"/>
          <w:u w:val="single"/>
        </w:rPr>
        <w:t>pany Vehicle</w:t>
      </w:r>
      <w:r w:rsidR="00274D2D">
        <w:rPr>
          <w:b/>
          <w:sz w:val="28"/>
          <w:szCs w:val="28"/>
          <w:u w:val="single"/>
        </w:rPr>
        <w:t>s</w:t>
      </w:r>
    </w:p>
    <w:p w:rsidR="00A15900" w:rsidRDefault="00A15900" w:rsidP="00A15900"/>
    <w:p w:rsidR="00A15900" w:rsidRDefault="00A15900" w:rsidP="00A15900"/>
    <w:p w:rsidR="00A15900" w:rsidRDefault="00A15900" w:rsidP="00A15900">
      <w:pPr>
        <w:rPr>
          <w:b/>
        </w:rPr>
      </w:pPr>
      <w:r>
        <w:rPr>
          <w:b/>
        </w:rPr>
        <w:t xml:space="preserve">Effective Date: </w:t>
      </w:r>
      <w:r>
        <w:t>(XX/XX/XXXX)</w:t>
      </w:r>
    </w:p>
    <w:p w:rsidR="00A15900" w:rsidRDefault="00A15900" w:rsidP="00A15900">
      <w:r>
        <w:rPr>
          <w:b/>
        </w:rPr>
        <w:t>Revision Date:</w:t>
      </w:r>
      <w:r>
        <w:t xml:space="preserve"> (XX/XX/XXXX)</w:t>
      </w:r>
    </w:p>
    <w:p w:rsidR="00A15900" w:rsidRDefault="00A15900" w:rsidP="00A15900"/>
    <w:p w:rsidR="00A15900" w:rsidRDefault="00A15900" w:rsidP="00A15900"/>
    <w:p w:rsidR="00E10377" w:rsidRDefault="00274D2D" w:rsidP="00A15900">
      <w:r w:rsidRPr="00686F25">
        <w:rPr>
          <w:highlight w:val="yellow"/>
        </w:rPr>
        <w:t>[</w:t>
      </w:r>
      <w:r w:rsidR="00460DBB" w:rsidRPr="00686F25">
        <w:rPr>
          <w:highlight w:val="yellow"/>
        </w:rPr>
        <w:t>C</w:t>
      </w:r>
      <w:r w:rsidR="00A15900" w:rsidRPr="00686F25">
        <w:rPr>
          <w:highlight w:val="yellow"/>
        </w:rPr>
        <w:t xml:space="preserve">ompany </w:t>
      </w:r>
      <w:r w:rsidRPr="00686F25">
        <w:rPr>
          <w:highlight w:val="yellow"/>
        </w:rPr>
        <w:t>Name]</w:t>
      </w:r>
      <w:r>
        <w:t xml:space="preserve"> may </w:t>
      </w:r>
      <w:r w:rsidR="00CF5D19">
        <w:t>assign</w:t>
      </w:r>
      <w:r w:rsidR="00460DBB">
        <w:t xml:space="preserve"> </w:t>
      </w:r>
      <w:r>
        <w:t xml:space="preserve">a </w:t>
      </w:r>
      <w:r w:rsidRPr="00686F25">
        <w:rPr>
          <w:highlight w:val="yellow"/>
        </w:rPr>
        <w:t>[Company Common Name]</w:t>
      </w:r>
      <w:r>
        <w:t xml:space="preserve"> </w:t>
      </w:r>
      <w:r w:rsidR="00460DBB">
        <w:t xml:space="preserve">vehicle </w:t>
      </w:r>
      <w:r w:rsidR="00E10377">
        <w:t>to</w:t>
      </w:r>
      <w:r>
        <w:t xml:space="preserve"> an</w:t>
      </w:r>
      <w:r w:rsidR="00E10377">
        <w:t xml:space="preserve"> employee</w:t>
      </w:r>
      <w:r>
        <w:t xml:space="preserve"> </w:t>
      </w:r>
      <w:r w:rsidR="00C81A2A">
        <w:t>holding a position that requires regular travel</w:t>
      </w:r>
      <w:r>
        <w:t xml:space="preserve"> for business </w:t>
      </w:r>
      <w:r w:rsidR="00C81A2A">
        <w:t>purposes</w:t>
      </w:r>
      <w:r>
        <w:t>.</w:t>
      </w:r>
      <w:r w:rsidR="00CF5D19">
        <w:t xml:space="preserve"> </w:t>
      </w:r>
      <w:r w:rsidR="006C2B1D">
        <w:t xml:space="preserve">This policy outlines the rules for use and care of </w:t>
      </w:r>
      <w:r w:rsidR="006C2B1D" w:rsidRPr="00822989">
        <w:rPr>
          <w:highlight w:val="yellow"/>
        </w:rPr>
        <w:t>[Company Common Name]</w:t>
      </w:r>
      <w:r w:rsidR="006C2B1D">
        <w:t xml:space="preserve"> provided vehicles.</w:t>
      </w:r>
      <w:r w:rsidR="006C2B1D">
        <w:br/>
      </w:r>
      <w:r w:rsidR="006C2B1D">
        <w:br/>
      </w:r>
      <w:r w:rsidR="001D1EC8">
        <w:rPr>
          <w:b/>
        </w:rPr>
        <w:t>Business Use</w:t>
      </w:r>
      <w:proofErr w:type="gramStart"/>
      <w:r w:rsidR="006C2B1D" w:rsidRPr="00686F25">
        <w:rPr>
          <w:b/>
        </w:rPr>
        <w:t>:</w:t>
      </w:r>
      <w:proofErr w:type="gramEnd"/>
      <w:r w:rsidR="006C2B1D">
        <w:br/>
      </w:r>
      <w:r w:rsidR="006C2B1D">
        <w:br/>
      </w:r>
      <w:r w:rsidR="001D1EC8" w:rsidRPr="00F15FA4">
        <w:rPr>
          <w:highlight w:val="yellow"/>
        </w:rPr>
        <w:t>[Company Common Name]</w:t>
      </w:r>
      <w:r w:rsidR="001D1EC8">
        <w:t xml:space="preserve">-owned vehicles are to be used for business purposes only. Personal use of a </w:t>
      </w:r>
      <w:r w:rsidR="001D1EC8" w:rsidRPr="00F15FA4">
        <w:rPr>
          <w:highlight w:val="yellow"/>
        </w:rPr>
        <w:t>[Company Common Name]</w:t>
      </w:r>
      <w:r w:rsidR="001D1EC8">
        <w:t xml:space="preserve"> vehicle is prohibited. </w:t>
      </w:r>
      <w:r>
        <w:t xml:space="preserve">The </w:t>
      </w:r>
      <w:r w:rsidRPr="00686F25">
        <w:rPr>
          <w:highlight w:val="yellow"/>
        </w:rPr>
        <w:t>[Company Common Name]</w:t>
      </w:r>
      <w:r>
        <w:t xml:space="preserve"> </w:t>
      </w:r>
      <w:r w:rsidR="00CF5D19">
        <w:t xml:space="preserve">vehicle may </w:t>
      </w:r>
      <w:r w:rsidR="00E5078D">
        <w:t xml:space="preserve">only be driven by the employee to </w:t>
      </w:r>
      <w:r w:rsidR="00C81A2A">
        <w:t>whom</w:t>
      </w:r>
      <w:r>
        <w:t xml:space="preserve"> it is</w:t>
      </w:r>
      <w:r w:rsidR="00E5078D">
        <w:t xml:space="preserve"> assigned.  </w:t>
      </w:r>
      <w:r w:rsidR="00C81A2A">
        <w:t>Passengers are prohibited unless for business purposes only.</w:t>
      </w:r>
      <w:r w:rsidR="00106287">
        <w:t xml:space="preserve"> </w:t>
      </w:r>
      <w:r w:rsidR="006C2B1D">
        <w:br/>
      </w:r>
      <w:r w:rsidR="006C2B1D">
        <w:br/>
      </w:r>
      <w:r w:rsidR="006C2B1D" w:rsidRPr="00686F25">
        <w:rPr>
          <w:b/>
        </w:rPr>
        <w:t>Driving Records</w:t>
      </w:r>
      <w:proofErr w:type="gramStart"/>
      <w:r w:rsidR="006C2B1D" w:rsidRPr="00686F25">
        <w:rPr>
          <w:b/>
        </w:rPr>
        <w:t>:</w:t>
      </w:r>
      <w:proofErr w:type="gramEnd"/>
      <w:r w:rsidR="006C2B1D">
        <w:br/>
      </w:r>
      <w:r w:rsidR="006C2B1D">
        <w:br/>
      </w:r>
      <w:r w:rsidR="00106287">
        <w:t xml:space="preserve">Employees who are assigned a </w:t>
      </w:r>
      <w:r w:rsidR="00106287" w:rsidRPr="00686F25">
        <w:rPr>
          <w:highlight w:val="yellow"/>
        </w:rPr>
        <w:t>[Company Common Name]</w:t>
      </w:r>
      <w:r w:rsidR="00106287">
        <w:t xml:space="preserve"> vehicle must maintain a valid driver’s license and must notify their supervisor of any changes in their </w:t>
      </w:r>
      <w:r w:rsidR="006C2B1D">
        <w:t>driver’s license status</w:t>
      </w:r>
      <w:r w:rsidR="00106287">
        <w:t>.</w:t>
      </w:r>
      <w:r w:rsidR="009A4737">
        <w:t xml:space="preserve"> </w:t>
      </w:r>
      <w:r w:rsidR="006C2B1D">
        <w:t xml:space="preserve">Additionally, drivers </w:t>
      </w:r>
      <w:r w:rsidR="009A4737">
        <w:t>may be subject to periodic driving record checks.</w:t>
      </w:r>
    </w:p>
    <w:p w:rsidR="00E10377" w:rsidRDefault="00E10377" w:rsidP="00A15900"/>
    <w:p w:rsidR="00E10377" w:rsidRDefault="00CE386A" w:rsidP="00A15900">
      <w:r>
        <w:rPr>
          <w:b/>
        </w:rPr>
        <w:t>Local Regulations</w:t>
      </w:r>
      <w:proofErr w:type="gramStart"/>
      <w:r w:rsidR="006C2B1D" w:rsidRPr="00686F25">
        <w:rPr>
          <w:b/>
        </w:rPr>
        <w:t>:</w:t>
      </w:r>
      <w:proofErr w:type="gramEnd"/>
      <w:r w:rsidR="006C2B1D">
        <w:br/>
      </w:r>
      <w:r w:rsidR="006C2B1D">
        <w:br/>
      </w:r>
      <w:r w:rsidR="00E10377">
        <w:t>Employees must follow state and local traffic laws</w:t>
      </w:r>
      <w:r w:rsidR="00106287">
        <w:t xml:space="preserve"> while using</w:t>
      </w:r>
      <w:r w:rsidR="00C81A2A">
        <w:t xml:space="preserve"> the </w:t>
      </w:r>
      <w:r w:rsidR="00C81A2A" w:rsidRPr="00686F25">
        <w:rPr>
          <w:highlight w:val="yellow"/>
        </w:rPr>
        <w:t>[Company Common Name]</w:t>
      </w:r>
      <w:r w:rsidR="00C81A2A">
        <w:t xml:space="preserve"> vehicle</w:t>
      </w:r>
      <w:r w:rsidR="00E10377">
        <w:t xml:space="preserve">. </w:t>
      </w:r>
      <w:r>
        <w:t xml:space="preserve">All drivers and passengers are required to use seat belts at all times. </w:t>
      </w:r>
      <w:r w:rsidR="00E10377">
        <w:t>Use of handheld cell phones and texting while driving is strictly prohibited.  Employees</w:t>
      </w:r>
      <w:r w:rsidR="00C81A2A">
        <w:t xml:space="preserve"> </w:t>
      </w:r>
      <w:r w:rsidR="00240CFC">
        <w:t xml:space="preserve">will </w:t>
      </w:r>
      <w:r w:rsidR="00E10377">
        <w:t>be responsible for any driving</w:t>
      </w:r>
      <w:r w:rsidR="00E0400C">
        <w:t xml:space="preserve"> and parking</w:t>
      </w:r>
      <w:r w:rsidR="00E10377">
        <w:t xml:space="preserve"> infractions or fines </w:t>
      </w:r>
      <w:r w:rsidR="00C81A2A">
        <w:t xml:space="preserve">incurred </w:t>
      </w:r>
      <w:r w:rsidR="00106287">
        <w:t>while</w:t>
      </w:r>
      <w:r w:rsidR="00E10377">
        <w:t xml:space="preserve"> driving</w:t>
      </w:r>
      <w:r w:rsidR="00C81A2A">
        <w:t xml:space="preserve"> the </w:t>
      </w:r>
      <w:r w:rsidR="00C81A2A" w:rsidRPr="00686F25">
        <w:rPr>
          <w:highlight w:val="yellow"/>
        </w:rPr>
        <w:t>[Company Common Name]</w:t>
      </w:r>
      <w:r w:rsidR="00C81A2A">
        <w:t xml:space="preserve"> vehicle</w:t>
      </w:r>
      <w:r w:rsidR="00E10377">
        <w:t xml:space="preserve">. </w:t>
      </w:r>
      <w:r w:rsidR="009A4737">
        <w:t xml:space="preserve">Traffic violations may result in loss of </w:t>
      </w:r>
      <w:r w:rsidR="006C2B1D">
        <w:t xml:space="preserve">driving </w:t>
      </w:r>
      <w:r w:rsidR="009A4737">
        <w:t>privilege</w:t>
      </w:r>
      <w:r w:rsidR="006C2B1D">
        <w:t>s</w:t>
      </w:r>
      <w:r w:rsidR="009A4737">
        <w:t xml:space="preserve">. </w:t>
      </w:r>
      <w:r w:rsidR="006C2B1D">
        <w:br/>
      </w:r>
      <w:r w:rsidR="006C2B1D">
        <w:br/>
      </w:r>
      <w:r w:rsidR="006C2B1D" w:rsidRPr="00686F25">
        <w:rPr>
          <w:b/>
        </w:rPr>
        <w:t>Accidents &amp; Theft:</w:t>
      </w:r>
      <w:r w:rsidR="006C2B1D">
        <w:br/>
      </w:r>
      <w:r w:rsidR="006C2B1D">
        <w:br/>
        <w:t xml:space="preserve">Employees must lock the vehicle when it is left unattended. </w:t>
      </w:r>
      <w:r w:rsidR="00C81A2A">
        <w:t xml:space="preserve">Employees are required to report any </w:t>
      </w:r>
      <w:r w:rsidR="006B01B3">
        <w:t xml:space="preserve">vehicle-related </w:t>
      </w:r>
      <w:r w:rsidR="00C81A2A">
        <w:t xml:space="preserve">accident, theft or damage </w:t>
      </w:r>
      <w:r w:rsidR="006C2B1D">
        <w:t xml:space="preserve">to their supervisor </w:t>
      </w:r>
      <w:r w:rsidR="00C81A2A">
        <w:t>immediately.</w:t>
      </w:r>
      <w:r w:rsidR="009A4737">
        <w:t xml:space="preserve"> </w:t>
      </w:r>
    </w:p>
    <w:p w:rsidR="00E10377" w:rsidRDefault="00E10377" w:rsidP="00A15900"/>
    <w:p w:rsidR="00EE0E2F" w:rsidRDefault="00A24D25">
      <w:r>
        <w:rPr>
          <w:b/>
        </w:rPr>
        <w:t>Substance Use and Abuse</w:t>
      </w:r>
      <w:proofErr w:type="gramStart"/>
      <w:r w:rsidR="006C2B1D" w:rsidRPr="00686F25">
        <w:rPr>
          <w:b/>
        </w:rPr>
        <w:t>:</w:t>
      </w:r>
      <w:proofErr w:type="gramEnd"/>
      <w:r w:rsidR="006C2B1D">
        <w:br/>
      </w:r>
      <w:r w:rsidR="006C2B1D">
        <w:br/>
      </w:r>
      <w:r w:rsidR="00E10377">
        <w:t xml:space="preserve">Employees are not permitted, under any circumstances, to operate </w:t>
      </w:r>
      <w:r w:rsidR="00106287">
        <w:t xml:space="preserve">their </w:t>
      </w:r>
      <w:r w:rsidR="00274D2D" w:rsidRPr="00686F25">
        <w:rPr>
          <w:highlight w:val="yellow"/>
        </w:rPr>
        <w:t xml:space="preserve">[Company Common </w:t>
      </w:r>
      <w:r w:rsidR="00274D2D" w:rsidRPr="00686F25">
        <w:rPr>
          <w:highlight w:val="yellow"/>
        </w:rPr>
        <w:lastRenderedPageBreak/>
        <w:t>Name]</w:t>
      </w:r>
      <w:r w:rsidR="00274D2D">
        <w:t xml:space="preserve"> </w:t>
      </w:r>
      <w:r w:rsidR="00E10377">
        <w:t xml:space="preserve">vehicle when </w:t>
      </w:r>
      <w:r w:rsidR="00274D2D">
        <w:t>his or her ability to do so safely has been impaired in any way</w:t>
      </w:r>
      <w:r w:rsidR="00E10377">
        <w:t xml:space="preserve">.  </w:t>
      </w:r>
      <w:r w:rsidR="00106287">
        <w:t>E</w:t>
      </w:r>
      <w:r w:rsidR="00E10377">
        <w:t xml:space="preserve">mployees shall not operate any </w:t>
      </w:r>
      <w:r w:rsidR="00C81A2A" w:rsidRPr="00686F25">
        <w:rPr>
          <w:highlight w:val="yellow"/>
        </w:rPr>
        <w:t>[Company Common Name]</w:t>
      </w:r>
      <w:r w:rsidR="00E10377">
        <w:t xml:space="preserve"> vehicle while using or consuming alcohol, illegal drugs or prescription medications that may</w:t>
      </w:r>
      <w:r w:rsidR="00EE0E2F">
        <w:t xml:space="preserve"> </w:t>
      </w:r>
      <w:r w:rsidR="00C81A2A">
        <w:t xml:space="preserve">impair </w:t>
      </w:r>
      <w:r w:rsidR="00EE0E2F">
        <w:t>their ability to drive.</w:t>
      </w:r>
      <w:r>
        <w:t xml:space="preserve"> Convictions for driving under the influence of alcohol or drugs or vehicular incidents related to the use of drug</w:t>
      </w:r>
      <w:r w:rsidR="0001675C">
        <w:t>s</w:t>
      </w:r>
      <w:r>
        <w:t xml:space="preserve"> or alcohol</w:t>
      </w:r>
      <w:r w:rsidR="00EE0E2F">
        <w:t xml:space="preserve"> </w:t>
      </w:r>
      <w:r>
        <w:t xml:space="preserve">may result in loss of driving privileges. </w:t>
      </w:r>
      <w:r w:rsidR="009A4737">
        <w:t xml:space="preserve">Smoking is also prohibited in the vehicle. </w:t>
      </w:r>
    </w:p>
    <w:p w:rsidR="009A4737" w:rsidRDefault="009A4737"/>
    <w:p w:rsidR="009A4737" w:rsidRDefault="006C2B1D">
      <w:r w:rsidRPr="00686F25">
        <w:rPr>
          <w:b/>
        </w:rPr>
        <w:t>Maintenance</w:t>
      </w:r>
      <w:proofErr w:type="gramStart"/>
      <w:r w:rsidRPr="00686F25">
        <w:rPr>
          <w:b/>
        </w:rPr>
        <w:t>:</w:t>
      </w:r>
      <w:proofErr w:type="gramEnd"/>
      <w:r>
        <w:br/>
      </w:r>
      <w:r>
        <w:br/>
      </w:r>
      <w:r w:rsidR="009A4737">
        <w:t xml:space="preserve">It is the employee’s responsibility to </w:t>
      </w:r>
      <w:r>
        <w:t xml:space="preserve">ensure the vehicle has </w:t>
      </w:r>
      <w:r w:rsidR="009A4737">
        <w:t>routine maintenance at designated intervals. Routine maintenance includes, but is not limited to, oil changes, tire rotation, proper tire inflation and inspections.</w:t>
      </w:r>
    </w:p>
    <w:p w:rsidR="00EE0E2F" w:rsidRDefault="00EE0E2F"/>
    <w:p w:rsidR="00E512BE" w:rsidRDefault="00C81A2A">
      <w:r>
        <w:t xml:space="preserve">The </w:t>
      </w:r>
      <w:r w:rsidRPr="00686F25">
        <w:rPr>
          <w:highlight w:val="yellow"/>
        </w:rPr>
        <w:t>[Company Common Name]</w:t>
      </w:r>
      <w:r>
        <w:t xml:space="preserve"> reserves the right to revoke vehicle privileges at any time. </w:t>
      </w:r>
      <w:r w:rsidR="00EE0E2F">
        <w:t>Any employee found to be engaged in any form of unsafe driving may be subject to disciplinary action, up to and including termination.</w:t>
      </w:r>
    </w:p>
    <w:p w:rsidR="00EE0E2F" w:rsidRDefault="00EE0E2F"/>
    <w:sectPr w:rsidR="00EE0E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C3A" w:rsidRDefault="000E1C3A" w:rsidP="00C81A2A">
      <w:r>
        <w:separator/>
      </w:r>
    </w:p>
  </w:endnote>
  <w:endnote w:type="continuationSeparator" w:id="0">
    <w:p w:rsidR="000E1C3A" w:rsidRDefault="000E1C3A" w:rsidP="00C8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C3A" w:rsidRDefault="000E1C3A" w:rsidP="00C81A2A">
      <w:r>
        <w:separator/>
      </w:r>
    </w:p>
  </w:footnote>
  <w:footnote w:type="continuationSeparator" w:id="0">
    <w:p w:rsidR="000E1C3A" w:rsidRDefault="000E1C3A" w:rsidP="00C81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A2A" w:rsidRDefault="00C81A2A" w:rsidP="00C81A2A">
    <w:pPr>
      <w:pStyle w:val="Header"/>
      <w:jc w:val="center"/>
      <w:rPr>
        <w:sz w:val="22"/>
        <w:szCs w:val="22"/>
      </w:rPr>
    </w:pPr>
    <w:r>
      <w:rPr>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rsidR="00C81A2A" w:rsidRDefault="00C81A2A" w:rsidP="00C81A2A">
    <w:pPr>
      <w:pStyle w:val="Header"/>
      <w:jc w:val="center"/>
      <w:rPr>
        <w:sz w:val="22"/>
        <w:szCs w:val="22"/>
      </w:rPr>
    </w:pPr>
  </w:p>
  <w:p w:rsidR="00C81A2A" w:rsidRDefault="00C81A2A" w:rsidP="00C81A2A">
    <w:pPr>
      <w:pStyle w:val="Header"/>
      <w:jc w:val="center"/>
      <w:rPr>
        <w:b/>
        <w:sz w:val="22"/>
        <w:szCs w:val="22"/>
      </w:rPr>
    </w:pPr>
    <w:r>
      <w:rPr>
        <w:b/>
        <w:sz w:val="22"/>
        <w:szCs w:val="22"/>
      </w:rPr>
      <w:t>YOU SHOULD REMOVE THIS TEXT BEFORE USING THE FORM IN YOUR WORKPLACE</w:t>
    </w:r>
  </w:p>
  <w:p w:rsidR="00C81A2A" w:rsidRDefault="00C81A2A">
    <w:pPr>
      <w:pStyle w:val="Header"/>
    </w:pPr>
  </w:p>
  <w:p w:rsidR="00C81A2A" w:rsidRDefault="00C81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900"/>
    <w:rsid w:val="00014C14"/>
    <w:rsid w:val="0001675C"/>
    <w:rsid w:val="00017ECF"/>
    <w:rsid w:val="00033DD2"/>
    <w:rsid w:val="000E1C3A"/>
    <w:rsid w:val="00106287"/>
    <w:rsid w:val="001B3703"/>
    <w:rsid w:val="001D1EC8"/>
    <w:rsid w:val="00240CFC"/>
    <w:rsid w:val="00250D58"/>
    <w:rsid w:val="00274D2D"/>
    <w:rsid w:val="003D2B60"/>
    <w:rsid w:val="00457D68"/>
    <w:rsid w:val="00460DBB"/>
    <w:rsid w:val="00534A78"/>
    <w:rsid w:val="0057353F"/>
    <w:rsid w:val="005F0D8E"/>
    <w:rsid w:val="0063437C"/>
    <w:rsid w:val="00666FFF"/>
    <w:rsid w:val="00686F25"/>
    <w:rsid w:val="006B01B3"/>
    <w:rsid w:val="006C283A"/>
    <w:rsid w:val="006C2B1D"/>
    <w:rsid w:val="008510F1"/>
    <w:rsid w:val="008D3FCE"/>
    <w:rsid w:val="008E00D1"/>
    <w:rsid w:val="00911E6B"/>
    <w:rsid w:val="009A4737"/>
    <w:rsid w:val="009B072E"/>
    <w:rsid w:val="00A15900"/>
    <w:rsid w:val="00A24D25"/>
    <w:rsid w:val="00AD25D9"/>
    <w:rsid w:val="00BF4FF7"/>
    <w:rsid w:val="00C4569F"/>
    <w:rsid w:val="00C81A2A"/>
    <w:rsid w:val="00CE386A"/>
    <w:rsid w:val="00CF5D19"/>
    <w:rsid w:val="00D96C40"/>
    <w:rsid w:val="00E0400C"/>
    <w:rsid w:val="00E10377"/>
    <w:rsid w:val="00E46F2D"/>
    <w:rsid w:val="00E5078D"/>
    <w:rsid w:val="00E512BE"/>
    <w:rsid w:val="00EE0E2F"/>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90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2A"/>
    <w:pPr>
      <w:tabs>
        <w:tab w:val="center" w:pos="4680"/>
        <w:tab w:val="right" w:pos="9360"/>
      </w:tabs>
    </w:pPr>
  </w:style>
  <w:style w:type="character" w:customStyle="1" w:styleId="HeaderChar">
    <w:name w:val="Header Char"/>
    <w:basedOn w:val="DefaultParagraphFont"/>
    <w:link w:val="Header"/>
    <w:uiPriority w:val="99"/>
    <w:rsid w:val="00C81A2A"/>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C81A2A"/>
    <w:pPr>
      <w:tabs>
        <w:tab w:val="center" w:pos="4680"/>
        <w:tab w:val="right" w:pos="9360"/>
      </w:tabs>
    </w:pPr>
  </w:style>
  <w:style w:type="character" w:customStyle="1" w:styleId="FooterChar">
    <w:name w:val="Footer Char"/>
    <w:basedOn w:val="DefaultParagraphFont"/>
    <w:link w:val="Footer"/>
    <w:uiPriority w:val="99"/>
    <w:rsid w:val="00C81A2A"/>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C81A2A"/>
    <w:rPr>
      <w:rFonts w:ascii="Tahoma" w:hAnsi="Tahoma" w:cs="Tahoma"/>
      <w:sz w:val="16"/>
      <w:szCs w:val="16"/>
    </w:rPr>
  </w:style>
  <w:style w:type="character" w:customStyle="1" w:styleId="BalloonTextChar">
    <w:name w:val="Balloon Text Char"/>
    <w:basedOn w:val="DefaultParagraphFont"/>
    <w:link w:val="BalloonText"/>
    <w:uiPriority w:val="99"/>
    <w:semiHidden/>
    <w:rsid w:val="00C81A2A"/>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6C283A"/>
    <w:rPr>
      <w:sz w:val="16"/>
      <w:szCs w:val="16"/>
    </w:rPr>
  </w:style>
  <w:style w:type="paragraph" w:styleId="CommentText">
    <w:name w:val="annotation text"/>
    <w:basedOn w:val="Normal"/>
    <w:link w:val="CommentTextChar"/>
    <w:uiPriority w:val="99"/>
    <w:semiHidden/>
    <w:unhideWhenUsed/>
    <w:rsid w:val="006C283A"/>
    <w:rPr>
      <w:sz w:val="20"/>
      <w:szCs w:val="20"/>
    </w:rPr>
  </w:style>
  <w:style w:type="character" w:customStyle="1" w:styleId="CommentTextChar">
    <w:name w:val="Comment Text Char"/>
    <w:basedOn w:val="DefaultParagraphFont"/>
    <w:link w:val="CommentText"/>
    <w:uiPriority w:val="99"/>
    <w:semiHidden/>
    <w:rsid w:val="006C283A"/>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6C283A"/>
    <w:rPr>
      <w:b/>
      <w:bCs/>
    </w:rPr>
  </w:style>
  <w:style w:type="character" w:customStyle="1" w:styleId="CommentSubjectChar">
    <w:name w:val="Comment Subject Char"/>
    <w:basedOn w:val="CommentTextChar"/>
    <w:link w:val="CommentSubject"/>
    <w:uiPriority w:val="99"/>
    <w:semiHidden/>
    <w:rsid w:val="006C283A"/>
    <w:rPr>
      <w:rFonts w:ascii="Times New Roman" w:eastAsia="SimSun" w:hAnsi="Times New Roman" w:cs="Times New Roman"/>
      <w:b/>
      <w:bCs/>
      <w:sz w:val="20"/>
      <w:szCs w:val="20"/>
      <w:lang w:eastAsia="zh-CN"/>
    </w:rPr>
  </w:style>
  <w:style w:type="paragraph" w:styleId="Revision">
    <w:name w:val="Revision"/>
    <w:hidden/>
    <w:uiPriority w:val="99"/>
    <w:semiHidden/>
    <w:rsid w:val="006C283A"/>
    <w:pPr>
      <w:spacing w:after="0" w:line="240" w:lineRule="auto"/>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90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A2A"/>
    <w:pPr>
      <w:tabs>
        <w:tab w:val="center" w:pos="4680"/>
        <w:tab w:val="right" w:pos="9360"/>
      </w:tabs>
    </w:pPr>
  </w:style>
  <w:style w:type="character" w:customStyle="1" w:styleId="HeaderChar">
    <w:name w:val="Header Char"/>
    <w:basedOn w:val="DefaultParagraphFont"/>
    <w:link w:val="Header"/>
    <w:uiPriority w:val="99"/>
    <w:rsid w:val="00C81A2A"/>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C81A2A"/>
    <w:pPr>
      <w:tabs>
        <w:tab w:val="center" w:pos="4680"/>
        <w:tab w:val="right" w:pos="9360"/>
      </w:tabs>
    </w:pPr>
  </w:style>
  <w:style w:type="character" w:customStyle="1" w:styleId="FooterChar">
    <w:name w:val="Footer Char"/>
    <w:basedOn w:val="DefaultParagraphFont"/>
    <w:link w:val="Footer"/>
    <w:uiPriority w:val="99"/>
    <w:rsid w:val="00C81A2A"/>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C81A2A"/>
    <w:rPr>
      <w:rFonts w:ascii="Tahoma" w:hAnsi="Tahoma" w:cs="Tahoma"/>
      <w:sz w:val="16"/>
      <w:szCs w:val="16"/>
    </w:rPr>
  </w:style>
  <w:style w:type="character" w:customStyle="1" w:styleId="BalloonTextChar">
    <w:name w:val="Balloon Text Char"/>
    <w:basedOn w:val="DefaultParagraphFont"/>
    <w:link w:val="BalloonText"/>
    <w:uiPriority w:val="99"/>
    <w:semiHidden/>
    <w:rsid w:val="00C81A2A"/>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6C283A"/>
    <w:rPr>
      <w:sz w:val="16"/>
      <w:szCs w:val="16"/>
    </w:rPr>
  </w:style>
  <w:style w:type="paragraph" w:styleId="CommentText">
    <w:name w:val="annotation text"/>
    <w:basedOn w:val="Normal"/>
    <w:link w:val="CommentTextChar"/>
    <w:uiPriority w:val="99"/>
    <w:semiHidden/>
    <w:unhideWhenUsed/>
    <w:rsid w:val="006C283A"/>
    <w:rPr>
      <w:sz w:val="20"/>
      <w:szCs w:val="20"/>
    </w:rPr>
  </w:style>
  <w:style w:type="character" w:customStyle="1" w:styleId="CommentTextChar">
    <w:name w:val="Comment Text Char"/>
    <w:basedOn w:val="DefaultParagraphFont"/>
    <w:link w:val="CommentText"/>
    <w:uiPriority w:val="99"/>
    <w:semiHidden/>
    <w:rsid w:val="006C283A"/>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6C283A"/>
    <w:rPr>
      <w:b/>
      <w:bCs/>
    </w:rPr>
  </w:style>
  <w:style w:type="character" w:customStyle="1" w:styleId="CommentSubjectChar">
    <w:name w:val="Comment Subject Char"/>
    <w:basedOn w:val="CommentTextChar"/>
    <w:link w:val="CommentSubject"/>
    <w:uiPriority w:val="99"/>
    <w:semiHidden/>
    <w:rsid w:val="006C283A"/>
    <w:rPr>
      <w:rFonts w:ascii="Times New Roman" w:eastAsia="SimSun" w:hAnsi="Times New Roman" w:cs="Times New Roman"/>
      <w:b/>
      <w:bCs/>
      <w:sz w:val="20"/>
      <w:szCs w:val="20"/>
      <w:lang w:eastAsia="zh-CN"/>
    </w:rPr>
  </w:style>
  <w:style w:type="paragraph" w:styleId="Revision">
    <w:name w:val="Revision"/>
    <w:hidden/>
    <w:uiPriority w:val="99"/>
    <w:semiHidden/>
    <w:rsid w:val="006C283A"/>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332358">
      <w:bodyDiv w:val="1"/>
      <w:marLeft w:val="0"/>
      <w:marRight w:val="0"/>
      <w:marTop w:val="0"/>
      <w:marBottom w:val="0"/>
      <w:divBdr>
        <w:top w:val="none" w:sz="0" w:space="0" w:color="auto"/>
        <w:left w:val="none" w:sz="0" w:space="0" w:color="auto"/>
        <w:bottom w:val="none" w:sz="0" w:space="0" w:color="auto"/>
        <w:right w:val="none" w:sz="0" w:space="0" w:color="auto"/>
      </w:divBdr>
    </w:div>
    <w:div w:id="740757493">
      <w:bodyDiv w:val="1"/>
      <w:marLeft w:val="0"/>
      <w:marRight w:val="0"/>
      <w:marTop w:val="0"/>
      <w:marBottom w:val="0"/>
      <w:divBdr>
        <w:top w:val="none" w:sz="0" w:space="0" w:color="auto"/>
        <w:left w:val="none" w:sz="0" w:space="0" w:color="auto"/>
        <w:bottom w:val="none" w:sz="0" w:space="0" w:color="auto"/>
        <w:right w:val="none" w:sz="0" w:space="0" w:color="auto"/>
      </w:divBdr>
    </w:div>
    <w:div w:id="10411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AEF80E8F66A4EB349CBD52EA99982" ma:contentTypeVersion="0" ma:contentTypeDescription="Create a new document." ma:contentTypeScope="" ma:versionID="b9d8d17d0aaa4f88b4bfafc932ba71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A1E11-3195-4647-B650-7E9371725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0E961C-E71A-46D9-9CFB-A36883A81014}">
  <ds:schemaRefs>
    <ds:schemaRef ds:uri="http://schemas.microsoft.com/sharepoint/v3/contenttype/forms"/>
  </ds:schemaRefs>
</ds:datastoreItem>
</file>

<file path=customXml/itemProps3.xml><?xml version="1.0" encoding="utf-8"?>
<ds:datastoreItem xmlns:ds="http://schemas.openxmlformats.org/officeDocument/2006/customXml" ds:itemID="{AAE4770B-0E67-47B0-8693-23C702AAC2B6}">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Tina (ES)</dc:creator>
  <cp:lastModifiedBy>Maher, Renee (ES)</cp:lastModifiedBy>
  <cp:revision>2</cp:revision>
  <dcterms:created xsi:type="dcterms:W3CDTF">2016-08-18T17:20:00Z</dcterms:created>
  <dcterms:modified xsi:type="dcterms:W3CDTF">2016-08-18T17:20:00Z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0x0101004DEAEF80E8F66A4EB349CBD52EA99982</vt:lpwstr>
  </property>
</Properties>
</file>