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0078B4"/>
          <w:sz w:val="68"/>
        </w:rPr>
        <w:t>MAGAZ</w:t>
      </w:r>
      <w:r>
        <w:br/>
      </w:r>
      <w:r>
        <w:rPr>
          <w:b w:val="0"/>
          <w:i w:val="0"/>
          <w:color w:val="505050"/>
          <w:sz w:val="28"/>
        </w:rPr>
        <w:t>Интернет-магазин — описание проекта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B4F8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Трек</w:t>
            </w:r>
          </w:p>
        </w:tc>
        <w:tc>
          <w:tcPr>
            <w:tcW w:type="dxa" w:w="2351"/>
            <w:shd w:val="clear" w:color="auto" w:fill="1B4F8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Язык / Стек</w:t>
            </w:r>
          </w:p>
        </w:tc>
        <w:tc>
          <w:tcPr>
            <w:tcW w:type="dxa" w:w="2351"/>
            <w:shd w:val="clear" w:color="auto" w:fill="1B4F8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Репозиторий</w:t>
            </w:r>
          </w:p>
        </w:tc>
        <w:tc>
          <w:tcPr>
            <w:tcW w:type="dxa" w:w="2351"/>
            <w:shd w:val="clear" w:color="auto" w:fill="1B4F8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Домен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💻 Programming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Go + PostgreSQL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github.com/vpaull11/magaz-ecommerce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[ УКАЗАТЬ ДОМЕН ]</w:t>
            </w:r>
          </w:p>
        </w:tc>
      </w:tr>
    </w:tbl>
    <w:p/>
    <w:p>
      <w:pPr>
        <w:spacing w:before="200" w:after="80"/>
        <w:pBdr>
          <w:bottom w:val="single" w:sz="6" w:space="1" w:color="1B4F8A"/>
        </w:pBdr>
      </w:pPr>
      <w:r>
        <w:rPr>
          <w:b/>
          <w:color w:val="005AA0"/>
          <w:sz w:val="28"/>
        </w:rPr>
        <w:t>🧩  Описание реализованного функционала</w:t>
      </w:r>
    </w:p>
    <w:p/>
    <w:p>
      <w:pPr>
        <w:ind w:left="0"/>
      </w:pPr>
      <w:r>
        <w:rPr>
          <w:b/>
          <w:i w:val="0"/>
          <w:color w:val="1E1E1E"/>
          <w:sz w:val="22"/>
        </w:rPr>
        <w:t>1. Пользовательская система (User System)</w:t>
      </w:r>
    </w:p>
    <w:p>
      <w:pPr>
        <w:spacing w:after="60"/>
        <w:ind w:left="283"/>
      </w:pPr>
      <w:r>
        <w:rPr>
          <w:b/>
          <w:i w:val="0"/>
          <w:sz w:val="22"/>
        </w:rPr>
        <w:t xml:space="preserve">✅ </w:t>
      </w:r>
      <w:r>
        <w:rPr>
          <w:b/>
          <w:i w:val="0"/>
          <w:color w:val="005AA0"/>
          <w:sz w:val="20"/>
        </w:rPr>
        <w:t>Регистрация</w:t>
      </w:r>
      <w:r>
        <w:rPr>
          <w:b w:val="0"/>
          <w:i w:val="0"/>
          <w:sz w:val="20"/>
        </w:rPr>
        <w:t xml:space="preserve"> — Форма с валидацией email и пароля (мин. 8 символов). Ошибки отображаются сразу.</w:t>
      </w:r>
    </w:p>
    <w:p>
      <w:pPr>
        <w:spacing w:after="60"/>
        <w:ind w:left="283"/>
      </w:pPr>
      <w:r>
        <w:rPr>
          <w:b/>
          <w:i w:val="0"/>
          <w:sz w:val="22"/>
        </w:rPr>
        <w:t xml:space="preserve">✅ </w:t>
      </w:r>
      <w:r>
        <w:rPr>
          <w:b/>
          <w:i w:val="0"/>
          <w:color w:val="005AA0"/>
          <w:sz w:val="20"/>
        </w:rPr>
        <w:t>Авторизация</w:t>
      </w:r>
      <w:r>
        <w:rPr>
          <w:b w:val="0"/>
          <w:i w:val="0"/>
          <w:sz w:val="20"/>
        </w:rPr>
        <w:t xml:space="preserve"> — Cookie-сессии (HttpOnly, SameSite=Strict). Защита от CSRF-атак (gorilla/csrf).</w:t>
      </w:r>
    </w:p>
    <w:p>
      <w:pPr>
        <w:spacing w:after="60"/>
        <w:ind w:left="283"/>
      </w:pPr>
      <w:r>
        <w:rPr>
          <w:b/>
          <w:i w:val="0"/>
          <w:sz w:val="22"/>
        </w:rPr>
        <w:t xml:space="preserve">✅ </w:t>
      </w:r>
      <w:r>
        <w:rPr>
          <w:b/>
          <w:i w:val="0"/>
          <w:color w:val="005AA0"/>
          <w:sz w:val="20"/>
        </w:rPr>
        <w:t>Восстановление пароля</w:t>
      </w:r>
      <w:r>
        <w:rPr>
          <w:b w:val="0"/>
          <w:i w:val="0"/>
          <w:sz w:val="20"/>
        </w:rPr>
        <w:t xml:space="preserve"> — Генерация одноразового токена, сохраняемого в БД; форма сброса пароля по токену.</w:t>
      </w:r>
    </w:p>
    <w:p>
      <w:pPr>
        <w:spacing w:after="60"/>
        <w:ind w:left="283"/>
      </w:pPr>
      <w:r>
        <w:rPr>
          <w:b/>
          <w:i w:val="0"/>
          <w:sz w:val="22"/>
        </w:rPr>
        <w:t xml:space="preserve">✅ </w:t>
      </w:r>
      <w:r>
        <w:rPr>
          <w:b/>
          <w:i w:val="0"/>
          <w:color w:val="005AA0"/>
          <w:sz w:val="20"/>
        </w:rPr>
        <w:t>Изменение пароля</w:t>
      </w:r>
      <w:r>
        <w:rPr>
          <w:b w:val="0"/>
          <w:i w:val="0"/>
          <w:sz w:val="20"/>
        </w:rPr>
        <w:t xml:space="preserve"> — В личном кабинете: проверка текущего пароля перед установкой нового.</w:t>
      </w:r>
    </w:p>
    <w:p>
      <w:pPr>
        <w:spacing w:after="60"/>
        <w:ind w:left="283"/>
      </w:pPr>
      <w:r>
        <w:rPr>
          <w:b/>
          <w:i w:val="0"/>
          <w:sz w:val="22"/>
        </w:rPr>
        <w:t xml:space="preserve">✅ </w:t>
      </w:r>
      <w:r>
        <w:rPr>
          <w:b/>
          <w:i w:val="0"/>
          <w:color w:val="005AA0"/>
          <w:sz w:val="20"/>
        </w:rPr>
        <w:t>Защита от Bruteforce</w:t>
      </w:r>
      <w:r>
        <w:rPr>
          <w:b w:val="0"/>
          <w:i w:val="0"/>
          <w:sz w:val="20"/>
        </w:rPr>
        <w:t xml:space="preserve"> — Блокировка аккаунта после N неудачных попыток входа (BruteGuard, in-memory).</w:t>
      </w:r>
    </w:p>
    <w:p>
      <w:pPr>
        <w:spacing w:after="60"/>
        <w:ind w:left="283"/>
      </w:pPr>
      <w:r>
        <w:rPr>
          <w:b/>
          <w:i w:val="0"/>
          <w:sz w:val="22"/>
        </w:rPr>
        <w:t xml:space="preserve">✅ </w:t>
      </w:r>
      <w:r>
        <w:rPr>
          <w:b/>
          <w:i w:val="0"/>
          <w:color w:val="005AA0"/>
          <w:sz w:val="20"/>
        </w:rPr>
        <w:t>Личный кабинет</w:t>
      </w:r>
      <w:r>
        <w:rPr>
          <w:b w:val="0"/>
          <w:i w:val="0"/>
          <w:sz w:val="20"/>
        </w:rPr>
        <w:t xml:space="preserve"> — Профиль, история заказов, управление адресами доставки (CRUD), избранное.</w:t>
      </w:r>
    </w:p>
    <w:p/>
    <w:p>
      <w:r>
        <w:rPr>
          <w:b/>
          <w:i w:val="0"/>
          <w:color w:val="1E1E1E"/>
          <w:sz w:val="22"/>
        </w:rPr>
        <w:t>2. Каталог товаров</w:t>
      </w:r>
    </w:p>
    <w:p>
      <w:pPr>
        <w:spacing w:after="60"/>
        <w:ind w:left="283"/>
      </w:pPr>
      <w:r>
        <w:rPr>
          <w:b/>
          <w:i w:val="0"/>
          <w:sz w:val="22"/>
        </w:rPr>
        <w:t xml:space="preserve">✅ </w:t>
      </w:r>
      <w:r>
        <w:rPr>
          <w:b/>
          <w:i w:val="0"/>
          <w:color w:val="005AA0"/>
          <w:sz w:val="20"/>
        </w:rPr>
        <w:t>Список товаров</w:t>
      </w:r>
      <w:r>
        <w:rPr>
          <w:b w:val="0"/>
          <w:i w:val="0"/>
          <w:sz w:val="20"/>
        </w:rPr>
        <w:t xml:space="preserve"> — Adaptive card grid + lazy-skeleton. Отображение цены, категории, наличия.</w:t>
      </w:r>
    </w:p>
    <w:p>
      <w:pPr>
        <w:spacing w:after="60"/>
        <w:ind w:left="283"/>
      </w:pPr>
      <w:r>
        <w:rPr>
          <w:b/>
          <w:i w:val="0"/>
          <w:sz w:val="22"/>
        </w:rPr>
        <w:t xml:space="preserve">✅ </w:t>
      </w:r>
      <w:r>
        <w:rPr>
          <w:b/>
          <w:i w:val="0"/>
          <w:color w:val="005AA0"/>
          <w:sz w:val="20"/>
        </w:rPr>
        <w:t>Карточка товара</w:t>
      </w:r>
      <w:r>
        <w:rPr>
          <w:b w:val="0"/>
          <w:i w:val="0"/>
          <w:sz w:val="20"/>
        </w:rPr>
        <w:t xml:space="preserve"> — Детальная страница: описание, фото, цена, остаток. JSON-LD Product Schema.</w:t>
      </w:r>
    </w:p>
    <w:p>
      <w:pPr>
        <w:spacing w:after="60"/>
        <w:ind w:left="283"/>
      </w:pPr>
      <w:r>
        <w:rPr>
          <w:b/>
          <w:i w:val="0"/>
          <w:sz w:val="22"/>
        </w:rPr>
        <w:t xml:space="preserve">✅ </w:t>
      </w:r>
      <w:r>
        <w:rPr>
          <w:b/>
          <w:i w:val="0"/>
          <w:color w:val="005AA0"/>
          <w:sz w:val="20"/>
        </w:rPr>
        <w:t>Иерархические категории</w:t>
      </w:r>
      <w:r>
        <w:rPr>
          <w:b w:val="0"/>
          <w:i w:val="0"/>
          <w:sz w:val="20"/>
        </w:rPr>
        <w:t xml:space="preserve"> — Дерево категорий; вложенные подкатегории; accordion в боковом меню.</w:t>
      </w:r>
    </w:p>
    <w:p>
      <w:pPr>
        <w:spacing w:after="60"/>
        <w:ind w:left="283"/>
      </w:pPr>
      <w:r>
        <w:rPr>
          <w:b/>
          <w:i w:val="0"/>
          <w:sz w:val="22"/>
        </w:rPr>
        <w:t xml:space="preserve">✅ </w:t>
      </w:r>
      <w:r>
        <w:rPr>
          <w:b/>
          <w:i w:val="0"/>
          <w:color w:val="005AA0"/>
          <w:sz w:val="20"/>
        </w:rPr>
        <w:t>Динамические атрибуты</w:t>
      </w:r>
      <w:r>
        <w:rPr>
          <w:b w:val="0"/>
          <w:i w:val="0"/>
          <w:sz w:val="20"/>
        </w:rPr>
        <w:t xml:space="preserve"> — Фильтры и характеристики товаров (Цвет, Память, Бренд и т.д.) заданные через Админ.</w:t>
      </w:r>
    </w:p>
    <w:p>
      <w:pPr>
        <w:spacing w:after="60"/>
        <w:ind w:left="283"/>
      </w:pPr>
      <w:r>
        <w:rPr>
          <w:b/>
          <w:i w:val="0"/>
          <w:sz w:val="22"/>
        </w:rPr>
        <w:t xml:space="preserve">✅ </w:t>
      </w:r>
      <w:r>
        <w:rPr>
          <w:b/>
          <w:i w:val="0"/>
          <w:color w:val="005AA0"/>
          <w:sz w:val="20"/>
        </w:rPr>
        <w:t>Сортировка</w:t>
      </w:r>
      <w:r>
        <w:rPr>
          <w:b w:val="0"/>
          <w:i w:val="0"/>
          <w:sz w:val="20"/>
        </w:rPr>
        <w:t xml:space="preserve"> — По цене: По возрастанию / По убыванию.</w:t>
      </w:r>
    </w:p>
    <w:p>
      <w:pPr>
        <w:spacing w:after="60"/>
        <w:ind w:left="283"/>
      </w:pPr>
      <w:r>
        <w:rPr>
          <w:b/>
          <w:i w:val="0"/>
          <w:sz w:val="22"/>
        </w:rPr>
        <w:t xml:space="preserve">✅ </w:t>
      </w:r>
      <w:r>
        <w:rPr>
          <w:b/>
          <w:i w:val="0"/>
          <w:color w:val="005AA0"/>
          <w:sz w:val="20"/>
        </w:rPr>
        <w:t>Пагинация</w:t>
      </w:r>
      <w:r>
        <w:rPr>
          <w:b w:val="0"/>
          <w:i w:val="0"/>
          <w:sz w:val="20"/>
        </w:rPr>
        <w:t xml:space="preserve"> — SEO-friendly URL с номером страницы.</w:t>
      </w:r>
    </w:p>
    <w:p>
      <w:pPr>
        <w:spacing w:after="60"/>
        <w:ind w:left="283"/>
      </w:pPr>
      <w:r>
        <w:rPr>
          <w:b/>
          <w:i w:val="0"/>
          <w:sz w:val="22"/>
        </w:rPr>
        <w:t xml:space="preserve">✅ </w:t>
      </w:r>
      <w:r>
        <w:rPr>
          <w:b/>
          <w:i w:val="0"/>
          <w:color w:val="005AA0"/>
          <w:sz w:val="20"/>
        </w:rPr>
        <w:t>Живой поиск</w:t>
      </w:r>
      <w:r>
        <w:rPr>
          <w:b w:val="0"/>
          <w:i w:val="0"/>
          <w:sz w:val="20"/>
        </w:rPr>
        <w:t xml:space="preserve"> — AJAX Live-search в шапке без перезагрузки страницы.</w:t>
      </w:r>
    </w:p>
    <w:p>
      <w:pPr>
        <w:spacing w:after="60"/>
        <w:ind w:left="283"/>
      </w:pPr>
      <w:r>
        <w:rPr>
          <w:b/>
          <w:i w:val="0"/>
          <w:sz w:val="22"/>
        </w:rPr>
        <w:t xml:space="preserve">✅ </w:t>
      </w:r>
      <w:r>
        <w:rPr>
          <w:b/>
          <w:i w:val="0"/>
          <w:color w:val="005AA0"/>
          <w:sz w:val="20"/>
        </w:rPr>
        <w:t>Быстрая покупка</w:t>
      </w:r>
      <w:r>
        <w:rPr>
          <w:b w:val="0"/>
          <w:i w:val="0"/>
          <w:sz w:val="20"/>
        </w:rPr>
        <w:t xml:space="preserve"> — Кнопка «В корзину» прямо на карточке в каталоге (AJAX, без перехода на страницу).</w:t>
      </w:r>
    </w:p>
    <w:p/>
    <w:p>
      <w:r>
        <w:rPr>
          <w:b/>
          <w:i w:val="0"/>
          <w:color w:val="1E1E1E"/>
          <w:sz w:val="22"/>
        </w:rPr>
        <w:t>3. Корзина</w:t>
      </w:r>
    </w:p>
    <w:p>
      <w:pPr>
        <w:spacing w:after="60"/>
        <w:ind w:left="283"/>
      </w:pPr>
      <w:r>
        <w:rPr>
          <w:b/>
          <w:i w:val="0"/>
          <w:sz w:val="22"/>
        </w:rPr>
        <w:t xml:space="preserve">✅ </w:t>
      </w:r>
      <w:r>
        <w:rPr>
          <w:b/>
          <w:i w:val="0"/>
          <w:color w:val="005AA0"/>
          <w:sz w:val="20"/>
        </w:rPr>
        <w:t>Добавление товаров</w:t>
      </w:r>
      <w:r>
        <w:rPr>
          <w:b w:val="0"/>
          <w:i w:val="0"/>
          <w:sz w:val="20"/>
        </w:rPr>
        <w:t xml:space="preserve"> — AJAX-запрос (API /api/cart/add) без перезагрузки страницы.</w:t>
      </w:r>
    </w:p>
    <w:p>
      <w:pPr>
        <w:spacing w:after="60"/>
        <w:ind w:left="283"/>
      </w:pPr>
      <w:r>
        <w:rPr>
          <w:b/>
          <w:i w:val="0"/>
          <w:sz w:val="22"/>
        </w:rPr>
        <w:t xml:space="preserve">✅ </w:t>
      </w:r>
      <w:r>
        <w:rPr>
          <w:b/>
          <w:i w:val="0"/>
          <w:color w:val="005AA0"/>
          <w:sz w:val="20"/>
        </w:rPr>
        <w:t>Счётчик в шапке</w:t>
      </w:r>
      <w:r>
        <w:rPr>
          <w:b w:val="0"/>
          <w:i w:val="0"/>
          <w:sz w:val="20"/>
        </w:rPr>
        <w:t xml:space="preserve"> — Бейдж с количеством и суммой автоматически обновляется после каждого действия.</w:t>
      </w:r>
    </w:p>
    <w:p>
      <w:pPr>
        <w:spacing w:after="60"/>
        <w:ind w:left="283"/>
      </w:pPr>
      <w:r>
        <w:rPr>
          <w:b/>
          <w:i w:val="0"/>
          <w:sz w:val="22"/>
        </w:rPr>
        <w:t xml:space="preserve">✅ </w:t>
      </w:r>
      <w:r>
        <w:rPr>
          <w:b/>
          <w:i w:val="0"/>
          <w:color w:val="005AA0"/>
          <w:sz w:val="20"/>
        </w:rPr>
        <w:t>Выдвижная корзина (Drawer)</w:t>
      </w:r>
      <w:r>
        <w:rPr>
          <w:b w:val="0"/>
          <w:i w:val="0"/>
          <w:sz w:val="20"/>
        </w:rPr>
        <w:t xml:space="preserve"> — Клик по иконке корзины открывает боковую панель с товарами, ценами и кнопками (+/−).</w:t>
      </w:r>
    </w:p>
    <w:p>
      <w:pPr>
        <w:spacing w:after="60"/>
        <w:ind w:left="283"/>
      </w:pPr>
      <w:r>
        <w:rPr>
          <w:b/>
          <w:i w:val="0"/>
          <w:sz w:val="22"/>
        </w:rPr>
        <w:t xml:space="preserve">✅ </w:t>
      </w:r>
      <w:r>
        <w:rPr>
          <w:b/>
          <w:i w:val="0"/>
          <w:color w:val="005AA0"/>
          <w:sz w:val="20"/>
        </w:rPr>
        <w:t>Изменение количества / удаление</w:t>
      </w:r>
      <w:r>
        <w:rPr>
          <w:b w:val="0"/>
          <w:i w:val="0"/>
          <w:sz w:val="20"/>
        </w:rPr>
        <w:t xml:space="preserve"> — Из drawer и со страницы /cart через API. Итоговая сумма пересчитывается.</w:t>
      </w:r>
    </w:p>
    <w:p>
      <w:pPr>
        <w:spacing w:after="60"/>
        <w:ind w:left="283"/>
      </w:pPr>
      <w:r>
        <w:rPr>
          <w:b/>
          <w:i w:val="0"/>
          <w:sz w:val="22"/>
        </w:rPr>
        <w:t xml:space="preserve">✅ </w:t>
      </w:r>
      <w:r>
        <w:rPr>
          <w:b/>
          <w:i w:val="0"/>
          <w:color w:val="005AA0"/>
          <w:sz w:val="20"/>
        </w:rPr>
        <w:t>Оформление заказа</w:t>
      </w:r>
      <w:r>
        <w:rPr>
          <w:b w:val="0"/>
          <w:i w:val="0"/>
          <w:sz w:val="20"/>
        </w:rPr>
        <w:t xml:space="preserve"> — Мульти-позиционный checkout с выбором адреса из сохранённых.</w:t>
      </w:r>
    </w:p>
    <w:p/>
    <w:p>
      <w:r>
        <w:rPr>
          <w:b/>
          <w:i w:val="0"/>
          <w:color w:val="1E1E1E"/>
          <w:sz w:val="22"/>
        </w:rPr>
        <w:t>4. Оплата (Платёжный Микросервис)</w:t>
      </w:r>
    </w:p>
    <w:p>
      <w:pPr>
        <w:spacing w:after="60"/>
        <w:ind w:left="283"/>
      </w:pPr>
      <w:r>
        <w:rPr>
          <w:b/>
          <w:i w:val="0"/>
          <w:sz w:val="22"/>
        </w:rPr>
        <w:t xml:space="preserve">✅ </w:t>
      </w:r>
      <w:r>
        <w:rPr>
          <w:b/>
          <w:i w:val="0"/>
          <w:color w:val="005AA0"/>
          <w:sz w:val="20"/>
        </w:rPr>
        <w:t>Симуляция оплаты картой</w:t>
      </w:r>
      <w:r>
        <w:rPr>
          <w:b w:val="0"/>
          <w:i w:val="0"/>
          <w:sz w:val="20"/>
        </w:rPr>
        <w:t xml:space="preserve"> — Отдельный микросервис (cmd/payment) принимает запрос и возвращает статус.</w:t>
      </w:r>
    </w:p>
    <w:p>
      <w:pPr>
        <w:spacing w:after="60"/>
        <w:ind w:left="283"/>
      </w:pPr>
      <w:r>
        <w:rPr>
          <w:b/>
          <w:i w:val="0"/>
          <w:sz w:val="22"/>
        </w:rPr>
        <w:t xml:space="preserve">✅ </w:t>
      </w:r>
      <w:r>
        <w:rPr>
          <w:b/>
          <w:i w:val="0"/>
          <w:color w:val="005AA0"/>
          <w:sz w:val="20"/>
        </w:rPr>
        <w:t>Изолированная архитектура</w:t>
      </w:r>
      <w:r>
        <w:rPr>
          <w:b w:val="0"/>
          <w:i w:val="0"/>
          <w:sz w:val="20"/>
        </w:rPr>
        <w:t xml:space="preserve"> — Основной сервер взаимодействует с платёжным шлюзом по HTTP (PaymentClient).</w:t>
      </w:r>
    </w:p>
    <w:p>
      <w:pPr>
        <w:spacing w:after="60"/>
        <w:ind w:left="283"/>
      </w:pPr>
      <w:r>
        <w:rPr>
          <w:b/>
          <w:i w:val="0"/>
          <w:sz w:val="22"/>
        </w:rPr>
        <w:t xml:space="preserve">✅ </w:t>
      </w:r>
      <w:r>
        <w:rPr>
          <w:b/>
          <w:i w:val="0"/>
          <w:color w:val="005AA0"/>
          <w:sz w:val="20"/>
        </w:rPr>
        <w:t>Запись транзакций</w:t>
      </w:r>
      <w:r>
        <w:rPr>
          <w:b w:val="0"/>
          <w:i w:val="0"/>
          <w:sz w:val="20"/>
        </w:rPr>
        <w:t xml:space="preserve"> — Успешные и неуспешные платежи сохраняются в таблице transactions (PostgreSQL).</w:t>
      </w:r>
    </w:p>
    <w:p>
      <w:pPr>
        <w:spacing w:after="60"/>
        <w:ind w:left="283"/>
      </w:pPr>
      <w:r>
        <w:rPr>
          <w:b/>
          <w:i w:val="0"/>
          <w:sz w:val="22"/>
        </w:rPr>
        <w:t xml:space="preserve">✅ </w:t>
      </w:r>
      <w:r>
        <w:rPr>
          <w:b/>
          <w:i w:val="0"/>
          <w:color w:val="005AA0"/>
          <w:sz w:val="20"/>
        </w:rPr>
        <w:t>Форма ввода карты</w:t>
      </w:r>
      <w:r>
        <w:rPr>
          <w:b w:val="0"/>
          <w:i w:val="0"/>
          <w:sz w:val="20"/>
        </w:rPr>
        <w:t xml:space="preserve"> — Интерактивный ввод с форматированием номера карты и предпросмотром (card-preview).</w:t>
      </w:r>
    </w:p>
    <w:p/>
    <w:p>
      <w:r>
        <w:rPr>
          <w:b/>
          <w:i w:val="0"/>
          <w:color w:val="1E1E1E"/>
          <w:sz w:val="22"/>
        </w:rPr>
        <w:t>5. Доставка</w:t>
      </w:r>
    </w:p>
    <w:p>
      <w:pPr>
        <w:spacing w:after="60"/>
        <w:ind w:left="283"/>
      </w:pPr>
      <w:r>
        <w:rPr>
          <w:b/>
          <w:i w:val="0"/>
          <w:sz w:val="22"/>
        </w:rPr>
        <w:t xml:space="preserve">✅ </w:t>
      </w:r>
      <w:r>
        <w:rPr>
          <w:b/>
          <w:i w:val="0"/>
          <w:color w:val="005AA0"/>
          <w:sz w:val="20"/>
        </w:rPr>
        <w:t>Адресная книга</w:t>
      </w:r>
      <w:r>
        <w:rPr>
          <w:b w:val="0"/>
          <w:i w:val="0"/>
          <w:sz w:val="20"/>
        </w:rPr>
        <w:t xml:space="preserve"> — Пользователь хранит несколько адресов (Название, Город, Улица, Индекс) в профиле.</w:t>
      </w:r>
    </w:p>
    <w:p>
      <w:pPr>
        <w:spacing w:after="60"/>
        <w:ind w:left="283"/>
      </w:pPr>
      <w:r>
        <w:rPr>
          <w:b/>
          <w:i w:val="0"/>
          <w:sz w:val="22"/>
        </w:rPr>
        <w:t xml:space="preserve">✅ </w:t>
      </w:r>
      <w:r>
        <w:rPr>
          <w:b/>
          <w:i w:val="0"/>
          <w:color w:val="005AA0"/>
          <w:sz w:val="20"/>
        </w:rPr>
        <w:t>Адрес по умолчанию</w:t>
      </w:r>
      <w:r>
        <w:rPr>
          <w:b w:val="0"/>
          <w:i w:val="0"/>
          <w:sz w:val="20"/>
        </w:rPr>
        <w:t xml:space="preserve"> — Один адрес помечается как основной и подставляется при оформлении заказа.</w:t>
      </w:r>
    </w:p>
    <w:p>
      <w:pPr>
        <w:spacing w:after="60"/>
        <w:ind w:left="283"/>
      </w:pPr>
      <w:r>
        <w:rPr>
          <w:b/>
          <w:i w:val="0"/>
          <w:sz w:val="22"/>
        </w:rPr>
        <w:t xml:space="preserve">✅ </w:t>
      </w:r>
      <w:r>
        <w:rPr>
          <w:b/>
          <w:i w:val="0"/>
          <w:color w:val="005AA0"/>
          <w:sz w:val="20"/>
        </w:rPr>
        <w:t>Выбор адреса</w:t>
      </w:r>
      <w:r>
        <w:rPr>
          <w:b w:val="0"/>
          <w:i w:val="0"/>
          <w:sz w:val="20"/>
        </w:rPr>
        <w:t xml:space="preserve"> — На странице Checkout пользователь выбирает из своих адресов или вводит новый.</w:t>
      </w:r>
    </w:p>
    <w:p/>
    <w:p>
      <w:r>
        <w:rPr>
          <w:b/>
          <w:i w:val="0"/>
          <w:color w:val="1E1E1E"/>
          <w:sz w:val="22"/>
        </w:rPr>
        <w:t>6. Административная панель (/admin)</w:t>
      </w:r>
    </w:p>
    <w:p>
      <w:pPr>
        <w:spacing w:after="60"/>
        <w:ind w:left="283"/>
      </w:pPr>
      <w:r>
        <w:rPr>
          <w:b/>
          <w:i w:val="0"/>
          <w:sz w:val="22"/>
        </w:rPr>
        <w:t xml:space="preserve">✅ </w:t>
      </w:r>
      <w:r>
        <w:rPr>
          <w:b/>
          <w:i w:val="0"/>
          <w:color w:val="005AA0"/>
          <w:sz w:val="20"/>
        </w:rPr>
        <w:t>Товары</w:t>
      </w:r>
      <w:r>
        <w:rPr>
          <w:b w:val="0"/>
          <w:i w:val="0"/>
          <w:sz w:val="20"/>
        </w:rPr>
        <w:t xml:space="preserve"> — Создание, редактирование, удаление; загрузка изображений (multipart upload).</w:t>
      </w:r>
    </w:p>
    <w:p>
      <w:pPr>
        <w:spacing w:after="60"/>
        <w:ind w:left="283"/>
      </w:pPr>
      <w:r>
        <w:rPr>
          <w:b/>
          <w:i w:val="0"/>
          <w:sz w:val="22"/>
        </w:rPr>
        <w:t xml:space="preserve">✅ </w:t>
      </w:r>
      <w:r>
        <w:rPr>
          <w:b/>
          <w:i w:val="0"/>
          <w:color w:val="005AA0"/>
          <w:sz w:val="20"/>
        </w:rPr>
        <w:t>Категории</w:t>
      </w:r>
      <w:r>
        <w:rPr>
          <w:b w:val="0"/>
          <w:i w:val="0"/>
          <w:sz w:val="20"/>
        </w:rPr>
        <w:t xml:space="preserve"> — Вложенные категории + динамические атрибуты (Attr Defs) для фильтрации.</w:t>
      </w:r>
    </w:p>
    <w:p>
      <w:pPr>
        <w:spacing w:after="60"/>
        <w:ind w:left="283"/>
      </w:pPr>
      <w:r>
        <w:rPr>
          <w:b/>
          <w:i w:val="0"/>
          <w:sz w:val="22"/>
        </w:rPr>
        <w:t xml:space="preserve">✅ </w:t>
      </w:r>
      <w:r>
        <w:rPr>
          <w:b/>
          <w:i w:val="0"/>
          <w:color w:val="005AA0"/>
          <w:sz w:val="20"/>
        </w:rPr>
        <w:t>Заказы</w:t>
      </w:r>
      <w:r>
        <w:rPr>
          <w:b w:val="0"/>
          <w:i w:val="0"/>
          <w:sz w:val="20"/>
        </w:rPr>
        <w:t xml:space="preserve"> — Список заказов, детализация, смена статуса (pending → paid → shipped → done).</w:t>
      </w:r>
    </w:p>
    <w:p>
      <w:pPr>
        <w:spacing w:after="60"/>
        <w:ind w:left="283"/>
      </w:pPr>
      <w:r>
        <w:rPr>
          <w:b/>
          <w:i w:val="0"/>
          <w:sz w:val="22"/>
        </w:rPr>
        <w:t xml:space="preserve">✅ </w:t>
      </w:r>
      <w:r>
        <w:rPr>
          <w:b/>
          <w:i w:val="0"/>
          <w:color w:val="005AA0"/>
          <w:sz w:val="20"/>
        </w:rPr>
        <w:t>Пользователи</w:t>
      </w:r>
      <w:r>
        <w:rPr>
          <w:b w:val="0"/>
          <w:i w:val="0"/>
          <w:sz w:val="20"/>
        </w:rPr>
        <w:t xml:space="preserve"> — Таблица пользователей с ролями.</w:t>
      </w:r>
    </w:p>
    <w:p>
      <w:pPr>
        <w:spacing w:after="60"/>
        <w:ind w:left="283"/>
      </w:pPr>
      <w:r>
        <w:rPr>
          <w:b/>
          <w:i w:val="0"/>
          <w:sz w:val="22"/>
        </w:rPr>
        <w:t xml:space="preserve">✅ </w:t>
      </w:r>
      <w:r>
        <w:rPr>
          <w:b/>
          <w:i w:val="0"/>
          <w:color w:val="005AA0"/>
          <w:sz w:val="20"/>
        </w:rPr>
        <w:t>SEO-настройки</w:t>
      </w:r>
      <w:r>
        <w:rPr>
          <w:b w:val="0"/>
          <w:i w:val="0"/>
          <w:sz w:val="20"/>
        </w:rPr>
        <w:t xml:space="preserve"> — Изменение заголовка сайта, описания, OG Image, robots.txt прямо из UI.</w:t>
      </w:r>
    </w:p>
    <w:p/>
    <w:p>
      <w:r>
        <w:rPr>
          <w:b/>
          <w:i w:val="0"/>
          <w:color w:val="1E1E1E"/>
          <w:sz w:val="22"/>
        </w:rPr>
        <w:t>7. Безопасность и качество кода</w:t>
      </w:r>
    </w:p>
    <w:p>
      <w:pPr>
        <w:spacing w:after="60"/>
        <w:ind w:left="283"/>
      </w:pPr>
      <w:r>
        <w:rPr>
          <w:b/>
          <w:i w:val="0"/>
          <w:sz w:val="22"/>
        </w:rPr>
        <w:t xml:space="preserve">🔒 </w:t>
      </w:r>
      <w:r>
        <w:rPr>
          <w:b/>
          <w:i w:val="0"/>
          <w:color w:val="005AA0"/>
          <w:sz w:val="20"/>
        </w:rPr>
        <w:t>CSRF Protection</w:t>
      </w:r>
      <w:r>
        <w:rPr>
          <w:b w:val="0"/>
          <w:i w:val="0"/>
          <w:sz w:val="20"/>
        </w:rPr>
        <w:t xml:space="preserve"> — Все формы защищены gorilla/csrf (SameSite=Strict).</w:t>
      </w:r>
    </w:p>
    <w:p>
      <w:pPr>
        <w:spacing w:after="60"/>
        <w:ind w:left="283"/>
      </w:pPr>
      <w:r>
        <w:rPr>
          <w:b/>
          <w:i w:val="0"/>
          <w:sz w:val="22"/>
        </w:rPr>
        <w:t xml:space="preserve">🔒 </w:t>
      </w:r>
      <w:r>
        <w:rPr>
          <w:b/>
          <w:i w:val="0"/>
          <w:color w:val="005AA0"/>
          <w:sz w:val="20"/>
        </w:rPr>
        <w:t>Bcrypt</w:t>
      </w:r>
      <w:r>
        <w:rPr>
          <w:b w:val="0"/>
          <w:i w:val="0"/>
          <w:sz w:val="20"/>
        </w:rPr>
        <w:t xml:space="preserve"> — Пароли хэшируются с cost=12.</w:t>
      </w:r>
    </w:p>
    <w:p>
      <w:pPr>
        <w:spacing w:after="60"/>
        <w:ind w:left="283"/>
      </w:pPr>
      <w:r>
        <w:rPr>
          <w:b/>
          <w:i w:val="0"/>
          <w:sz w:val="22"/>
        </w:rPr>
        <w:t xml:space="preserve">🔒 </w:t>
      </w:r>
      <w:r>
        <w:rPr>
          <w:b/>
          <w:i w:val="0"/>
          <w:color w:val="005AA0"/>
          <w:sz w:val="20"/>
        </w:rPr>
        <w:t>Rate Limiter</w:t>
      </w:r>
      <w:r>
        <w:rPr>
          <w:b w:val="0"/>
          <w:i w:val="0"/>
          <w:sz w:val="20"/>
        </w:rPr>
        <w:t xml:space="preserve"> — 300 req/min global; 10 req/min для /auth/* (anti-DDoS).</w:t>
      </w:r>
    </w:p>
    <w:p>
      <w:pPr>
        <w:spacing w:after="60"/>
        <w:ind w:left="283"/>
      </w:pPr>
      <w:r>
        <w:rPr>
          <w:b/>
          <w:i w:val="0"/>
          <w:sz w:val="22"/>
        </w:rPr>
        <w:t xml:space="preserve">🔒 </w:t>
      </w:r>
      <w:r>
        <w:rPr>
          <w:b/>
          <w:i w:val="0"/>
          <w:color w:val="005AA0"/>
          <w:sz w:val="20"/>
        </w:rPr>
        <w:t>SQL Injection</w:t>
      </w:r>
      <w:r>
        <w:rPr>
          <w:b w:val="0"/>
          <w:i w:val="0"/>
          <w:sz w:val="20"/>
        </w:rPr>
        <w:t xml:space="preserve"> — Параметризованные запросы (, ) на всех уровнях репозитория.</w:t>
      </w:r>
    </w:p>
    <w:p>
      <w:pPr>
        <w:spacing w:after="60"/>
        <w:ind w:left="283"/>
      </w:pPr>
      <w:r>
        <w:rPr>
          <w:b/>
          <w:i w:val="0"/>
          <w:sz w:val="22"/>
        </w:rPr>
        <w:t xml:space="preserve">🔒 </w:t>
      </w:r>
      <w:r>
        <w:rPr>
          <w:b/>
          <w:i w:val="0"/>
          <w:color w:val="005AA0"/>
          <w:sz w:val="20"/>
        </w:rPr>
        <w:t>Security Headers</w:t>
      </w:r>
      <w:r>
        <w:rPr>
          <w:b w:val="0"/>
          <w:i w:val="0"/>
          <w:sz w:val="20"/>
        </w:rPr>
        <w:t xml:space="preserve"> — OWASP-стандартные заголовки на каждый ответ (CSP, X-Frame-Options и др.).</w:t>
      </w:r>
    </w:p>
    <w:p>
      <w:pPr>
        <w:spacing w:after="60"/>
        <w:ind w:left="283"/>
      </w:pPr>
      <w:r>
        <w:rPr>
          <w:b/>
          <w:i w:val="0"/>
          <w:sz w:val="22"/>
        </w:rPr>
        <w:t xml:space="preserve">🔒 </w:t>
      </w:r>
      <w:r>
        <w:rPr>
          <w:b/>
          <w:i w:val="0"/>
          <w:color w:val="005AA0"/>
          <w:sz w:val="20"/>
        </w:rPr>
        <w:t>Body size limit</w:t>
      </w:r>
      <w:r>
        <w:rPr>
          <w:b w:val="0"/>
          <w:i w:val="0"/>
          <w:sz w:val="20"/>
        </w:rPr>
        <w:t xml:space="preserve"> — Middleware ограничивает размер тела запроса (32 KB / 256 KB / 10 MB).</w:t>
      </w:r>
    </w:p>
    <w:p/>
    <w:p>
      <w:r>
        <w:rPr>
          <w:b/>
          <w:i w:val="0"/>
          <w:color w:val="1E1E1E"/>
          <w:sz w:val="22"/>
        </w:rPr>
        <w:t>8. UX-функции и дизайн</w:t>
      </w:r>
    </w:p>
    <w:p>
      <w:pPr>
        <w:spacing w:after="60"/>
        <w:ind w:left="283"/>
      </w:pPr>
      <w:r>
        <w:rPr>
          <w:b/>
          <w:i w:val="0"/>
          <w:sz w:val="22"/>
        </w:rPr>
        <w:t xml:space="preserve">⭐ </w:t>
      </w:r>
      <w:r>
        <w:rPr>
          <w:b/>
          <w:i w:val="0"/>
          <w:color w:val="005AA0"/>
          <w:sz w:val="20"/>
        </w:rPr>
        <w:t>Тёмная cyberpunk-тема</w:t>
      </w:r>
      <w:r>
        <w:rPr>
          <w:b w:val="0"/>
          <w:i w:val="0"/>
          <w:sz w:val="20"/>
        </w:rPr>
        <w:t xml:space="preserve"> — Glassmorphism, cyan/purple градиенты, glow-эффекты, Inter font (Google Fonts).</w:t>
      </w:r>
    </w:p>
    <w:p>
      <w:pPr>
        <w:spacing w:after="60"/>
        <w:ind w:left="283"/>
      </w:pPr>
      <w:r>
        <w:rPr>
          <w:b/>
          <w:i w:val="0"/>
          <w:sz w:val="22"/>
        </w:rPr>
        <w:t xml:space="preserve">⭐ </w:t>
      </w:r>
      <w:r>
        <w:rPr>
          <w:b/>
          <w:i w:val="0"/>
          <w:color w:val="005AA0"/>
          <w:sz w:val="20"/>
        </w:rPr>
        <w:t>3D Tilt-эффект</w:t>
      </w:r>
      <w:r>
        <w:rPr>
          <w:b w:val="0"/>
          <w:i w:val="0"/>
          <w:sz w:val="20"/>
        </w:rPr>
        <w:t xml:space="preserve"> — Карточки товаров реагируют на движение мыши (perspective transform).</w:t>
      </w:r>
    </w:p>
    <w:p>
      <w:pPr>
        <w:spacing w:after="60"/>
        <w:ind w:left="283"/>
      </w:pPr>
      <w:r>
        <w:rPr>
          <w:b/>
          <w:i w:val="0"/>
          <w:sz w:val="22"/>
        </w:rPr>
        <w:t xml:space="preserve">⭐ </w:t>
      </w:r>
      <w:r>
        <w:rPr>
          <w:b/>
          <w:i w:val="0"/>
          <w:color w:val="005AA0"/>
          <w:sz w:val="20"/>
        </w:rPr>
        <w:t>Toast-уведомления</w:t>
      </w:r>
      <w:r>
        <w:rPr>
          <w:b w:val="0"/>
          <w:i w:val="0"/>
          <w:sz w:val="20"/>
        </w:rPr>
        <w:t xml:space="preserve"> — Анимированные всплывающие сообщения об успехе/ошибке.</w:t>
      </w:r>
    </w:p>
    <w:p>
      <w:pPr>
        <w:spacing w:after="60"/>
        <w:ind w:left="283"/>
      </w:pPr>
      <w:r>
        <w:rPr>
          <w:b/>
          <w:i w:val="0"/>
          <w:sz w:val="22"/>
        </w:rPr>
        <w:t xml:space="preserve">⭐ </w:t>
      </w:r>
      <w:r>
        <w:rPr>
          <w:b/>
          <w:i w:val="0"/>
          <w:color w:val="005AA0"/>
          <w:sz w:val="20"/>
        </w:rPr>
        <w:t>Мобильная адаптация</w:t>
      </w:r>
      <w:r>
        <w:rPr>
          <w:b w:val="0"/>
          <w:i w:val="0"/>
          <w:sz w:val="20"/>
        </w:rPr>
        <w:t xml:space="preserve"> — Бургер-меню, нижний navbar, скрываемый фильтр-sidebar (mobile-first).</w:t>
      </w:r>
    </w:p>
    <w:p>
      <w:pPr>
        <w:spacing w:after="60"/>
        <w:ind w:left="283"/>
      </w:pPr>
      <w:r>
        <w:rPr>
          <w:b/>
          <w:i w:val="0"/>
          <w:sz w:val="22"/>
        </w:rPr>
        <w:t xml:space="preserve">⭐ </w:t>
      </w:r>
      <w:r>
        <w:rPr>
          <w:b/>
          <w:i w:val="0"/>
          <w:color w:val="005AA0"/>
          <w:sz w:val="20"/>
        </w:rPr>
        <w:t>Отзывы и рейтинг</w:t>
      </w:r>
      <w:r>
        <w:rPr>
          <w:b w:val="0"/>
          <w:i w:val="0"/>
          <w:sz w:val="20"/>
        </w:rPr>
        <w:t xml:space="preserve"> — AJAX-форма отзыва на странице товара; усреднённый рейтинг (звёзды).</w:t>
      </w:r>
    </w:p>
    <w:p>
      <w:pPr>
        <w:spacing w:after="60"/>
        <w:ind w:left="283"/>
      </w:pPr>
      <w:r>
        <w:rPr>
          <w:b/>
          <w:i w:val="0"/>
          <w:sz w:val="22"/>
        </w:rPr>
        <w:t xml:space="preserve">⭐ </w:t>
      </w:r>
      <w:r>
        <w:rPr>
          <w:b/>
          <w:i w:val="0"/>
          <w:color w:val="005AA0"/>
          <w:sz w:val="20"/>
        </w:rPr>
        <w:t>Wishlist (Избранное)</w:t>
      </w:r>
      <w:r>
        <w:rPr>
          <w:b w:val="0"/>
          <w:i w:val="0"/>
          <w:sz w:val="20"/>
        </w:rPr>
        <w:t xml:space="preserve"> — Toggle-кнопка на карточке товара; страница избранного /wishlist.</w:t>
      </w:r>
    </w:p>
    <w:p>
      <w:pPr>
        <w:spacing w:after="60"/>
        <w:ind w:left="283"/>
      </w:pPr>
      <w:r>
        <w:rPr>
          <w:b/>
          <w:i w:val="0"/>
          <w:sz w:val="22"/>
        </w:rPr>
        <w:t xml:space="preserve">⭐ </w:t>
      </w:r>
      <w:r>
        <w:rPr>
          <w:b/>
          <w:i w:val="0"/>
          <w:color w:val="005AA0"/>
          <w:sz w:val="20"/>
        </w:rPr>
        <w:t>SEO</w:t>
      </w:r>
      <w:r>
        <w:rPr>
          <w:b w:val="0"/>
          <w:i w:val="0"/>
          <w:sz w:val="20"/>
        </w:rPr>
        <w:t xml:space="preserve"> — Canonical URL, OpenGraph, Twitter Cards, JSON-LD Product, динамический sitemap.xml.</w:t>
      </w:r>
    </w:p>
    <w:p>
      <w:pPr>
        <w:spacing w:after="60"/>
        <w:ind w:left="283"/>
      </w:pPr>
      <w:r>
        <w:rPr>
          <w:b/>
          <w:i w:val="0"/>
          <w:sz w:val="22"/>
        </w:rPr>
        <w:t xml:space="preserve">⭐ </w:t>
      </w:r>
      <w:r>
        <w:rPr>
          <w:b/>
          <w:i w:val="0"/>
          <w:color w:val="005AA0"/>
          <w:sz w:val="20"/>
        </w:rPr>
        <w:t>Docker / Docker Compose</w:t>
      </w:r>
      <w:r>
        <w:rPr>
          <w:b w:val="0"/>
          <w:i w:val="0"/>
          <w:sz w:val="20"/>
        </w:rPr>
        <w:t xml:space="preserve"> — Полная контейнеризация: app + payment + PostgreSQL одной командой.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  <w:pBdr>
          <w:bottom w:val="single" w:sz="6" w:space="1" w:color="1B4F8A"/>
        </w:pBdr>
      </w:pPr>
      <w:r>
        <w:rPr>
          <w:b/>
          <w:color w:val="005AA0"/>
          <w:sz w:val="28"/>
        </w:rPr>
        <w:t>🔑  Учётные данные (Администратор)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i w:val="0"/>
                <w:sz w:val="20"/>
              </w:rPr>
              <w:t>URL панели администратора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sz w:val="20"/>
              </w:rPr>
              <w:t>https://[ ДОМЕН ]/admin</w:t>
            </w:r>
          </w:p>
        </w:tc>
      </w:tr>
      <w:tr>
        <w:tc>
          <w:tcPr>
            <w:tcW w:type="dxa" w:w="4703"/>
            <w:shd w:val="clear" w:color="auto" w:fill="E8F0F8"/>
          </w:tcPr>
          <w:p>
            <w:r>
              <w:rPr>
                <w:b/>
                <w:i w:val="0"/>
                <w:sz w:val="20"/>
              </w:rPr>
              <w:t>Логин (Email)</w:t>
            </w:r>
          </w:p>
        </w:tc>
        <w:tc>
          <w:tcPr>
            <w:tcW w:type="dxa" w:w="4703"/>
          </w:tcPr>
          <w:p>
            <w:r>
              <w:rPr>
                <w:b/>
                <w:i w:val="0"/>
                <w:sz w:val="20"/>
              </w:rPr>
              <w:t>admin@magaz.ru</w:t>
            </w:r>
          </w:p>
        </w:tc>
      </w:tr>
      <w:tr>
        <w:tc>
          <w:tcPr>
            <w:tcW w:type="dxa" w:w="4703"/>
            <w:shd w:val="clear" w:color="auto" w:fill="E8F0F8"/>
          </w:tcPr>
          <w:p>
            <w:r>
              <w:rPr>
                <w:b/>
                <w:i w:val="0"/>
                <w:sz w:val="20"/>
              </w:rPr>
              <w:t>Пароль</w:t>
            </w:r>
          </w:p>
        </w:tc>
        <w:tc>
          <w:tcPr>
            <w:tcW w:type="dxa" w:w="4703"/>
          </w:tcPr>
          <w:p>
            <w:r>
              <w:rPr>
                <w:b/>
                <w:i w:val="0"/>
                <w:sz w:val="20"/>
              </w:rPr>
              <w:t>P@ssw0rd123!</w:t>
            </w:r>
          </w:p>
        </w:tc>
      </w:tr>
    </w:tbl>
    <w:p>
      <w:pPr>
        <w:spacing w:before="120"/>
      </w:pPr>
      <w:r>
        <w:rPr>
          <w:b/>
          <w:i w:val="0"/>
          <w:color w:val="B43C00"/>
          <w:sz w:val="18"/>
        </w:rPr>
        <w:t xml:space="preserve">⚠️ Примечание: </w:t>
      </w:r>
      <w:r>
        <w:rPr>
          <w:b w:val="0"/>
          <w:i/>
          <w:sz w:val="18"/>
        </w:rPr>
        <w:t>Если пароль администратора был изменён, актуальные данные предоставляются отдельно.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  <w:pBdr>
          <w:bottom w:val="single" w:sz="6" w:space="1" w:color="1B4F8A"/>
        </w:pBdr>
      </w:pPr>
      <w:r>
        <w:rPr>
          <w:b/>
          <w:color w:val="005AA0"/>
          <w:sz w:val="28"/>
        </w:rPr>
        <w:t>📂  Репозиторий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i w:val="0"/>
                <w:sz w:val="20"/>
              </w:rPr>
              <w:t>Платформа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sz w:val="20"/>
              </w:rPr>
              <w:t>GitHub</w:t>
            </w:r>
          </w:p>
        </w:tc>
      </w:tr>
      <w:tr>
        <w:tc>
          <w:tcPr>
            <w:tcW w:type="dxa" w:w="4703"/>
            <w:shd w:val="clear" w:color="auto" w:fill="E8F0F8"/>
          </w:tcPr>
          <w:p>
            <w:r>
              <w:rPr>
                <w:b/>
                <w:i w:val="0"/>
                <w:sz w:val="20"/>
              </w:rPr>
              <w:t>Ссылка</w:t>
            </w:r>
          </w:p>
        </w:tc>
        <w:tc>
          <w:tcPr>
            <w:tcW w:type="dxa" w:w="4703"/>
          </w:tcPr>
          <w:p>
            <w:r>
              <w:rPr>
                <w:b/>
                <w:i w:val="0"/>
                <w:sz w:val="20"/>
              </w:rPr>
              <w:t>https://github.com/vpaull11/magaz-ecommerce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  <w:pBdr>
          <w:bottom w:val="single" w:sz="6" w:space="1" w:color="1B4F8A"/>
        </w:pBdr>
      </w:pPr>
      <w:r>
        <w:rPr>
          <w:b/>
          <w:color w:val="005AA0"/>
          <w:sz w:val="28"/>
        </w:rPr>
        <w:t>🌍  Домен (Production)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i w:val="0"/>
                <w:sz w:val="20"/>
              </w:rPr>
              <w:t>Домен</w:t>
            </w:r>
          </w:p>
        </w:tc>
        <w:tc>
          <w:tcPr>
            <w:tcW w:type="dxa" w:w="4703"/>
          </w:tcPr>
          <w:p>
            <w:r>
              <w:rPr>
                <w:b/>
                <w:i w:val="0"/>
                <w:sz w:val="20"/>
              </w:rPr>
              <w:t>[ ВСТАВЬТЕ ВАШ ДОМЕН ]</w:t>
            </w:r>
          </w:p>
        </w:tc>
      </w:tr>
      <w:tr>
        <w:tc>
          <w:tcPr>
            <w:tcW w:type="dxa" w:w="4703"/>
            <w:shd w:val="clear" w:color="auto" w:fill="E8F0F8"/>
          </w:tcPr>
          <w:p>
            <w:r>
              <w:rPr>
                <w:b/>
                <w:i w:val="0"/>
                <w:sz w:val="20"/>
              </w:rPr>
              <w:t>Магазин URL</w:t>
            </w:r>
          </w:p>
        </w:tc>
        <w:tc>
          <w:tcPr>
            <w:tcW w:type="dxa" w:w="4703"/>
          </w:tcPr>
          <w:p>
            <w:r>
              <w:rPr>
                <w:b/>
                <w:i w:val="0"/>
                <w:color w:val="0064B4"/>
                <w:sz w:val="20"/>
              </w:rPr>
              <w:t>https://[ ВСТАВЬТЕ ВАШ ДОМЕН ]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 w:val="0"/>
          <w:i/>
          <w:color w:val="787878"/>
          <w:sz w:val="18"/>
        </w:rPr>
        <w:t>Magaz E-Commerce  •  Go + PostgreSQL + Docker  •  Track: Programming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