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B5EB34" w14:textId="47C8304D" w:rsidR="00E52EDD" w:rsidRPr="003D3FB1" w:rsidRDefault="00E52EDD" w:rsidP="003D3FB1"/>
    <w:sectPr w:rsidR="00E52EDD" w:rsidRPr="003D3FB1" w:rsidSect="00610F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58" w:right="1134" w:bottom="1418" w:left="1134" w:header="397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C0E74F" w14:textId="77777777" w:rsidR="00A36AB6" w:rsidRDefault="00A36AB6" w:rsidP="008D16B8">
      <w:pPr>
        <w:spacing w:after="0" w:line="240" w:lineRule="auto"/>
      </w:pPr>
      <w:r>
        <w:separator/>
      </w:r>
    </w:p>
  </w:endnote>
  <w:endnote w:type="continuationSeparator" w:id="0">
    <w:p w14:paraId="4A5124CA" w14:textId="77777777" w:rsidR="00A36AB6" w:rsidRDefault="00A36AB6" w:rsidP="008D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ontserrat"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F043A1" w14:textId="59B16ABF" w:rsidR="00E52EDD" w:rsidRPr="001237D4" w:rsidRDefault="00610F92" w:rsidP="001237D4">
    <w:pPr>
      <w:pStyle w:val="Rodap"/>
      <w:rPr>
        <w:rFonts w:ascii="Verdana" w:hAnsi="Verdana"/>
        <w:b/>
        <w:bCs/>
        <w:color w:val="7F7F7F" w:themeColor="text1" w:themeTint="80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482EDCF9" wp14:editId="69D6B9A9">
              <wp:simplePos x="0" y="0"/>
              <wp:positionH relativeFrom="margin">
                <wp:posOffset>2263462</wp:posOffset>
              </wp:positionH>
              <wp:positionV relativeFrom="paragraph">
                <wp:posOffset>-38100</wp:posOffset>
              </wp:positionV>
              <wp:extent cx="3869690" cy="1404620"/>
              <wp:effectExtent l="0" t="0" r="0" b="8255"/>
              <wp:wrapSquare wrapText="bothSides"/>
              <wp:docPr id="168378822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969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C2E9D0" w14:textId="79C4E1D0" w:rsidR="001237D4" w:rsidRPr="00F82428" w:rsidRDefault="001237D4" w:rsidP="001237D4">
                          <w:pPr>
                            <w:spacing w:after="0" w:line="240" w:lineRule="auto"/>
                            <w:jc w:val="right"/>
                            <w:rPr>
                              <w:rFonts w:ascii="Verdana" w:hAnsi="Verdana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</w:pPr>
                          <w:r w:rsidRPr="00F82428">
                            <w:rPr>
                              <w:rFonts w:ascii="Verdana" w:hAnsi="Verdana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Plano de Logística e Investimentos do Estado de </w:t>
                          </w:r>
                          <w:r w:rsidR="00610F92" w:rsidRPr="00F82428">
                            <w:rPr>
                              <w:rFonts w:ascii="Verdana" w:hAnsi="Verdana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SP </w:t>
                          </w:r>
                          <w:r w:rsidR="00610F92" w:rsidRPr="00F82428">
                            <w:rPr>
                              <w:rFonts w:ascii="Verdana" w:hAnsi="Verdana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t>| PLI 20</w:t>
                          </w:r>
                          <w:r w:rsidR="005D3130" w:rsidRPr="00F82428">
                            <w:rPr>
                              <w:rFonts w:ascii="Verdana" w:hAnsi="Verdana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t>50</w:t>
                          </w:r>
                        </w:p>
                      </w:txbxContent>
                    </wps:txbx>
                    <wps:bodyPr rot="0" vert="horz" wrap="square" lIns="0" tIns="45720" rIns="0" bIns="45720" anchor="ctr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>
          <w:pict>
            <v:shapetype w14:anchorId="482EDCF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25pt;margin-top:-3pt;width:304.7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" stroked="f">
              <v:textbox style="mso-fit-shape-to-text:t" inset="0,,0">
                <w:txbxContent>
                  <w:p w14:paraId="16C2E9D0" w14:textId="79C4E1D0" w:rsidR="001237D4" w:rsidRPr="00F82428" w:rsidRDefault="001237D4" w:rsidP="001237D4">
                    <w:pPr>
                      <w:spacing w:after="0" w:line="240" w:lineRule="auto"/>
                      <w:jc w:val="right"/>
                      <w:rPr>
                        <w:rFonts w:ascii="Verdana" w:hAnsi="Verdana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</w:pPr>
                    <w:r w:rsidRPr="00F82428">
                      <w:rPr>
                        <w:rFonts w:ascii="Verdana" w:hAnsi="Verdana"/>
                        <w:color w:val="A6A6A6" w:themeColor="background1" w:themeShade="A6"/>
                        <w:sz w:val="16"/>
                        <w:szCs w:val="16"/>
                      </w:rPr>
                      <w:t xml:space="preserve">Plano de Logística e Investimentos do Estado de </w:t>
                    </w:r>
                    <w:r w:rsidR="00610F92" w:rsidRPr="00F82428">
                      <w:rPr>
                        <w:rFonts w:ascii="Verdana" w:hAnsi="Verdana"/>
                        <w:color w:val="A6A6A6" w:themeColor="background1" w:themeShade="A6"/>
                        <w:sz w:val="16"/>
                        <w:szCs w:val="16"/>
                      </w:rPr>
                      <w:t xml:space="preserve">SP </w:t>
                    </w:r>
                    <w:r w:rsidR="00610F92" w:rsidRPr="00F82428">
                      <w:rPr>
                        <w:rFonts w:ascii="Verdana" w:hAnsi="Verdana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t>| PLI 20</w:t>
                    </w:r>
                    <w:r w:rsidR="005D3130" w:rsidRPr="00F82428">
                      <w:rPr>
                        <w:rFonts w:ascii="Verdana" w:hAnsi="Verdana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t>50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237D4">
      <w:rPr>
        <w:rFonts w:ascii="Verdana" w:hAnsi="Verdana"/>
        <w:b/>
        <w:bCs/>
        <w:noProof/>
        <w:color w:val="7F7F7F" w:themeColor="text1" w:themeTint="80"/>
        <w:sz w:val="18"/>
        <w:szCs w:val="18"/>
      </w:rPr>
      <w:drawing>
        <wp:anchor distT="0" distB="0" distL="114300" distR="114300" simplePos="0" relativeHeight="251660288" behindDoc="0" locked="0" layoutInCell="1" allowOverlap="1" wp14:anchorId="6C0B013C" wp14:editId="483617B4">
          <wp:simplePos x="0" y="0"/>
          <wp:positionH relativeFrom="margin">
            <wp:posOffset>0</wp:posOffset>
          </wp:positionH>
          <wp:positionV relativeFrom="paragraph">
            <wp:posOffset>-292422</wp:posOffset>
          </wp:positionV>
          <wp:extent cx="6123940" cy="127635"/>
          <wp:effectExtent l="0" t="0" r="0" b="5715"/>
          <wp:wrapNone/>
          <wp:docPr id="28263682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401573" name="Imagem 3"/>
                  <pic:cNvPicPr/>
                </pic:nvPicPr>
                <pic:blipFill rotWithShape="1"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2095" t="1" b="-2"/>
                  <a:stretch/>
                </pic:blipFill>
                <pic:spPr bwMode="auto">
                  <a:xfrm flipV="1">
                    <a:off x="0" y="0"/>
                    <a:ext cx="6123940" cy="127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b/>
          <w:bCs/>
          <w:color w:val="7F7F7F" w:themeColor="text1" w:themeTint="80"/>
        </w:rPr>
        <w:id w:val="2139913604"/>
        <w:docPartObj>
          <w:docPartGallery w:val="Page Numbers (Bottom of Page)"/>
          <w:docPartUnique/>
        </w:docPartObj>
      </w:sdtPr>
      <w:sdtEndPr>
        <w:rPr>
          <w:rFonts w:ascii="Verdana" w:hAnsi="Verdana"/>
          <w:sz w:val="18"/>
          <w:szCs w:val="18"/>
        </w:rPr>
      </w:sdtEndPr>
      <w:sdtContent>
        <w:r w:rsidR="00E52EDD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begin"/>
        </w:r>
        <w:r w:rsidR="00E52EDD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instrText>PAGE   \* MERGEFORMAT</w:instrText>
        </w:r>
        <w:r w:rsidR="00E52EDD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separate"/>
        </w:r>
        <w:r w:rsidR="00E52EDD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t>2</w:t>
        </w:r>
        <w:r w:rsidR="00E52EDD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Montserrat" w:hAnsi="Montserrat"/>
        <w:color w:val="5CB75C"/>
        <w:sz w:val="40"/>
        <w:szCs w:val="40"/>
      </w:rPr>
      <w:id w:val="497550374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14:paraId="4F27E769" w14:textId="38893C61" w:rsidR="003B69D0" w:rsidRPr="001237D4" w:rsidRDefault="00610F92" w:rsidP="001237D4">
        <w:pPr>
          <w:pStyle w:val="Rodap"/>
          <w:jc w:val="right"/>
          <w:rPr>
            <w:rFonts w:ascii="Montserrat" w:hAnsi="Montserrat"/>
            <w:b/>
            <w:bCs/>
            <w:color w:val="5CB75C"/>
            <w:sz w:val="28"/>
            <w:szCs w:val="28"/>
          </w:rPr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5408" behindDoc="0" locked="0" layoutInCell="1" allowOverlap="1" wp14:anchorId="3A616A8A" wp14:editId="4B9213EC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-34925</wp:posOffset>
                  </wp:positionV>
                  <wp:extent cx="3869690" cy="1404620"/>
                  <wp:effectExtent l="0" t="0" r="0" b="8255"/>
                  <wp:wrapSquare wrapText="bothSides"/>
                  <wp:docPr id="2061445224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6969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E3C4B3" w14:textId="0D0C921A" w:rsidR="001237D4" w:rsidRPr="00F82428" w:rsidRDefault="001237D4" w:rsidP="001237D4">
                              <w:pPr>
                                <w:spacing w:after="0" w:line="240" w:lineRule="auto"/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</w:pPr>
                              <w:r w:rsidRPr="00F82428">
                                <w:rPr>
                                  <w:rFonts w:ascii="Verdana" w:hAnsi="Verdana"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 xml:space="preserve">Plano de Logística e Investimentos do Estado de </w:t>
                              </w:r>
                              <w:r w:rsidR="00610F92" w:rsidRPr="00F82428">
                                <w:rPr>
                                  <w:rFonts w:ascii="Verdana" w:hAnsi="Verdana"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 xml:space="preserve">SP </w:t>
                              </w:r>
                              <w:r w:rsidR="00610F92" w:rsidRPr="00F82428"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>| PLI 2050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 xmlns:w16sdtfl="http://schemas.microsoft.com/office/word/2024/wordml/sdtformatlock">
              <w:pict>
                <v:shapetype w14:anchorId="3A616A8A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3.15pt;margin-top:-2.75pt;width:304.7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" stroked="f">
                  <v:textbox style="mso-fit-shape-to-text:t" inset="0,,0">
                    <w:txbxContent>
                      <w:p w14:paraId="2BE3C4B3" w14:textId="0D0C921A" w:rsidR="001237D4" w:rsidRPr="00F82428" w:rsidRDefault="001237D4" w:rsidP="001237D4">
                        <w:pPr>
                          <w:spacing w:after="0" w:line="240" w:lineRule="auto"/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</w:pPr>
                        <w:r w:rsidRPr="00F82428">
                          <w:rPr>
                            <w:rFonts w:ascii="Verdana" w:hAnsi="Verdana"/>
                            <w:color w:val="A6A6A6" w:themeColor="background1" w:themeShade="A6"/>
                            <w:sz w:val="16"/>
                            <w:szCs w:val="16"/>
                          </w:rPr>
                          <w:t xml:space="preserve">Plano de Logística e Investimentos do Estado de </w:t>
                        </w:r>
                        <w:r w:rsidR="00610F92" w:rsidRPr="00F82428">
                          <w:rPr>
                            <w:rFonts w:ascii="Verdana" w:hAnsi="Verdana"/>
                            <w:color w:val="A6A6A6" w:themeColor="background1" w:themeShade="A6"/>
                            <w:sz w:val="16"/>
                            <w:szCs w:val="16"/>
                          </w:rPr>
                          <w:t xml:space="preserve">SP </w:t>
                        </w:r>
                        <w:r w:rsidR="00610F92" w:rsidRPr="00F82428"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  <w:t>| PLI 2050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="001237D4" w:rsidRPr="001237D4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</w:rPr>
          <w:drawing>
            <wp:anchor distT="0" distB="0" distL="114300" distR="114300" simplePos="0" relativeHeight="251664384" behindDoc="0" locked="0" layoutInCell="1" allowOverlap="1" wp14:anchorId="1EDC0386" wp14:editId="26275BFF">
              <wp:simplePos x="0" y="0"/>
              <wp:positionH relativeFrom="margin">
                <wp:posOffset>20955</wp:posOffset>
              </wp:positionH>
              <wp:positionV relativeFrom="paragraph">
                <wp:posOffset>-320362</wp:posOffset>
              </wp:positionV>
              <wp:extent cx="6124353" cy="127844"/>
              <wp:effectExtent l="0" t="0" r="0" b="5715"/>
              <wp:wrapNone/>
              <wp:docPr id="179089950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68401573" name="Imagem 3"/>
                      <pic:cNvPicPr/>
                    </pic:nvPicPr>
                    <pic:blipFill rotWithShape="1">
                      <a:blip r:embed="rId1">
                        <a:duotone>
                          <a:schemeClr val="accent3">
                            <a:shade val="45000"/>
                            <a:satMod val="135000"/>
                          </a:schemeClr>
                          <a:prstClr val="white"/>
                        </a:duoton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2095" t="1" b="-2"/>
                      <a:stretch/>
                    </pic:blipFill>
                    <pic:spPr bwMode="auto">
                      <a:xfrm flipV="1">
                        <a:off x="0" y="0"/>
                        <a:ext cx="6124353" cy="12784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3B69D0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begin"/>
        </w:r>
        <w:r w:rsidR="003B69D0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instrText>PAGE   \* MERGEFORMAT</w:instrText>
        </w:r>
        <w:r w:rsidR="003B69D0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separate"/>
        </w:r>
        <w:r w:rsidR="003B69D0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t>2</w:t>
        </w:r>
        <w:r w:rsidR="003B69D0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FD9BC" w14:textId="26F744B4" w:rsidR="003D3FB1" w:rsidRDefault="003D3FB1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771384E7" wp14:editId="77C7F479">
              <wp:simplePos x="0" y="0"/>
              <wp:positionH relativeFrom="margin">
                <wp:posOffset>2254250</wp:posOffset>
              </wp:positionH>
              <wp:positionV relativeFrom="paragraph">
                <wp:posOffset>-10795</wp:posOffset>
              </wp:positionV>
              <wp:extent cx="3869690" cy="1404620"/>
              <wp:effectExtent l="0" t="0" r="0" b="8255"/>
              <wp:wrapSquare wrapText="bothSides"/>
              <wp:docPr id="3671004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969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A0D87A" w14:textId="77777777" w:rsidR="003D3FB1" w:rsidRPr="00F82428" w:rsidRDefault="003D3FB1" w:rsidP="003D3FB1">
                          <w:pPr>
                            <w:spacing w:after="0" w:line="240" w:lineRule="auto"/>
                            <w:jc w:val="right"/>
                            <w:rPr>
                              <w:rFonts w:ascii="Verdana" w:hAnsi="Verdana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</w:pPr>
                          <w:r w:rsidRPr="00F82428">
                            <w:rPr>
                              <w:rFonts w:ascii="Verdana" w:hAnsi="Verdana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Plano de Logística e Investimentos do Estado de SP </w:t>
                          </w:r>
                          <w:r w:rsidRPr="00F82428">
                            <w:rPr>
                              <w:rFonts w:ascii="Verdana" w:hAnsi="Verdana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t>| PLI 2050</w:t>
                          </w:r>
                        </w:p>
                      </w:txbxContent>
                    </wps:txbx>
                    <wps:bodyPr rot="0" vert="horz" wrap="square" lIns="0" tIns="45720" rIns="0" bIns="45720" anchor="ctr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71384E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77.5pt;margin-top:-.85pt;width:304.7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" stroked="f">
              <v:textbox style="mso-fit-shape-to-text:t" inset="0,,0">
                <w:txbxContent>
                  <w:p w14:paraId="22A0D87A" w14:textId="77777777" w:rsidR="003D3FB1" w:rsidRPr="00F82428" w:rsidRDefault="003D3FB1" w:rsidP="003D3FB1">
                    <w:pPr>
                      <w:spacing w:after="0" w:line="240" w:lineRule="auto"/>
                      <w:jc w:val="right"/>
                      <w:rPr>
                        <w:rFonts w:ascii="Verdana" w:hAnsi="Verdana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</w:pPr>
                    <w:r w:rsidRPr="00F82428">
                      <w:rPr>
                        <w:rFonts w:ascii="Verdana" w:hAnsi="Verdana"/>
                        <w:color w:val="A6A6A6" w:themeColor="background1" w:themeShade="A6"/>
                        <w:sz w:val="16"/>
                        <w:szCs w:val="16"/>
                      </w:rPr>
                      <w:t xml:space="preserve">Plano de Logística e Investimentos do Estado de SP </w:t>
                    </w:r>
                    <w:r w:rsidRPr="00F82428">
                      <w:rPr>
                        <w:rFonts w:ascii="Verdana" w:hAnsi="Verdana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t>| PLI 2050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237D4">
      <w:rPr>
        <w:rFonts w:ascii="Verdana" w:hAnsi="Verdana"/>
        <w:b/>
        <w:bCs/>
        <w:noProof/>
        <w:color w:val="7F7F7F" w:themeColor="text1" w:themeTint="80"/>
        <w:sz w:val="18"/>
        <w:szCs w:val="18"/>
      </w:rPr>
      <w:drawing>
        <wp:anchor distT="0" distB="0" distL="114300" distR="114300" simplePos="0" relativeHeight="251672576" behindDoc="0" locked="0" layoutInCell="1" allowOverlap="1" wp14:anchorId="1D404923" wp14:editId="5DB04E22">
          <wp:simplePos x="0" y="0"/>
          <wp:positionH relativeFrom="margin">
            <wp:posOffset>0</wp:posOffset>
          </wp:positionH>
          <wp:positionV relativeFrom="paragraph">
            <wp:posOffset>-262393</wp:posOffset>
          </wp:positionV>
          <wp:extent cx="6123940" cy="127635"/>
          <wp:effectExtent l="0" t="0" r="0" b="5715"/>
          <wp:wrapNone/>
          <wp:docPr id="178363278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401573" name="Imagem 3"/>
                  <pic:cNvPicPr/>
                </pic:nvPicPr>
                <pic:blipFill rotWithShape="1"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2095" t="1" b="-2"/>
                  <a:stretch/>
                </pic:blipFill>
                <pic:spPr bwMode="auto">
                  <a:xfrm flipV="1">
                    <a:off x="0" y="0"/>
                    <a:ext cx="6123940" cy="127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6E2ABE" w14:textId="77777777" w:rsidR="00A36AB6" w:rsidRDefault="00A36AB6" w:rsidP="008D16B8">
      <w:pPr>
        <w:spacing w:after="0" w:line="240" w:lineRule="auto"/>
      </w:pPr>
      <w:r>
        <w:separator/>
      </w:r>
    </w:p>
  </w:footnote>
  <w:footnote w:type="continuationSeparator" w:id="0">
    <w:p w14:paraId="4B85C889" w14:textId="77777777" w:rsidR="00A36AB6" w:rsidRDefault="00A36AB6" w:rsidP="008D1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2B61F" w14:textId="6869964C" w:rsidR="005D3130" w:rsidRDefault="005D3130">
    <w:pPr>
      <w:pStyle w:val="Cabealho"/>
    </w:pPr>
    <w:r>
      <w:rPr>
        <w:noProof/>
      </w:rPr>
      <w:drawing>
        <wp:anchor distT="0" distB="0" distL="114300" distR="114300" simplePos="0" relativeHeight="251666432" behindDoc="0" locked="0" layoutInCell="1" allowOverlap="1" wp14:anchorId="35B7C065" wp14:editId="0AC1230F">
          <wp:simplePos x="0" y="0"/>
          <wp:positionH relativeFrom="margin">
            <wp:align>right</wp:align>
          </wp:positionH>
          <wp:positionV relativeFrom="paragraph">
            <wp:posOffset>-6350</wp:posOffset>
          </wp:positionV>
          <wp:extent cx="1705401" cy="286507"/>
          <wp:effectExtent l="0" t="0" r="0" b="0"/>
          <wp:wrapNone/>
          <wp:docPr id="17683957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9575" name="Imagem 176839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A7387" w14:textId="1A6967AD" w:rsidR="008D16B8" w:rsidRDefault="005D3130" w:rsidP="00D54251">
    <w:pPr>
      <w:pStyle w:val="Cabealho"/>
      <w:tabs>
        <w:tab w:val="left" w:pos="7938"/>
      </w:tabs>
      <w:jc w:val="right"/>
    </w:pPr>
    <w:r>
      <w:rPr>
        <w:noProof/>
      </w:rPr>
      <w:drawing>
        <wp:anchor distT="0" distB="0" distL="114300" distR="114300" simplePos="0" relativeHeight="251668480" behindDoc="0" locked="0" layoutInCell="1" allowOverlap="1" wp14:anchorId="58BB228D" wp14:editId="5FBCF68A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163029463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9575" name="Imagem 176839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9C055" w14:textId="2F0165DF" w:rsidR="003D3FB1" w:rsidRDefault="003D3FB1">
    <w:pPr>
      <w:pStyle w:val="Cabealho"/>
    </w:pPr>
    <w:r>
      <w:rPr>
        <w:noProof/>
      </w:rPr>
      <w:drawing>
        <wp:anchor distT="0" distB="0" distL="114300" distR="114300" simplePos="0" relativeHeight="251670528" behindDoc="0" locked="0" layoutInCell="1" allowOverlap="1" wp14:anchorId="63ADF34D" wp14:editId="106A0F75">
          <wp:simplePos x="0" y="0"/>
          <wp:positionH relativeFrom="margin">
            <wp:posOffset>4523767</wp:posOffset>
          </wp:positionH>
          <wp:positionV relativeFrom="paragraph">
            <wp:posOffset>71120</wp:posOffset>
          </wp:positionV>
          <wp:extent cx="1705401" cy="286507"/>
          <wp:effectExtent l="0" t="0" r="0" b="0"/>
          <wp:wrapNone/>
          <wp:docPr id="852113012" name="Imagem 4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113012" name="Imagem 4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EEA247"/>
    <w:multiLevelType w:val="hybridMultilevel"/>
    <w:tmpl w:val="E8E423CC"/>
    <w:lvl w:ilvl="0" w:tplc="C78E4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62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B4F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A8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140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46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7A2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EAA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CEF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2D6F1"/>
    <w:multiLevelType w:val="hybridMultilevel"/>
    <w:tmpl w:val="822EA50C"/>
    <w:lvl w:ilvl="0" w:tplc="53485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902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94E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66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84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40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0F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4B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8F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871779">
    <w:abstractNumId w:val="0"/>
  </w:num>
  <w:num w:numId="2" w16cid:durableId="621569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B8"/>
    <w:rsid w:val="00001E92"/>
    <w:rsid w:val="00040E1A"/>
    <w:rsid w:val="001237D4"/>
    <w:rsid w:val="001E11BD"/>
    <w:rsid w:val="001F3355"/>
    <w:rsid w:val="00250E8B"/>
    <w:rsid w:val="00256A98"/>
    <w:rsid w:val="00292AEE"/>
    <w:rsid w:val="002A3595"/>
    <w:rsid w:val="00316481"/>
    <w:rsid w:val="003361CD"/>
    <w:rsid w:val="003B1755"/>
    <w:rsid w:val="003B2F35"/>
    <w:rsid w:val="003B69D0"/>
    <w:rsid w:val="003D3FB1"/>
    <w:rsid w:val="0040430C"/>
    <w:rsid w:val="004D1A37"/>
    <w:rsid w:val="004D6A24"/>
    <w:rsid w:val="00591503"/>
    <w:rsid w:val="005B17F7"/>
    <w:rsid w:val="005D3130"/>
    <w:rsid w:val="005D43EF"/>
    <w:rsid w:val="00610F92"/>
    <w:rsid w:val="0062164C"/>
    <w:rsid w:val="006543FB"/>
    <w:rsid w:val="00713A31"/>
    <w:rsid w:val="00811897"/>
    <w:rsid w:val="008155F2"/>
    <w:rsid w:val="008256EB"/>
    <w:rsid w:val="00846491"/>
    <w:rsid w:val="00865D79"/>
    <w:rsid w:val="00880426"/>
    <w:rsid w:val="008A7922"/>
    <w:rsid w:val="008C1C80"/>
    <w:rsid w:val="008C61A5"/>
    <w:rsid w:val="008D16B8"/>
    <w:rsid w:val="00954CC4"/>
    <w:rsid w:val="00992226"/>
    <w:rsid w:val="00A01FEB"/>
    <w:rsid w:val="00A03671"/>
    <w:rsid w:val="00A23855"/>
    <w:rsid w:val="00A36AB6"/>
    <w:rsid w:val="00A432B5"/>
    <w:rsid w:val="00A47F9A"/>
    <w:rsid w:val="00B20349"/>
    <w:rsid w:val="00B2756A"/>
    <w:rsid w:val="00B3054A"/>
    <w:rsid w:val="00B856A1"/>
    <w:rsid w:val="00B95B3E"/>
    <w:rsid w:val="00BE6777"/>
    <w:rsid w:val="00C471A6"/>
    <w:rsid w:val="00C77049"/>
    <w:rsid w:val="00C8749A"/>
    <w:rsid w:val="00CB2D70"/>
    <w:rsid w:val="00CC46DB"/>
    <w:rsid w:val="00CE5924"/>
    <w:rsid w:val="00D474A7"/>
    <w:rsid w:val="00D54251"/>
    <w:rsid w:val="00D60F1B"/>
    <w:rsid w:val="00DC2666"/>
    <w:rsid w:val="00E3340F"/>
    <w:rsid w:val="00E52EDD"/>
    <w:rsid w:val="00EB26B5"/>
    <w:rsid w:val="00EC7E4A"/>
    <w:rsid w:val="00EE58B8"/>
    <w:rsid w:val="00F47D63"/>
    <w:rsid w:val="00F82428"/>
    <w:rsid w:val="00F84AA5"/>
    <w:rsid w:val="00F915C3"/>
    <w:rsid w:val="00FD3F00"/>
    <w:rsid w:val="013003B2"/>
    <w:rsid w:val="0493AB8F"/>
    <w:rsid w:val="05252042"/>
    <w:rsid w:val="066F7FB1"/>
    <w:rsid w:val="06CAFC17"/>
    <w:rsid w:val="0774430D"/>
    <w:rsid w:val="0866CC78"/>
    <w:rsid w:val="092410CC"/>
    <w:rsid w:val="09A72073"/>
    <w:rsid w:val="09C0A302"/>
    <w:rsid w:val="0A029CD9"/>
    <w:rsid w:val="0B9E6D3A"/>
    <w:rsid w:val="0BB24CF8"/>
    <w:rsid w:val="0DE026BA"/>
    <w:rsid w:val="0DE38491"/>
    <w:rsid w:val="0ECF1D5D"/>
    <w:rsid w:val="1321C6E8"/>
    <w:rsid w:val="1444415A"/>
    <w:rsid w:val="146F5D39"/>
    <w:rsid w:val="1600D159"/>
    <w:rsid w:val="17F600D2"/>
    <w:rsid w:val="185C3F94"/>
    <w:rsid w:val="1B9807FB"/>
    <w:rsid w:val="1BDE2317"/>
    <w:rsid w:val="1C2523B4"/>
    <w:rsid w:val="1DC0F415"/>
    <w:rsid w:val="1DE4D56B"/>
    <w:rsid w:val="1E0195E1"/>
    <w:rsid w:val="20F9B75B"/>
    <w:rsid w:val="21298E68"/>
    <w:rsid w:val="21953632"/>
    <w:rsid w:val="23A7B414"/>
    <w:rsid w:val="2470D765"/>
    <w:rsid w:val="26152B4E"/>
    <w:rsid w:val="2695D5F3"/>
    <w:rsid w:val="2AA764A3"/>
    <w:rsid w:val="2AB63FB6"/>
    <w:rsid w:val="2ADD535A"/>
    <w:rsid w:val="2B5F09B8"/>
    <w:rsid w:val="2FA944D9"/>
    <w:rsid w:val="305C17C7"/>
    <w:rsid w:val="3119C71F"/>
    <w:rsid w:val="31A10344"/>
    <w:rsid w:val="3229F503"/>
    <w:rsid w:val="3287B945"/>
    <w:rsid w:val="34178AA5"/>
    <w:rsid w:val="342389A6"/>
    <w:rsid w:val="34D8A406"/>
    <w:rsid w:val="351CEAA0"/>
    <w:rsid w:val="38147FB9"/>
    <w:rsid w:val="38AD33E5"/>
    <w:rsid w:val="38F6FAC9"/>
    <w:rsid w:val="3948028B"/>
    <w:rsid w:val="3A25B9B7"/>
    <w:rsid w:val="3A3506E8"/>
    <w:rsid w:val="3A92CB2A"/>
    <w:rsid w:val="3ACAB556"/>
    <w:rsid w:val="3ADEB56B"/>
    <w:rsid w:val="3AE3D2EC"/>
    <w:rsid w:val="3B47A786"/>
    <w:rsid w:val="3B49851F"/>
    <w:rsid w:val="3BDC2D35"/>
    <w:rsid w:val="3D677CAB"/>
    <w:rsid w:val="3D862233"/>
    <w:rsid w:val="3E5B4A36"/>
    <w:rsid w:val="3E7A186B"/>
    <w:rsid w:val="3F034D0C"/>
    <w:rsid w:val="3FF71A97"/>
    <w:rsid w:val="40BF2654"/>
    <w:rsid w:val="42076487"/>
    <w:rsid w:val="4210CA97"/>
    <w:rsid w:val="42236C38"/>
    <w:rsid w:val="4418C66E"/>
    <w:rsid w:val="45540AB7"/>
    <w:rsid w:val="4619889F"/>
    <w:rsid w:val="468F7DDA"/>
    <w:rsid w:val="47131678"/>
    <w:rsid w:val="4AB0DC7A"/>
    <w:rsid w:val="4AC410C3"/>
    <w:rsid w:val="4B1BBDD0"/>
    <w:rsid w:val="4B8AE0C1"/>
    <w:rsid w:val="4BFE5E05"/>
    <w:rsid w:val="4D7A4660"/>
    <w:rsid w:val="4E583B0B"/>
    <w:rsid w:val="4E8BBE3F"/>
    <w:rsid w:val="4EF4730F"/>
    <w:rsid w:val="4FBB9D2B"/>
    <w:rsid w:val="5039966B"/>
    <w:rsid w:val="52878139"/>
    <w:rsid w:val="52A7E56E"/>
    <w:rsid w:val="537DF061"/>
    <w:rsid w:val="54BD5A5D"/>
    <w:rsid w:val="54C77C8F"/>
    <w:rsid w:val="5648EC06"/>
    <w:rsid w:val="56592ABE"/>
    <w:rsid w:val="56EF3EDD"/>
    <w:rsid w:val="577B5691"/>
    <w:rsid w:val="57BAC96D"/>
    <w:rsid w:val="5883B250"/>
    <w:rsid w:val="58C20D20"/>
    <w:rsid w:val="58DF3255"/>
    <w:rsid w:val="599AEDB2"/>
    <w:rsid w:val="5B7842BD"/>
    <w:rsid w:val="5BA19ADA"/>
    <w:rsid w:val="5C89BA9C"/>
    <w:rsid w:val="5D3D6B3B"/>
    <w:rsid w:val="5ED93B9C"/>
    <w:rsid w:val="5FD6A5EF"/>
    <w:rsid w:val="60121CBC"/>
    <w:rsid w:val="60B99E45"/>
    <w:rsid w:val="60E8BB43"/>
    <w:rsid w:val="61127D07"/>
    <w:rsid w:val="61ADED1D"/>
    <w:rsid w:val="62724554"/>
    <w:rsid w:val="62AC1E51"/>
    <w:rsid w:val="62D6BDCF"/>
    <w:rsid w:val="6461C71F"/>
    <w:rsid w:val="64E58DDF"/>
    <w:rsid w:val="65487D20"/>
    <w:rsid w:val="66815E40"/>
    <w:rsid w:val="6758EB12"/>
    <w:rsid w:val="681D2EA1"/>
    <w:rsid w:val="684E89F3"/>
    <w:rsid w:val="68BB688D"/>
    <w:rsid w:val="69AE81C6"/>
    <w:rsid w:val="6A03EEE9"/>
    <w:rsid w:val="6AD108A3"/>
    <w:rsid w:val="6C489256"/>
    <w:rsid w:val="6DB5AE61"/>
    <w:rsid w:val="6E08A965"/>
    <w:rsid w:val="6EB52057"/>
    <w:rsid w:val="6F1AC951"/>
    <w:rsid w:val="6FE8CEEF"/>
    <w:rsid w:val="6FFF9CAF"/>
    <w:rsid w:val="716B55F4"/>
    <w:rsid w:val="732C5801"/>
    <w:rsid w:val="73CFDD7B"/>
    <w:rsid w:val="7447FFAC"/>
    <w:rsid w:val="761231B5"/>
    <w:rsid w:val="7689D114"/>
    <w:rsid w:val="77077E3D"/>
    <w:rsid w:val="770CDFD1"/>
    <w:rsid w:val="77760E17"/>
    <w:rsid w:val="7848BB27"/>
    <w:rsid w:val="799E78D9"/>
    <w:rsid w:val="7A8827B0"/>
    <w:rsid w:val="7AAEE861"/>
    <w:rsid w:val="7C2F4DD1"/>
    <w:rsid w:val="7D374803"/>
    <w:rsid w:val="7E2A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04351"/>
  <w15:chartTrackingRefBased/>
  <w15:docId w15:val="{952EE570-9CAF-4787-8542-F898F85C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1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16B8"/>
  </w:style>
  <w:style w:type="paragraph" w:styleId="Rodap">
    <w:name w:val="footer"/>
    <w:basedOn w:val="Normal"/>
    <w:link w:val="RodapChar"/>
    <w:uiPriority w:val="99"/>
    <w:unhideWhenUsed/>
    <w:rsid w:val="008D1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16B8"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B3054A"/>
    <w:rPr>
      <w:i/>
      <w:iCs/>
    </w:rPr>
  </w:style>
  <w:style w:type="paragraph" w:styleId="NormalWeb">
    <w:name w:val="Normal (Web)"/>
    <w:basedOn w:val="Normal"/>
    <w:uiPriority w:val="99"/>
    <w:unhideWhenUsed/>
    <w:rsid w:val="00C4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7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41BF9A5B575D4DA145ABB2D8DDEC1E" ma:contentTypeVersion="7" ma:contentTypeDescription="Crie um novo documento." ma:contentTypeScope="" ma:versionID="62cd651a667d50e9e4ddd0ae3e892064">
  <xsd:schema xmlns:xsd="http://www.w3.org/2001/XMLSchema" xmlns:xs="http://www.w3.org/2001/XMLSchema" xmlns:p="http://schemas.microsoft.com/office/2006/metadata/properties" xmlns:ns2="97c1ef58-653f-42a4-a7a6-0324eabd74f4" targetNamespace="http://schemas.microsoft.com/office/2006/metadata/properties" ma:root="true" ma:fieldsID="d4748bd896d80e168fd9b4dff48847fd" ns2:_="">
    <xsd:import namespace="97c1ef58-653f-42a4-a7a6-0324eabd7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1ef58-653f-42a4-a7a6-0324eabd74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F19E40-D485-4B06-87B5-819DA4CE6752}"/>
</file>

<file path=customXml/itemProps2.xml><?xml version="1.0" encoding="utf-8"?>
<ds:datastoreItem xmlns:ds="http://schemas.openxmlformats.org/officeDocument/2006/customXml" ds:itemID="{5EFA4E45-8068-4A7B-8061-E190A0964259}"/>
</file>

<file path=customXml/itemProps3.xml><?xml version="1.0" encoding="utf-8"?>
<ds:datastoreItem xmlns:ds="http://schemas.openxmlformats.org/officeDocument/2006/customXml" ds:itemID="{01354FEE-A7C6-4689-AA63-89AD68FDE8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MENANDRO MARQUES GUIMARÃES</dc:creator>
  <cp:keywords/>
  <dc:description/>
  <cp:lastModifiedBy>CRISTINA IKONOMIDIS</cp:lastModifiedBy>
  <cp:revision>3</cp:revision>
  <dcterms:created xsi:type="dcterms:W3CDTF">2025-04-03T13:29:00Z</dcterms:created>
  <dcterms:modified xsi:type="dcterms:W3CDTF">2025-04-03T13:32:00Z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0x0101002A41BF9A5B575D4DA145ABB2D8DDEC1E</vt:lpwstr>
  </property>
  <property fmtid="{D5CDD505-2E9C-101B-9397-08002B2CF9AE}" pid="3" name="Order">
    <vt:r8>1119500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