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spacing w:after="120"/>
        <w:jc w:val="center"/>
      </w:pPr>
      <w:r>
        <w:rPr>
          <w:b/>
          <w:color w:val="1C3D59"/>
          <w:sz w:val="24"/>
        </w:rPr>
        <w:t>Relatorio de atividades (rascunho para importar no SRA)</w:t>
      </w:r>
    </w:p>
    <w:p>
      <w:pPr>
        <w:spacing w:after="240"/>
        <w:jc w:val="center"/>
      </w:pPr>
      <w:r>
        <w:rPr>
          <w:i/>
          <w:color w:val="4F5D6E"/>
          <w:sz w:val="18"/>
        </w:rPr>
        <w:t>PLI/SP-2050 — conteudo da secao indicada, sem alterar a estrutura deste modelo (apenas conteudo).</w:t>
      </w:r>
    </w:p>
    <w:p>
      <w:pPr>
        <w:spacing w:after="240"/>
      </w:pPr>
      <w:r>
        <w:rPr>
          <w:b w:val="0"/>
          <w:i/>
          <w:color w:val="4F5D6E"/>
          <w:sz w:val="18"/>
        </w:rPr>
        <w:t xml:space="preserve">Modelo SRA (importacao assistida). Nao apague as linhas de exemplo de </w:t>
      </w:r>
      <w:r>
        <w:rPr>
          <w:b/>
          <w:i/>
          <w:color w:val="4F5D6E"/>
          <w:sz w:val="18"/>
        </w:rPr>
        <w:t>legenda e marcadores de lista</w:t>
      </w:r>
      <w:r>
        <w:rPr>
          <w:i/>
          <w:color w:val="4F5D6E"/>
          <w:sz w:val="18"/>
        </w:rPr>
        <w:t xml:space="preserve"> — pode substituir o texto, mas mantenha o estilo. Copie, cole e mova blocos dentro desta secao.</w:t>
      </w:r>
    </w:p>
    <w:p>
      <w:pPr>
        <w:pStyle w:val="Heading1"/>
        <w:spacing w:after="160"/>
      </w:pPr>
      <w:r>
        <w:rPr>
          <w:rFonts w:ascii="Verdana" w:hAnsi="Verdana"/>
          <w:color w:val="1C3D59"/>
        </w:rPr>
        <w:t>4  Visão Geral das Atividades Realizadas</w:t>
      </w:r>
    </w:p>
    <w:p>
      <w:pPr>
        <w:spacing w:after="240"/>
      </w:pPr>
      <w:r>
        <w:rPr>
          <w:i/>
          <w:color w:val="4F5D6E"/>
          <w:sz w:val="18"/>
        </w:rPr>
        <w:t>Titulo ancestral (somente contexto neste modelo). Escreva o texto na ultima subseccao deste documento ou no ficheiro .dotx dessa parte.</w:t>
      </w:r>
    </w:p>
    <w:p>
      <w:pPr>
        <w:pStyle w:val="Heading2"/>
        <w:spacing w:after="160"/>
      </w:pPr>
      <w:r>
        <w:rPr>
          <w:rFonts w:ascii="Verdana" w:hAnsi="Verdana"/>
          <w:color w:val="1C3D59"/>
        </w:rPr>
        <w:t>4.5  Produtos medidos no período da medição</w:t>
      </w:r>
    </w:p>
    <w:p>
      <w:pPr/>
      <w:r>
        <w:t>---</w:t>
      </w:r>
    </w:p>
    <w:p>
      <w:r>
        <w:rPr>
          <w:b/>
          <w:color w:val="1C3D59"/>
          <w:sz w:val="20"/>
        </w:rPr>
        <w:t>Bloco: paragrafo (texto)</w:t>
      </w:r>
    </w:p>
    <w:p>
      <w:r>
        <w:t>Escreva aqui textos corridos, subtitulos no padrao de numeracao (ex.: 4.4.7.1 Titulo do subtema) e linhas vazias para separar paragrafos.</w:t>
      </w:r>
    </w:p>
    <w:p>
      <w:pPr/>
      <w:r>
        <w:t>---</w:t>
      </w:r>
    </w:p>
    <w:p>
      <w:r>
        <w:rPr>
          <w:b/>
          <w:color w:val="1C3D59"/>
          <w:sz w:val="20"/>
        </w:rPr>
        <w:t>Bloco: listas (nao e numeracao de secoes do relatorio)</w:t>
      </w:r>
    </w:p>
    <w:p>
      <w:pPr>
        <w:pStyle w:val="ListBullet"/>
        <w:ind w:left="283" w:hanging="142"/>
      </w:pPr>
      <w:r>
        <w:t>Item com marcador (lista real do Word, nivel 1).</w:t>
      </w:r>
    </w:p>
    <w:p>
      <w:pPr>
        <w:pStyle w:val="ListBullet"/>
        <w:ind w:left="283" w:hanging="142"/>
      </w:pPr>
      <w:r>
        <w:t>Segundo item (mesmo estilo, nivel 1).</w:t>
      </w:r>
    </w:p>
    <w:p>
      <w:pPr>
        <w:pStyle w:val="ListNumber"/>
        <w:ind w:left="283" w:hanging="142"/>
      </w:pPr>
      <w:r>
        <w:t>Item numerado (lista real com numeros).</w:t>
      </w:r>
    </w:p>
    <w:p>
      <w:pPr>
        <w:pStyle w:val="ListNumber"/>
        <w:ind w:left="283" w:hanging="142"/>
      </w:pPr>
      <w:r>
        <w:t>Segundo item numerado.</w:t>
      </w:r>
    </w:p>
    <w:p>
      <w:pPr/>
      <w:r>
        <w:t>---</w:t>
      </w:r>
    </w:p>
    <w:p>
      <w:r>
        <w:rPr>
          <w:b/>
          <w:color w:val="1C3D59"/>
          <w:sz w:val="20"/>
        </w:rPr>
        <w:t>Bloco: figura (imagem + legenda + fonte)</w:t>
      </w:r>
    </w:p>
    <w:p>
      <w:r>
        <w:rPr>
          <w:i/>
          <w:sz w:val="18"/>
        </w:rPr>
        <w:t>CLIQUE AQUI, depois insera a figura: Inserir &gt; Imagens. Deixe a legenda e a fonte nas linhas imediatas a seguir (formato abaixo).</w:t>
      </w:r>
    </w:p>
    <w:p>
      <w:pPr>
        <w:spacing w:before="120" w:after="120"/>
        <w:jc w:val="center"/>
      </w:pPr>
      <w:r>
        <w:rPr>
          <w:i/>
          <w:color w:val="4F5D6E"/>
          <w:sz w:val="18"/>
        </w:rPr>
        <w:t>Figura X.Y: descricao clara do que a imagem mostra.</w:t>
      </w:r>
    </w:p>
    <w:p>
      <w:pPr>
        <w:spacing w:before="120" w:after="120"/>
        <w:jc w:val="center"/>
      </w:pPr>
      <w:r>
        <w:rPr>
          <w:i/>
          <w:color w:val="4F5D6E"/>
          <w:sz w:val="18"/>
        </w:rPr>
        <w:t>Fonte: Nome e ano da fonte ou referencia.</w:t>
      </w:r>
    </w:p>
    <w:p>
      <w:pPr/>
      <w:r>
        <w:t>---</w:t>
      </w:r>
    </w:p>
    <w:p>
      <w:r>
        <w:rPr>
          <w:b/>
          <w:color w:val="1C3D59"/>
          <w:sz w:val="20"/>
        </w:rPr>
        <w:t>Bloco: tabela (grelha Word + legenda + fonte)</w:t>
      </w:r>
    </w:p>
    <w:p>
      <w:pPr>
        <w:jc w:val="center"/>
      </w:pPr>
      <w:r>
        <w:rPr>
          <w:i/>
          <w:sz w:val="18"/>
        </w:rPr>
        <w:t>Tabela X.Y: legenda com contexto (substitua X.Y se quiser, o sistema ajusta).</w:t>
      </w:r>
    </w:p>
    <w:tbl>
      <w:tblPr>
        <w:tblStyle w:val="TableGrid"/>
        <w:tblW w:type="auto" w:w="0"/>
        <w:tblLook w:firstColumn="1" w:firstRow="1" w:lastColumn="0" w:lastRow="0" w:noHBand="0" w:noVBand="1" w:val="04A0"/>
      </w:tblPr>
      <w:tblGrid>
        <w:gridCol w:w="2880"/>
        <w:gridCol w:w="2880"/>
        <w:gridCol w:w="2880"/>
      </w:tblGrid>
      <w:tr>
        <w:tc>
          <w:tcPr>
            <w:tcW w:type="dxa" w:w="2880"/>
          </w:tcPr>
          <w:p>
            <w:r>
              <w:t>Col A</w:t>
            </w:r>
          </w:p>
        </w:tc>
        <w:tc>
          <w:tcPr>
            <w:tcW w:type="dxa" w:w="2880"/>
          </w:tcPr>
          <w:p>
            <w:r>
              <w:t>Col B</w:t>
            </w:r>
          </w:p>
        </w:tc>
        <w:tc>
          <w:tcPr>
            <w:tcW w:type="dxa" w:w="2880"/>
          </w:tcPr>
          <w:p>
            <w:r>
              <w:t>Col C</w:t>
            </w:r>
          </w:p>
        </w:tc>
      </w:tr>
      <w:tr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</w:tr>
      <w:tr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</w:tr>
    </w:tbl>
    <w:p>
      <w:pPr>
        <w:spacing w:before="120" w:after="120"/>
        <w:jc w:val="center"/>
      </w:pPr>
      <w:r>
        <w:rPr>
          <w:i/>
          <w:color w:val="4F5D6E"/>
          <w:sz w:val="18"/>
        </w:rPr>
        <w:t>Fonte: origem dos dados (instituicao, planilha, data).</w:t>
      </w:r>
    </w:p>
    <w:sectPr w:rsidR="00FC693F" w:rsidRPr="0006063C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40" w:lineRule="auto"/>
    </w:pPr>
    <w:rPr>
      <w:rFonts w:ascii="Verdana" w:hAnsi="Verdana"/>
      <w:color w:val="141414"/>
      <w:sz w:val="20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 w:ascii="Verdana" w:hAnsi="Verdana"/>
      <w:b/>
      <w:bCs/>
      <w:color w:val="1C3D59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 w:ascii="Verdana" w:hAnsi="Verdana"/>
      <w:b/>
      <w:bCs/>
      <w:color w:val="1C3D59"/>
      <w:sz w:val="24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 w:ascii="Verdana" w:hAnsi="Verdana"/>
      <w:b/>
      <w:bCs/>
      <w:color w:val="1C3D59"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  <w:rPr>
      <w:rFonts w:ascii="Verdana" w:hAnsi="Verdana"/>
      <w:sz w:val="20"/>
    </w:r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