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4" w:rsidRDefault="00F26FA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(ANEXO 6.1)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SEGUIMIENTO, CONTROL Y EVALUACIÓN (PARCIAL) DEL PLAN DE APRENDIZAJE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PROYECTOS DE VINCULACIÓN CON LA SOCIEDAD                                                      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481924" w:rsidRDefault="00F26FA6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Estudiante: Rafael Benjamin Armijos Merino</w:t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</w:p>
    <w:tbl>
      <w:tblPr>
        <w:tblStyle w:val="a1"/>
        <w:tblW w:w="130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4003"/>
        <w:gridCol w:w="1559"/>
        <w:gridCol w:w="1560"/>
        <w:gridCol w:w="1559"/>
        <w:gridCol w:w="1559"/>
        <w:gridCol w:w="992"/>
        <w:gridCol w:w="1134"/>
      </w:tblGrid>
      <w:tr w:rsidR="00481924">
        <w:trPr>
          <w:trHeight w:val="862"/>
        </w:trPr>
        <w:tc>
          <w:tcPr>
            <w:tcW w:w="670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03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realizadas por el estudiante</w:t>
            </w:r>
          </w:p>
        </w:tc>
        <w:tc>
          <w:tcPr>
            <w:tcW w:w="1559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Seguimiento y control del avance de la actividad (%)</w:t>
            </w:r>
          </w:p>
        </w:tc>
        <w:tc>
          <w:tcPr>
            <w:tcW w:w="4678" w:type="dxa"/>
            <w:gridSpan w:val="3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Evaluación del desempeño del estudiante en la ejecución de la actividad</w:t>
            </w:r>
          </w:p>
        </w:tc>
        <w:tc>
          <w:tcPr>
            <w:tcW w:w="2126" w:type="dxa"/>
            <w:gridSpan w:val="2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Las asignaturas base permitieron lograr el resultado de la actividad</w:t>
            </w:r>
          </w:p>
        </w:tc>
      </w:tr>
      <w:tr w:rsidR="00481924">
        <w:trPr>
          <w:trHeight w:val="308"/>
        </w:trPr>
        <w:tc>
          <w:tcPr>
            <w:tcW w:w="670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003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Poco 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Muy Satisfactorio</w:t>
            </w:r>
          </w:p>
        </w:tc>
        <w:tc>
          <w:tcPr>
            <w:tcW w:w="992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1134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</w:t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F26FA6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2"/>
        <w:tblW w:w="129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8"/>
        <w:gridCol w:w="6468"/>
      </w:tblGrid>
      <w:tr w:rsidR="00481924">
        <w:trPr>
          <w:trHeight w:val="1868"/>
        </w:trPr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 de apoyo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BA291E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Mgtr. Diego Armando Cale Pillco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Director del proyecto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sectPr w:rsidR="00481924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3B0" w:rsidRDefault="001C03B0">
      <w:pPr>
        <w:spacing w:line="240" w:lineRule="auto"/>
      </w:pPr>
      <w:r>
        <w:separator/>
      </w:r>
    </w:p>
  </w:endnote>
  <w:endnote w:type="continuationSeparator" w:id="0">
    <w:p w:rsidR="001C03B0" w:rsidRDefault="001C0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134AED-5C33-4351-B7F7-218F87F234EC}"/>
    <w:embedBold r:id="rId2" w:fontKey="{94CCC92E-9682-4C49-A84F-0640F0F6F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A9D118-7675-45BC-9D32-E7949CC56D2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3B0" w:rsidRDefault="001C03B0">
      <w:pPr>
        <w:spacing w:line="240" w:lineRule="auto"/>
      </w:pPr>
      <w:r>
        <w:separator/>
      </w:r>
    </w:p>
  </w:footnote>
  <w:footnote w:type="continuationSeparator" w:id="0">
    <w:p w:rsidR="001C03B0" w:rsidRDefault="001C03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924" w:rsidRDefault="00F26FA6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81150" cy="483235"/>
          <wp:effectExtent l="0" t="0" r="0" b="0"/>
          <wp:wrapSquare wrapText="bothSides" distT="0" distB="0" distL="114300" distR="114300"/>
          <wp:docPr id="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7848600</wp:posOffset>
          </wp:positionH>
          <wp:positionV relativeFrom="paragraph">
            <wp:posOffset>-342898</wp:posOffset>
          </wp:positionV>
          <wp:extent cx="1283040" cy="194400"/>
          <wp:effectExtent l="0" t="0" r="0" b="0"/>
          <wp:wrapNone/>
          <wp:docPr id="4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4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4"/>
    <w:rsid w:val="000143C4"/>
    <w:rsid w:val="00121461"/>
    <w:rsid w:val="001A04D8"/>
    <w:rsid w:val="001C03B0"/>
    <w:rsid w:val="0035640A"/>
    <w:rsid w:val="003C65A2"/>
    <w:rsid w:val="004763A4"/>
    <w:rsid w:val="00481924"/>
    <w:rsid w:val="005914F0"/>
    <w:rsid w:val="00832964"/>
    <w:rsid w:val="00877F14"/>
    <w:rsid w:val="009104E4"/>
    <w:rsid w:val="009B00B5"/>
    <w:rsid w:val="00BA291E"/>
    <w:rsid w:val="00CD2451"/>
    <w:rsid w:val="00E94916"/>
    <w:rsid w:val="00F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9rQJtg8xJjnKCpbmWOTkfM0dQ==">CgMxLjAaHwoBMBIaChgICVIUChJ0YWJsZS4xOTJ6Y2R0amNzdzIaHwoBMRIaChgICVIUChJ0YWJsZS5ieWs1NGY4M3VremwaHwoBMhIaChgICVIUChJ0YWJsZS51bHR6c2FyMTJ0dTUaHwoBMxIaChgICVIUChJ0YWJsZS45bWF0ZHl4cmltMjYaHwoBNBIaChgICVIUChJ0YWJsZS40NDhlejMxcXRsZDEaHwoBNRIaChgICVIUChJ0YWJsZS52bzA2dHRoczNzMm84AHIhMUJ5ajZ6UGVPemJETzFVbm56aG5SYjUybU05bzlvckx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33954D-40CB-47E2-83FB-65CF83FD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10</cp:revision>
  <cp:lastPrinted>2026-02-11T05:06:00Z</cp:lastPrinted>
  <dcterms:created xsi:type="dcterms:W3CDTF">2024-08-30T20:09:00Z</dcterms:created>
  <dcterms:modified xsi:type="dcterms:W3CDTF">2026-02-11T05:07:00Z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ecb29541-ea3f-4b4c-934a-f8ee02adc659</vt:lpwstr>
  </property>
</Properties>
</file>