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7199" w:rsidRDefault="00DC45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(ANEXO 7)</w:t>
      </w:r>
    </w:p>
    <w:p w:rsidR="00327199" w:rsidRDefault="00DC45B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INSTITUTO SUPERIOR TECNOLÓGICO DEL AZUAY CON CONDICIÓN DE SUPERIOR UNIVERSITARIO</w:t>
      </w:r>
    </w:p>
    <w:p w:rsidR="00327199" w:rsidRDefault="00DC45B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COORDINACIÓN DE VINCULACIÓN CON LA SOCIEDAD</w:t>
      </w:r>
    </w:p>
    <w:p w:rsidR="00327199" w:rsidRDefault="00DC45B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PLANIFICACIÓN MENSUAL DE ACTIVIDADES</w:t>
      </w:r>
    </w:p>
    <w:p w:rsidR="00327199" w:rsidRDefault="0032719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27199" w:rsidRDefault="00DC45B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NOMBRE DEL PROYECTO: “Mantenimiento de la infraestructura tecnológica y red de datos de laboratorios de computación de las Unidades Educativas Fiscales de la Coordinación de Educación Zonal 6 - Séptima Fase Unidad Educativa Zoila Aurora Palacios”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  <w:r w:rsidR="00494B15">
        <w:rPr>
          <w:rFonts w:ascii="Times New Roman" w:eastAsia="Times New Roman" w:hAnsi="Times New Roman" w:cs="Times New Roman"/>
          <w:sz w:val="24"/>
          <w:szCs w:val="24"/>
        </w:rPr>
      </w:r>
      <w:r w:rsidR="00494B15" w:rsidRPr="00F5136A">
        <w:rPr>
          <w:rFonts w:ascii="Times New Roman" w:eastAsia="Times New Roman" w:hAnsi="Times New Roman" w:cs="Times New Roman"/>
          <w:noProof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</w:p>
    <w:p w:rsidR="00327199" w:rsidRDefault="00DC45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Empresa/Institución: Unidad Educativa Zoila Aurora Palacios</w:t>
        <w:tab/>
        <w:tab/>
        <w:tab/>
        <w:t xml:space="preserve">Director del proyecto: Mgtr. Diego Armando Cale Pillco</w:t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  <w:r w:rsidR="00494B15">
        <w:rPr>
          <w:rFonts w:ascii="Times New Roman" w:eastAsia="Times New Roman" w:hAnsi="Times New Roman" w:cs="Times New Roman"/>
          <w:sz w:val="24"/>
          <w:szCs w:val="24"/>
        </w:rPr>
      </w:r>
      <w:r w:rsidR="00494B15" w:rsidRPr="00F5136A">
        <w:rPr>
          <w:rFonts w:ascii="Times New Roman" w:eastAsia="Times New Roman" w:hAnsi="Times New Roman" w:cs="Times New Roman"/>
          <w:noProof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  <w:r w:rsidR="00494B15">
        <w:rPr>
          <w:rFonts w:ascii="Times New Roman" w:eastAsia="Times New Roman" w:hAnsi="Times New Roman" w:cs="Times New Roman"/>
          <w:sz w:val="24"/>
          <w:szCs w:val="24"/>
        </w:rPr>
      </w:r>
      <w:r w:rsidR="00494B15" w:rsidRPr="00F5136A">
        <w:rPr>
          <w:rFonts w:ascii="Times New Roman" w:eastAsia="Times New Roman" w:hAnsi="Times New Roman" w:cs="Times New Roman"/>
          <w:noProof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</w:p>
    <w:p w:rsidR="00327199" w:rsidRDefault="00DC45B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Fecha Planificación: 01/09/2026</w:t>
        <w:tab/>
        <w:tab/>
        <w:tab/>
        <w:tab/>
        <w:tab/>
        <w:tab/>
        <w:tab/>
        <w:t xml:space="preserve">Mes/año Planificado: Septiembre 2026                  </w:t>
      </w:r>
      <w:r w:rsidR="00D5365E" w:rsidRPr="00D5365E">
        <w:rPr>
          <w:rFonts w:ascii="Times New Roman" w:eastAsia="Times New Roman" w:hAnsi="Times New Roman" w:cs="Times New Roman"/>
          <w:sz w:val="24"/>
          <w:szCs w:val="24"/>
        </w:rPr>
      </w:r>
      <w:r w:rsidR="00D5365E" w:rsidRPr="00D5365E">
        <w:rPr>
          <w:rFonts w:ascii="Times New Roman" w:eastAsia="Times New Roman" w:hAnsi="Times New Roman" w:cs="Times New Roman"/>
          <w:sz w:val="24"/>
          <w:szCs w:val="24"/>
        </w:rPr>
      </w:r>
      <w:r w:rsidR="00494B15">
        <w:rPr>
          <w:rFonts w:ascii="Times New Roman" w:eastAsia="Times New Roman" w:hAnsi="Times New Roman" w:cs="Times New Roman"/>
          <w:sz w:val="24"/>
          <w:szCs w:val="24"/>
        </w:rPr>
      </w:r>
      <w:r w:rsidR="00494B15" w:rsidRPr="00F5136A">
        <w:rPr>
          <w:rFonts w:ascii="Times New Roman" w:eastAsia="Times New Roman" w:hAnsi="Times New Roman" w:cs="Times New Roman"/>
          <w:noProof/>
          <w:sz w:val="24"/>
          <w:szCs w:val="24"/>
        </w:rPr>
      </w:r>
      <w:r w:rsidR="00D5365E" w:rsidRPr="00D5365E">
        <w:rPr>
          <w:rFonts w:ascii="Times New Roman" w:eastAsia="Times New Roman" w:hAnsi="Times New Roman" w:cs="Times New Roman"/>
          <w:sz w:val="24"/>
          <w:szCs w:val="24"/>
        </w:rPr>
      </w:r>
      <w:r w:rsidRPr="00D5365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742F98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742F98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742F98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742F98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742F98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  <w:r w:rsidR="00494B15">
        <w:rPr>
          <w:rFonts w:ascii="Times New Roman" w:eastAsia="Times New Roman" w:hAnsi="Times New Roman" w:cs="Times New Roman"/>
          <w:sz w:val="24"/>
          <w:szCs w:val="24"/>
        </w:rPr>
      </w:r>
      <w:r w:rsidR="00494B15" w:rsidRPr="00F5136A">
        <w:rPr>
          <w:rFonts w:ascii="Times New Roman" w:eastAsia="Times New Roman" w:hAnsi="Times New Roman" w:cs="Times New Roman"/>
          <w:noProof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r>
    </w:p>
    <w:p w:rsidR="00327199" w:rsidRDefault="00DC45B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                     </w:t>
      </w:r>
    </w:p>
    <w:p w:rsidR="00327199" w:rsidRDefault="00DC45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PLANIFICACIÓN DE LAS HORAS DOCENTES</w:t>
      </w:r>
    </w:p>
    <w:tbl>
      <w:tblPr>
        <w:tblStyle w:val="ab"/>
        <w:tblW w:w="13995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30"/>
        <w:gridCol w:w="2880"/>
        <w:gridCol w:w="2070"/>
        <w:gridCol w:w="1245"/>
        <w:gridCol w:w="840"/>
        <w:gridCol w:w="1215"/>
        <w:gridCol w:w="1305"/>
        <w:gridCol w:w="1710"/>
      </w:tblGrid>
      <w:tr w:rsidR="00327199">
        <w:tc>
          <w:tcPr>
            <w:tcW w:w="2730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Resultados</w:t>
            </w:r>
          </w:p>
        </w:tc>
        <w:tc>
          <w:tcPr>
            <w:tcW w:w="2880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Actividades de los docentes participantes</w:t>
            </w:r>
          </w:p>
        </w:tc>
        <w:tc>
          <w:tcPr>
            <w:tcW w:w="2070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 del docente de apoyo</w:t>
            </w:r>
          </w:p>
        </w:tc>
        <w:tc>
          <w:tcPr>
            <w:tcW w:w="124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 de Cédula</w:t>
            </w:r>
          </w:p>
        </w:tc>
        <w:tc>
          <w:tcPr>
            <w:tcW w:w="840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 de Horas</w:t>
            </w:r>
          </w:p>
        </w:tc>
        <w:tc>
          <w:tcPr>
            <w:tcW w:w="121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 Inicio</w:t>
            </w:r>
          </w:p>
        </w:tc>
        <w:tc>
          <w:tcPr>
            <w:tcW w:w="130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 Finalización</w:t>
            </w:r>
          </w:p>
        </w:tc>
        <w:tc>
          <w:tcPr>
            <w:tcW w:w="1710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Observaciones</w:t>
            </w:r>
          </w:p>
        </w:tc>
      </w:tr>
      <w:tr w:rsidR="00327199">
        <w:trPr>
          <w:trHeight w:val="240"/>
        </w:trPr>
        <w:tc>
          <w:tcPr>
            <w:tcW w:w="2730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Revisión Técnica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 la red de datos y planificación de mantenimiento preventivo en puntos de conexión de red.</w:t>
            </w:r>
            <w:r w:rsidR="00742F98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070" w:type="dxa"/>
            <w:vMerge w:val="restart"/>
            <w:vAlign w:val="center"/>
          </w:tcPr>
          <w:p w:rsidR="00327199" w:rsidRDefault="00742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1104779044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15" w:type="dxa"/>
            <w:vMerge w:val="restart"/>
            <w:vAlign w:val="center"/>
          </w:tcPr>
          <w:p w:rsidR="00327199" w:rsidRDefault="00753AB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Merge w:val="restart"/>
            <w:vAlign w:val="center"/>
          </w:tcPr>
          <w:p w:rsidR="00327199" w:rsidRDefault="00753AB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710" w:type="dxa"/>
            <w:vMerge w:val="restart"/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730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puntos de conexión de red.</w:t>
            </w:r>
            <w:r w:rsidR="00742F98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070" w:type="dxa"/>
            <w:vMerge w:val="restart"/>
            <w:vAlign w:val="center"/>
          </w:tcPr>
          <w:p w:rsidR="00327199" w:rsidRDefault="00742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1104779044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15" w:type="dxa"/>
            <w:vMerge w:val="restart"/>
            <w:vAlign w:val="center"/>
          </w:tcPr>
          <w:p w:rsidR="00327199" w:rsidRDefault="00753AB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Merge w:val="restart"/>
            <w:vAlign w:val="center"/>
          </w:tcPr>
          <w:p w:rsidR="00327199" w:rsidRDefault="00753AB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710" w:type="dxa"/>
            <w:vMerge w:val="restart"/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730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capacitación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Planificación de temas de capacitación en base a requerimientos institucionales.</w:t>
            </w:r>
            <w:r w:rsidR="00742F98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070" w:type="dxa"/>
            <w:vMerge w:val="restart"/>
            <w:vAlign w:val="center"/>
          </w:tcPr>
          <w:p w:rsidR="00327199" w:rsidRDefault="00742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1104779044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15" w:type="dxa"/>
            <w:vMerge w:val="restart"/>
            <w:vAlign w:val="center"/>
          </w:tcPr>
          <w:p w:rsidR="00327199" w:rsidRDefault="00753AB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Merge w:val="restart"/>
            <w:vAlign w:val="center"/>
          </w:tcPr>
          <w:p w:rsidR="00327199" w:rsidRDefault="00753AB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710" w:type="dxa"/>
            <w:vMerge w:val="restart"/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730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capacitación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capacitación.</w:t>
            </w:r>
            <w:r w:rsidR="00742F98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070" w:type="dxa"/>
            <w:vMerge w:val="restart"/>
            <w:vAlign w:val="center"/>
          </w:tcPr>
          <w:p w:rsidR="00327199" w:rsidRDefault="00742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1104779044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15" w:type="dxa"/>
            <w:vMerge w:val="restart"/>
            <w:vAlign w:val="center"/>
          </w:tcPr>
          <w:p w:rsidR="00327199" w:rsidRDefault="00753AB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Merge w:val="restart"/>
            <w:vAlign w:val="center"/>
          </w:tcPr>
          <w:p w:rsidR="00327199" w:rsidRDefault="00753AB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710" w:type="dxa"/>
            <w:vMerge w:val="restart"/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</w:tbl>
    <w:p w:rsidR="00327199" w:rsidRDefault="00327199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27199" w:rsidRDefault="00DC45B4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PLANIFICACIÓN DE LAS HORAS DE LOS ESTUDIANTES</w:t>
      </w:r>
    </w:p>
    <w:tbl>
      <w:tblPr>
        <w:tblStyle w:val="ac"/>
        <w:tblW w:w="14010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25"/>
        <w:gridCol w:w="3015"/>
        <w:gridCol w:w="2055"/>
        <w:gridCol w:w="1245"/>
        <w:gridCol w:w="840"/>
        <w:gridCol w:w="1275"/>
        <w:gridCol w:w="1350"/>
        <w:gridCol w:w="1605"/>
      </w:tblGrid>
      <w:tr w:rsidR="00327199">
        <w:tc>
          <w:tcPr>
            <w:tcW w:w="262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Resultados</w:t>
            </w:r>
          </w:p>
        </w:tc>
        <w:tc>
          <w:tcPr>
            <w:tcW w:w="301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Actividades de los estudiantes participantes</w:t>
            </w:r>
          </w:p>
        </w:tc>
        <w:tc>
          <w:tcPr>
            <w:tcW w:w="205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 del estudiante</w:t>
            </w:r>
          </w:p>
        </w:tc>
        <w:tc>
          <w:tcPr>
            <w:tcW w:w="124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 de Cédula</w:t>
            </w:r>
          </w:p>
        </w:tc>
        <w:tc>
          <w:tcPr>
            <w:tcW w:w="840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 de Horas</w:t>
            </w:r>
          </w:p>
        </w:tc>
        <w:tc>
          <w:tcPr>
            <w:tcW w:w="127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 Inicio</w:t>
            </w:r>
          </w:p>
        </w:tc>
        <w:tc>
          <w:tcPr>
            <w:tcW w:w="1350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 Finalización</w:t>
            </w:r>
          </w:p>
        </w:tc>
        <w:tc>
          <w:tcPr>
            <w:tcW w:w="160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Observaciones</w:t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Revisión Técnica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Nayely De Los Angeles Anguisaca Crespo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0150796175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puntos de conexión de red.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Nayely De Los Angeles Anguisaca Crespo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0150796175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capacitación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Planificación de temas de capacitación en base a requerimientos institucionales.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Nayely De Los Angeles Anguisaca Crespo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0150796175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capacitación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capacitación.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Nayely De Los Angeles Anguisaca Crespo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0150796175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Revisión Técnica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Daniela Estefania Arauz Beltran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0107385387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puntos de conexión de red.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Daniela Estefania Arauz Beltran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0107385387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capacitación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Planificación de temas de capacitación en base a requerimientos institucionales.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Daniela Estefania Arauz Beltran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0107385387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capacitación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capacitación.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Daniela Estefania Arauz Beltran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0107385387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Revisión Técnica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Rafael Benjamin Armijos Merino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1106235169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puntos de conexión de red.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Rafael Benjamin Armijos Merino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1106235169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capacitación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Planificación de temas de capacitación en base a requerimientos institucionales.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Rafael Benjamin Armijos Merino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1106235169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capacitación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capacitación.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Rafael Benjamin Armijos Merino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1106235169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Revisión Técnica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Cristhian Javier Campuzano Cevallos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0930282256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puntos de conexión de red.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Cristhian Javier Campuzano Cevallos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0930282256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capacitación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Planificación de temas de capacitación en base a requerimientos institucionales.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Cristhian Javier Campuzano Cevallos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0930282256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capacitación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capacitación.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Cristhian Javier Campuzano Cevallos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0930282256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Revisión Técnica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Pablo Xavier Carpio Ruiz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0104611421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puntos de conexión de red.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Pablo Xavier Carpio Ruiz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0104611421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capacitación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Planificación de temas de capacitación en base a requerimientos institucionales.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Pablo Xavier Carpio Ruiz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0104611421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capacitación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capacitación.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Pablo Xavier Carpio Ruiz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0104611421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Revisión Técnica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Henry Josue Clavijo Llivichuzhca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0107984999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puntos de conexión de red.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Henry Josue Clavijo Llivichuzhca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0107984999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capacitación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Planificación de temas de capacitación en base a requerimientos institucionales.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Henry Josue Clavijo Llivichuzhca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0107984999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capacitación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capacitación.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Henry Josue Clavijo Llivichuzhca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0107984999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Revisión Técnica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Pablo Stiven Davila Cepeda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0958724593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puntos de conexión de red.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Pablo Stiven Davila Cepeda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0958724593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capacitación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Planificación de temas de capacitación en base a requerimientos institucionales.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Pablo Stiven Davila Cepeda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0958724593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capacitación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capacitación.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Pablo Stiven Davila Cepeda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0958724593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Revisión Técnica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Jorge Alberto Esparza Castillo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0104048194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puntos de conexión de red.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Jorge Alberto Esparza Castillo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0104048194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capacitación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Planificación de temas de capacitación en base a requerimientos institucionales.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Jorge Alberto Esparza Castillo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0104048194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capacitación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capacitación.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Jorge Alberto Esparza Castillo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0104048194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Revisión Técnica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Christopher Josue Llanos Ayala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0150871374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puntos de conexión de red.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Christopher Josue Llanos Ayala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0150871374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capacitación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Planificación de temas de capacitación en base a requerimientos institucionales.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Christopher Josue Llanos Ayala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0150871374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capacitación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capacitación.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Christopher Josue Llanos Ayala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0150871374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Revisión Técnica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Paul David Morocho Fajardo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0150304699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puntos de conexión de red.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Paul David Morocho Fajardo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0150304699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capacitación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Planificación de temas de capacitación en base a requerimientos institucionales.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Paul David Morocho Fajardo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0150304699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capacitación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capacitación.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Paul David Morocho Fajardo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0150304699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Revisión Técnica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Anahi Del Rosario Ochoa Gonzalez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0150557882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puntos de conexión de red.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Anahi Del Rosario Ochoa Gonzalez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0150557882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capacitación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Planificación de temas de capacitación en base a requerimientos institucionales.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Anahi Del Rosario Ochoa Gonzalez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0150557882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capacitación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capacitación.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Anahi Del Rosario Ochoa Gonzalez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0150557882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Revisión Técnica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Santiago Sacaquirin Pereira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0107410607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puntos de conexión de red.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Santiago Sacaquirin Pereira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0107410607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capacitación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Planificación de temas de capacitación en base a requerimientos institucionales.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Santiago Sacaquirin Pereira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0107410607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capacitación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capacitación.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Santiago Sacaquirin Pereira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0107410607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</w:tbl>
    <w:p w:rsidR="00327199" w:rsidRDefault="0032719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d"/>
        <w:tblW w:w="4665" w:type="dxa"/>
        <w:jc w:val="center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5"/>
      </w:tblGrid>
      <w:tr w:rsidR="00327199">
        <w:trPr>
          <w:jc w:val="center"/>
        </w:trPr>
        <w:tc>
          <w:tcPr>
            <w:tcW w:w="4665" w:type="dxa"/>
          </w:tcPr>
          <w:p w:rsidR="00327199" w:rsidRDefault="00327199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27199" w:rsidRDefault="00327199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27199" w:rsidRDefault="00327199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27199" w:rsidRDefault="00327199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27199" w:rsidRDefault="00DC45B4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  <w:p w:rsidR="00742F98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DIRECTOR DEL PROYECTO</w:t>
            </w:r>
          </w:p>
        </w:tc>
      </w:tr>
    </w:tbl>
    <w:p w:rsidR="00327199" w:rsidRDefault="00327199">
      <w:pPr>
        <w:jc w:val="center"/>
        <w:sectPr w:rsidR="00327199">
          <w:headerReference w:type="default" r:id="rId9"/>
          <w:footerReference w:type="default" r:id="rId12"/>
          <w:headerReference w:type="first" r:id="rId13"/>
          <w:footerReference w:type="first" r:id="rId14"/>
          <w:headerReference w:type="even" r:id="rId15"/>
          <w:footerReference w:type="even" r:id="rId16"/>
          <w:pgSz w:w="16838" w:h="11906" w:orient="landscape"/>
          <w:pgMar w:top="1701" w:right="1417" w:bottom="1700" w:left="1417" w:header="708" w:footer="708" w:gutter="0"/>
          <w:pgNumType w:start="1"/>
          <w:cols w:space="720"/>
        </w:sectPr>
      </w:pPr>
    </w:p>
    <w:p w:rsidR="00327199" w:rsidRDefault="0032719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27199" w:rsidRDefault="00DC45B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INSTITUTO SUPERIOR UNIVERSITARIO TECNOLÓGICO DEL AZUAY</w:t>
      </w:r>
    </w:p>
    <w:p w:rsidR="00327199" w:rsidRDefault="00DC45B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Constancia de socialización a estudiantes de la planificación mensual de actividades del proyecto de vinculación</w:t>
      </w:r>
    </w:p>
    <w:p w:rsidR="00327199" w:rsidRDefault="00DC45B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Quienes firmamos dejamos constancia de que se socializaron las actividades que debemos cumplir en el proyecto de vinculación denominado: “Mantenimiento de la infraestructura tecnológica y red de datos de laboratorios de computación de las Unidades Educativas Fiscales de la Coordinación de Educación Zonal 6 - Séptima Fase Unidad Educativa Zoila Aurora Palacios”. Y nos comprometemos a cumplir a cabalidad y puntualidad las actividades planificadas.  </w:t>
      </w:r>
      <w:r w:rsidR="00742F98">
        <w:rPr>
          <w:rFonts w:ascii="Times New Roman" w:eastAsia="Times New Roman" w:hAnsi="Times New Roman" w:cs="Times New Roman"/>
          <w:sz w:val="24"/>
          <w:szCs w:val="24"/>
        </w:rPr>
      </w:r>
      <w:r w:rsidR="00742F98">
        <w:rPr>
          <w:rFonts w:ascii="Times New Roman" w:eastAsia="Times New Roman" w:hAnsi="Times New Roman" w:cs="Times New Roman"/>
          <w:sz w:val="24"/>
          <w:szCs w:val="24"/>
        </w:rPr>
      </w:r>
      <w:r w:rsidR="00742F98">
        <w:rPr>
          <w:rFonts w:ascii="Times New Roman" w:eastAsia="Times New Roman" w:hAnsi="Times New Roman" w:cs="Times New Roman"/>
          <w:sz w:val="24"/>
          <w:szCs w:val="24"/>
        </w:rPr>
      </w:r>
      <w:r w:rsidR="00494B15">
        <w:rPr>
          <w:rFonts w:ascii="Times New Roman" w:eastAsia="Times New Roman" w:hAnsi="Times New Roman" w:cs="Times New Roman"/>
          <w:sz w:val="24"/>
          <w:szCs w:val="24"/>
        </w:rPr>
      </w:r>
      <w:r w:rsidR="00494B15" w:rsidRPr="00F5136A">
        <w:rPr>
          <w:rFonts w:ascii="Times New Roman" w:eastAsia="Times New Roman" w:hAnsi="Times New Roman" w:cs="Times New Roman"/>
          <w:noProof/>
          <w:sz w:val="24"/>
          <w:szCs w:val="24"/>
        </w:rPr>
      </w:r>
      <w:r w:rsidR="00742F98">
        <w:rPr>
          <w:rFonts w:ascii="Times New Roman" w:eastAsia="Times New Roman" w:hAnsi="Times New Roman" w:cs="Times New Roman"/>
          <w:sz w:val="24"/>
          <w:szCs w:val="24"/>
        </w:rPr>
      </w:r>
      <w:r w:rsidR="00742F98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tbl>
      <w:tblPr>
        <w:tblStyle w:val="ae"/>
        <w:tblW w:w="88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0"/>
        <w:gridCol w:w="1380"/>
        <w:gridCol w:w="3540"/>
        <w:gridCol w:w="2325"/>
        <w:gridCol w:w="1215"/>
      </w:tblGrid>
      <w:tr w:rsidR="00327199">
        <w:trPr>
          <w:trHeight w:val="600"/>
        </w:trPr>
        <w:tc>
          <w:tcPr>
            <w:tcW w:w="420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380" w:type="dxa"/>
            <w:tcBorders>
              <w:bottom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Cédula</w:t>
            </w:r>
          </w:p>
        </w:tc>
        <w:tc>
          <w:tcPr>
            <w:tcW w:w="3540" w:type="dxa"/>
            <w:tcBorders>
              <w:bottom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Nombres y Apellidos</w:t>
            </w:r>
          </w:p>
        </w:tc>
        <w:tc>
          <w:tcPr>
            <w:tcW w:w="232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Firma</w:t>
            </w:r>
          </w:p>
        </w:tc>
        <w:tc>
          <w:tcPr>
            <w:tcW w:w="121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</w:t>
            </w:r>
          </w:p>
        </w:tc>
      </w:tr>
      <w:tr w:rsidR="00327199">
        <w:trPr>
          <w:trHeight w:val="578"/>
        </w:trPr>
        <w:tc>
          <w:tcPr>
            <w:tcW w:w="420" w:type="dxa"/>
            <w:tcBorders>
              <w:right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0150796175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Nayely De Los Angeles Anguisaca Crespo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325" w:type="dxa"/>
            <w:tcBorders>
              <w:left w:val="single" w:sz="5" w:space="0" w:color="000000"/>
            </w:tcBorders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215" w:type="dxa"/>
            <w:vAlign w:val="center"/>
          </w:tcPr>
          <w:p w:rsidR="00327199" w:rsidRDefault="00742F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327199">
        <w:trPr>
          <w:trHeight w:val="578"/>
        </w:trPr>
        <w:tc>
          <w:tcPr>
            <w:tcW w:w="420" w:type="dxa"/>
            <w:tcBorders>
              <w:right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0107385387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Daniela Estefania Arauz Beltran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325" w:type="dxa"/>
            <w:tcBorders>
              <w:left w:val="single" w:sz="5" w:space="0" w:color="000000"/>
            </w:tcBorders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215" w:type="dxa"/>
            <w:vAlign w:val="center"/>
          </w:tcPr>
          <w:p w:rsidR="00327199" w:rsidRDefault="00742F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327199">
        <w:trPr>
          <w:trHeight w:val="578"/>
        </w:trPr>
        <w:tc>
          <w:tcPr>
            <w:tcW w:w="420" w:type="dxa"/>
            <w:tcBorders>
              <w:right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1106235169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Rafael Benjamin Armijos Merino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325" w:type="dxa"/>
            <w:tcBorders>
              <w:left w:val="single" w:sz="5" w:space="0" w:color="000000"/>
            </w:tcBorders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215" w:type="dxa"/>
            <w:vAlign w:val="center"/>
          </w:tcPr>
          <w:p w:rsidR="00327199" w:rsidRDefault="00742F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327199">
        <w:trPr>
          <w:trHeight w:val="578"/>
        </w:trPr>
        <w:tc>
          <w:tcPr>
            <w:tcW w:w="420" w:type="dxa"/>
            <w:tcBorders>
              <w:right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0930282256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Cristhian Javier Campuzano Cevallos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325" w:type="dxa"/>
            <w:tcBorders>
              <w:left w:val="single" w:sz="5" w:space="0" w:color="000000"/>
            </w:tcBorders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215" w:type="dxa"/>
            <w:vAlign w:val="center"/>
          </w:tcPr>
          <w:p w:rsidR="00327199" w:rsidRDefault="00742F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327199">
        <w:trPr>
          <w:trHeight w:val="578"/>
        </w:trPr>
        <w:tc>
          <w:tcPr>
            <w:tcW w:w="420" w:type="dxa"/>
            <w:tcBorders>
              <w:right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0104611421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Pablo Xavier Carpio Ruiz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325" w:type="dxa"/>
            <w:tcBorders>
              <w:left w:val="single" w:sz="5" w:space="0" w:color="000000"/>
            </w:tcBorders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215" w:type="dxa"/>
            <w:vAlign w:val="center"/>
          </w:tcPr>
          <w:p w:rsidR="00327199" w:rsidRDefault="00742F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327199">
        <w:trPr>
          <w:trHeight w:val="578"/>
        </w:trPr>
        <w:tc>
          <w:tcPr>
            <w:tcW w:w="420" w:type="dxa"/>
            <w:tcBorders>
              <w:right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0107984999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Henry Josue Clavijo Llivichuzhca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325" w:type="dxa"/>
            <w:tcBorders>
              <w:left w:val="single" w:sz="5" w:space="0" w:color="000000"/>
            </w:tcBorders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215" w:type="dxa"/>
            <w:vAlign w:val="center"/>
          </w:tcPr>
          <w:p w:rsidR="00327199" w:rsidRDefault="00742F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327199">
        <w:trPr>
          <w:trHeight w:val="578"/>
        </w:trPr>
        <w:tc>
          <w:tcPr>
            <w:tcW w:w="420" w:type="dxa"/>
            <w:tcBorders>
              <w:right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0958724593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Pablo Stiven Davila Cepeda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325" w:type="dxa"/>
            <w:tcBorders>
              <w:left w:val="single" w:sz="5" w:space="0" w:color="000000"/>
            </w:tcBorders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215" w:type="dxa"/>
            <w:vAlign w:val="center"/>
          </w:tcPr>
          <w:p w:rsidR="00327199" w:rsidRDefault="00742F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327199">
        <w:trPr>
          <w:trHeight w:val="578"/>
        </w:trPr>
        <w:tc>
          <w:tcPr>
            <w:tcW w:w="420" w:type="dxa"/>
            <w:tcBorders>
              <w:right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0104048194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Jorge Alberto Esparza Castillo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325" w:type="dxa"/>
            <w:tcBorders>
              <w:left w:val="single" w:sz="5" w:space="0" w:color="000000"/>
            </w:tcBorders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215" w:type="dxa"/>
            <w:vAlign w:val="center"/>
          </w:tcPr>
          <w:p w:rsidR="00327199" w:rsidRDefault="00742F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327199">
        <w:trPr>
          <w:trHeight w:val="578"/>
        </w:trPr>
        <w:tc>
          <w:tcPr>
            <w:tcW w:w="420" w:type="dxa"/>
            <w:tcBorders>
              <w:right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0150871374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Christopher Josue Llanos Ayala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325" w:type="dxa"/>
            <w:tcBorders>
              <w:left w:val="single" w:sz="5" w:space="0" w:color="000000"/>
            </w:tcBorders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215" w:type="dxa"/>
            <w:vAlign w:val="center"/>
          </w:tcPr>
          <w:p w:rsidR="00327199" w:rsidRDefault="00742F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327199">
        <w:trPr>
          <w:trHeight w:val="578"/>
        </w:trPr>
        <w:tc>
          <w:tcPr>
            <w:tcW w:w="420" w:type="dxa"/>
            <w:tcBorders>
              <w:right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0150304699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Paul David Morocho Fajardo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325" w:type="dxa"/>
            <w:tcBorders>
              <w:left w:val="single" w:sz="5" w:space="0" w:color="000000"/>
            </w:tcBorders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215" w:type="dxa"/>
            <w:vAlign w:val="center"/>
          </w:tcPr>
          <w:p w:rsidR="00327199" w:rsidRDefault="00742F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327199">
        <w:trPr>
          <w:trHeight w:val="578"/>
        </w:trPr>
        <w:tc>
          <w:tcPr>
            <w:tcW w:w="420" w:type="dxa"/>
            <w:tcBorders>
              <w:right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0150557882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Anahi Del Rosario Ochoa Gonzalez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325" w:type="dxa"/>
            <w:tcBorders>
              <w:left w:val="single" w:sz="5" w:space="0" w:color="000000"/>
            </w:tcBorders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215" w:type="dxa"/>
            <w:vAlign w:val="center"/>
          </w:tcPr>
          <w:p w:rsidR="00327199" w:rsidRDefault="00742F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327199">
        <w:trPr>
          <w:trHeight w:val="578"/>
        </w:trPr>
        <w:tc>
          <w:tcPr>
            <w:tcW w:w="420" w:type="dxa"/>
            <w:tcBorders>
              <w:right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0107410607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Santiago Sacaquirin Pereira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325" w:type="dxa"/>
            <w:tcBorders>
              <w:left w:val="single" w:sz="5" w:space="0" w:color="000000"/>
            </w:tcBorders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215" w:type="dxa"/>
            <w:vAlign w:val="center"/>
          </w:tcPr>
          <w:p w:rsidR="00327199" w:rsidRDefault="00742F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</w:tbl>
    <w:p w:rsidR="00327199" w:rsidRDefault="00327199">
      <w:pPr>
        <w:jc w:val="center"/>
      </w:pPr>
    </w:p>
    <w:sectPr w:rsidR="00327199">
      <w:pgSz w:w="11906" w:h="16838"/>
      <w:pgMar w:top="1418" w:right="1701" w:bottom="1418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7633B" w:rsidRDefault="00A7633B">
      <w:pPr>
        <w:spacing w:after="0" w:line="240" w:lineRule="auto"/>
      </w:pPr>
      <w:r>
        <w:separator/>
      </w:r>
    </w:p>
  </w:endnote>
  <w:endnote w:type="continuationSeparator" w:id="0">
    <w:p w:rsidR="00A7633B" w:rsidRDefault="00A763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2F3A844-986A-4F90-AA8E-FBF379ED624C}"/>
    <w:embedBold r:id="rId2" w:fontKey="{981D1AF1-1765-45F4-9094-E3BB377D9579}"/>
    <w:embedItalic r:id="rId3" w:fontKey="{A65AB025-765B-4842-8ACE-7A5F80D42D2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EC8496FA-B6BF-4906-B522-6E514D6A1F4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C77EA3D3-46FA-4A17-993C-543BC7F518B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3081DC38-435D-4283-9F24-B2F86BB1C695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7633B" w:rsidRDefault="00A7633B">
      <w:pPr>
        <w:spacing w:after="0" w:line="240" w:lineRule="auto"/>
      </w:pPr>
      <w:r>
        <w:separator/>
      </w:r>
    </w:p>
  </w:footnote>
  <w:footnote w:type="continuationSeparator" w:id="0">
    <w:p w:rsidR="00A7633B" w:rsidRDefault="00A763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7199" w:rsidRDefault="00DC45B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i/>
        <w:iCs/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6517763</wp:posOffset>
          </wp:positionH>
          <wp:positionV relativeFrom="paragraph">
            <wp:posOffset>-115208</wp:posOffset>
          </wp:positionV>
          <wp:extent cx="2436480" cy="369000"/>
          <wp:effectExtent l="0" t="0" r="0" b="0"/>
          <wp:wrapNone/>
          <wp:docPr id="3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36480" cy="369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180339</wp:posOffset>
          </wp:positionH>
          <wp:positionV relativeFrom="paragraph">
            <wp:posOffset>12065</wp:posOffset>
          </wp:positionV>
          <wp:extent cx="1581150" cy="483235"/>
          <wp:effectExtent l="0" t="0" r="0" b="0"/>
          <wp:wrapSquare wrapText="bothSides" distT="0" distB="0" distL="114300" distR="114300"/>
          <wp:docPr id="32" name="image2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Jaime Loja\Downloads\LOGO RECTANGULAR_SIN FOND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27199" w:rsidRDefault="0032719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83D45"/>
    <w:multiLevelType w:val="multilevel"/>
    <w:tmpl w:val="6CEA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38251678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526878219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7\ANEXO 7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Datos Encabezado$'` "/>
    <w:dataSource r:id="rId1"/>
    <w:viewMergedData/>
    <w:odso>
      <w:udl w:val="Provider=Microsoft.ACE.OLEDB.12.0;User ID=Admin;Data Source=G:\Mi unidad\PROYECTOS DE VINCULACIÓN\UE LUIS MONSALVE POZO\ANEXOS\ANEXO 7\ANEXO 7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Datos Encabezado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199"/>
    <w:rsid w:val="00211ACC"/>
    <w:rsid w:val="00327199"/>
    <w:rsid w:val="00395490"/>
    <w:rsid w:val="003C10F5"/>
    <w:rsid w:val="00494B15"/>
    <w:rsid w:val="00742F98"/>
    <w:rsid w:val="00753ABB"/>
    <w:rsid w:val="00A7633B"/>
    <w:rsid w:val="00A85FF2"/>
    <w:rsid w:val="00C22F93"/>
    <w:rsid w:val="00D5365E"/>
    <w:rsid w:val="00DC4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0AD56"/>
  <w15:docId w15:val="{442216A3-E734-47A8-8E2B-59E01017B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9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4931B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931BA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31BA"/>
  </w:style>
  <w:style w:type="paragraph" w:styleId="Prrafodelista">
    <w:name w:val="List Paragraph"/>
    <w:basedOn w:val="Normal"/>
    <w:uiPriority w:val="34"/>
    <w:qFormat/>
    <w:rsid w:val="00035D1D"/>
    <w:pPr>
      <w:ind w:left="720"/>
      <w:contextualSpacing/>
    </w:pPr>
  </w:style>
  <w:style w:type="paragraph" w:customStyle="1" w:styleId="Default">
    <w:name w:val="Default"/>
    <w:rsid w:val="006B4D3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B4D38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4D38"/>
    <w:rPr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B4D38"/>
    <w:pPr>
      <w:spacing w:after="0" w:line="240" w:lineRule="auto"/>
    </w:pPr>
    <w:rPr>
      <w:sz w:val="20"/>
      <w:szCs w:val="20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B4D38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6B4D3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900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00D32"/>
  </w:style>
  <w:style w:type="character" w:customStyle="1" w:styleId="Ttulo2Car">
    <w:name w:val="Título 2 Car"/>
    <w:basedOn w:val="Fuentedeprrafopredeter"/>
    <w:uiPriority w:val="9"/>
    <w:rsid w:val="00900D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E05B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9E3924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067924"/>
    <w:pPr>
      <w:spacing w:after="0" w:line="240" w:lineRule="auto"/>
    </w:pPr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BD2D48"/>
    <w:pPr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D2D48"/>
    <w:rPr>
      <w:rFonts w:ascii="Arial" w:eastAsia="Calibri" w:hAnsi="Arial" w:cs="Arial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3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36FA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75F3"/>
    <w:rPr>
      <w:rFonts w:ascii="Calibri" w:eastAsia="Calibri" w:hAnsi="Calibri" w:cs="Times New Roman"/>
    </w:rPr>
  </w:style>
  <w:style w:type="table" w:styleId="Tablanormal2">
    <w:name w:val="Plain Table 2"/>
    <w:basedOn w:val="Tablanormal"/>
    <w:uiPriority w:val="42"/>
    <w:rsid w:val="009631C7"/>
    <w:pPr>
      <w:spacing w:after="0" w:line="240" w:lineRule="auto"/>
    </w:pPr>
    <w:rPr>
      <w:lang w:val="es-EC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414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14F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14F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14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14F8"/>
    <w:rPr>
      <w:b/>
      <w:bCs/>
      <w:sz w:val="20"/>
      <w:szCs w:val="20"/>
    </w:rPr>
  </w:style>
  <w:style w:type="table" w:customStyle="1" w:styleId="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3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4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5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6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9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a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7\ANEXO%207.xlsx" TargetMode="External"/><Relationship Id="rId1" Type="http://schemas.openxmlformats.org/officeDocument/2006/relationships/mailMergeSource" Target="file:///G:\Mi%20unidad\PROYECTOS%20DE%20VINCULACI&#211;N\UE%20LUIS%20MONSALVE%20POZO\ANEXOS\ANEXO%207\ANEXO%207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FTKCavUSl5Jgm/OQZ/XPtEH9A==">CgMxLjA4AHIhMU1HOW00UVpUOGpVQ0hqWTRwZFNyLTVQZVJmc1dnSFVt</go:docsCustomData>
</go:gDocsCustomXmlDataStorage>
</file>

<file path=customXml/itemProps1.xml><?xml version="1.0" encoding="utf-8"?>
<ds:datastoreItem xmlns:ds="http://schemas.openxmlformats.org/officeDocument/2006/customXml" ds:itemID="{54E7A700-7C22-48DE-873C-41A885E6F5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1320</Words>
  <Characters>7266</Characters>
  <Application>Microsoft Office Word</Application>
  <DocSecurity>0</DocSecurity>
  <Lines>60</Lines>
  <Paragraphs>17</Paragraphs>
  <ScaleCrop>false</ScaleCrop>
  <Company/>
  <LinksUpToDate>false</LinksUpToDate>
  <CharactersWithSpaces>8569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 Academica</dc:creator>
  <cp:lastModifiedBy>Mónica Fernanda Galarza Rodas</cp:lastModifiedBy>
  <cp:revision>5</cp:revision>
  <cp:lastPrinted>2026-02-10T21:14:00Z</cp:lastPrinted>
  <dcterms:created xsi:type="dcterms:W3CDTF">2026-02-10T20:26:00Z</dcterms:created>
  <dcterms:modified xsi:type="dcterms:W3CDTF">2026-02-10T21:15:00Z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0c985b6f-732d-4369-91e1-7195e961bab8</vt:lpwstr>
  </property>
</Properties>
</file>