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StarCore IDE</w:t>
      </w:r>
    </w:p>
    <w:p>
      <w:pPr>
        <w:spacing w:after="400" w:before="200"/>
        <w:jc w:val="center"/>
      </w:pPr>
      <w:r>
        <w:rPr>
          <w:color w:val="475569"/>
          <w:sz w:val="36"/>
          <w:szCs w:val="36"/>
        </w:rPr>
        <w:t xml:space="preserve">桌面级 AI 编程开发环境</w:t>
      </w:r>
    </w:p>
    <w:p>
      <w:pPr>
        <w:spacing w:before="600"/>
      </w:pPr>
    </w:p>
    <w:p>
      <w:pPr>
        <w:jc w:val="center"/>
      </w:pPr>
      <w:r>
        <w:rPr>
          <w:b/>
          <w:bCs/>
          <w:color w:val="1E3A5F"/>
          <w:sz w:val="44"/>
          <w:szCs w:val="44"/>
        </w:rPr>
        <w:t xml:space="preserve">项目规格书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4"/>
                <w:szCs w:val="24"/>
              </w:rPr>
              <w:t xml:space="preserve">正式发布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4"/>
                <w:szCs w:val="24"/>
              </w:rPr>
              <w:t xml:space="preserve">2026-05-10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核心框架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Go + Wails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前端框架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Svelte5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UI 组件库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4"/>
                <w:szCs w:val="24"/>
              </w:rPr>
              <w:t xml:space="preserve">shadcn-svelte（Svelte 的 UI 库）</w:t>
            </w:r>
          </w:p>
        </w:tc>
      </w:tr>
    </w:tbl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200"/>
      </w:pPr>
      <w:r>
        <w:rPr>
          <w:sz w:val="24"/>
          <w:szCs w:val="24"/>
        </w:rPr>
        <w:t xml:space="preserve">StarCore IDE 是一款面向开发者的高性能桌面级 AI 编程开发环境，基于 Wails + Svelte5 技术栈构建，目标是对标 Trae IDE 和 Zed IDE 的工业级产品力，提供流畅、极简、深色高级的 IDE 使用体验。</w:t>
      </w:r>
    </w:p>
    <w:p>
      <w:pPr>
        <w:pStyle w:val="Heading2"/>
      </w:pPr>
      <w:r>
        <w:t xml:space="preserve">1.2 核心目标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极低内存占用：贴近原生客户端性能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深色高级 UI：深空主题，星光紫点缀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AI 原生集成：内置 AI 编程辅助功能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零冗余设计：无内置样式污染，可极致定制</w:t>
      </w:r>
    </w:p>
    <w:p>
      <w:pPr>
        <w:pStyle w:val="Heading2"/>
      </w:pPr>
      <w:r>
        <w:t xml:space="preserve">1.3 参照产品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Trae IDE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React/Electron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 编程助手，字节跳动出品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Zed IDE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Rust/GPUI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高性能代码编辑器，Atom 原班人马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StarCore IDE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Go/Wails/Svelte5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轻量级 AI IDE，自主可控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UI组件库选型（官方定稿）</w:t>
      </w:r>
    </w:p>
    <w:p>
      <w:pPr>
        <w:pStyle w:val="Heading2"/>
      </w:pPr>
      <w:r>
        <w:t xml:space="preserve">2.1 最终结论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shadcn-svelte</w:t>
      </w:r>
      <w:r>
        <w:rPr>
          <w:sz w:val="24"/>
          <w:szCs w:val="24"/>
        </w:rPr>
        <w:t xml:space="preserve"> 完全可用，而且是 StarCore IDE 最优首选，没有之一。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结论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适配度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⭐⭐⭐⭐⭐（满分）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适合程度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专门适配桌面软件、深色IDE、极简高级UI、低内存、无冗余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风险评估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不踩坑、无臃肿、可控性极强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界面能力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完全能复刻 Trae / Zed 所有界面</w:t>
            </w:r>
          </w:p>
        </w:tc>
      </w:tr>
    </w:tbl>
    <w:p>
      <w:pPr>
        <w:pStyle w:val="Heading2"/>
      </w:pPr>
      <w:r>
        <w:t xml:space="preserve">2.2 为什么 shadcn-svelte 适合做IDE</w:t>
      </w:r>
    </w:p>
    <w:p>
      <w:pPr>
        <w:pStyle w:val="Heading3"/>
      </w:pPr>
      <w:r>
        <w:t xml:space="preserve">2.2.1 无头组件、零冗余、无内置样式污染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shadcn-svelte 不是笨重UI框架，是无头组件（Headless UI）：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没有多余默认样式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没有重渲染、没有多余DOM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全部基于 Tailwind，可完全贴合 StarCore 深空主题色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源码全部落入项目，不依赖远程大体积包</w:t>
      </w:r>
    </w:p>
    <w:p>
      <w:pPr>
        <w:spacing w:before="200"/>
      </w:pPr>
      <w:r>
        <w:rPr>
          <w:i/>
          <w:iCs/>
          <w:color w:val="475569"/>
          <w:sz w:val="24"/>
          <w:szCs w:val="24"/>
        </w:rPr>
        <w:t xml:space="preserve">这一点秒杀所有Svelte UI库，非常适合桌面IDE。</w:t>
      </w:r>
    </w:p>
    <w:p>
      <w:pPr>
        <w:pStyle w:val="Heading3"/>
      </w:pPr>
      <w:r>
        <w:t xml:space="preserve">2.2.2 适配IDE全部高频组件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你要做的IDE需要的全部控件它原生自带（Trae同款）：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组件类型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shadcn-svelte 支持情况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侧边栏、折叠面板、分割布局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文件树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⚠️ 需自封装（行业通用方案）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下拉菜单、右键菜单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标签页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可拖拽面板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弹窗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AI聊天气泡、流式渲染容器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设置页表单、开关、输入框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密钥输入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模型提供商配置面板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列表管理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原生支持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终端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⚠️ 使用 Xterm.js（行业标准）</w:t>
            </w:r>
          </w:p>
        </w:tc>
      </w:tr>
    </w:tbl>
    <w:p>
      <w:pPr>
        <w:pStyle w:val="Heading3"/>
      </w:pPr>
      <w:r>
        <w:t xml:space="preserve">2.2.3 极低内存、适配Wails桌面端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不打包多余JS、无虚拟DOM、无运行时开销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组件轻量、编译后极小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Wails + shadcn-svelte 内存占用几乎贴近原生客户端</w:t>
      </w:r>
    </w:p>
    <w:p>
      <w:pPr>
        <w:pStyle w:val="Heading3"/>
      </w:pPr>
      <w:r>
        <w:t xml:space="preserve">2.2.4 完美适配Svelte5</w:t>
      </w:r>
    </w:p>
    <w:p>
      <w:pPr>
        <w:spacing w:after="200"/>
      </w:pPr>
      <w:r>
        <w:rPr>
          <w:sz w:val="24"/>
          <w:szCs w:val="24"/>
        </w:rPr>
        <w:t xml:space="preserve">市面上90% UI库还卡在Svelte4，shadcn-svelte原生支持Svelte5，官方持续更新，不会被淘汰。</w:t>
      </w:r>
    </w:p>
    <w:p>
      <w:pPr>
        <w:pStyle w:val="Heading2"/>
      </w:pPr>
      <w:r>
        <w:t xml:space="preserve">2.3 shadcn-svelte 真实缺点（全部可控）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缺点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无现成文件树组件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需自封装一次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行业通用虚拟列表方案，已提供模板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无终端组件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无影响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终端永远用 Xterm.js，行业标准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组件需手动导入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非缺点，反而是优点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不会打包冗余代码，保证极小体积</w:t>
            </w:r>
          </w:p>
        </w:tc>
      </w:tr>
    </w:tbl>
    <w:p>
      <w:pPr>
        <w:spacing w:before="200"/>
      </w:pPr>
      <w:r>
        <w:rPr>
          <w:b/>
          <w:bCs/>
          <w:color w:val="059669"/>
          <w:sz w:val="24"/>
          <w:szCs w:val="24"/>
        </w:rPr>
        <w:t xml:space="preserve">总结：没有致命坑，全部可控，无风险。</w:t>
      </w:r>
    </w:p>
    <w:p>
      <w:pPr>
        <w:pStyle w:val="Heading2"/>
      </w:pPr>
      <w:r>
        <w:t xml:space="preserve">2.4 其他Svelte UI库对比（排除坑）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推荐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Skeleton UI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❌ 不推荐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样式太重、美化过度、不适合深色硬核IDE，打包体积大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Flowbite Svelte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❌ 不推荐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偏向网页UI，桌面软件违和，动画过多导致IDE掉帧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Smelte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❌ 不推荐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停止维护、老旧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Bits UI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✅ 备选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shadcn-svelte底层依赖库，纯逻辑无头组件，极致干净，但开发速度慢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技术栈锁定（永久禁止改动）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桌面框架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Wails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Go + Webview，内存效率高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Svelte5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编译时优化，无虚拟DOM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UI主库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shadcn-svelte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无头组件，零冗余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样式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原子化CSS，高度可定制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图标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Lucide Icons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极简线性图标，IDE专业风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代码编辑器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CodeMirror6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轻量、可扩展、主题适配好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终端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Xterm.js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行业标准，功能完整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虚拟列表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自主封装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用于文件树、AI聊天记录</w:t>
            </w:r>
          </w:p>
        </w:tc>
      </w:tr>
    </w:tbl>
    <w:p>
      <w:pPr>
        <w:spacing w:before="300"/>
      </w:pPr>
      <w:r>
        <w:rPr>
          <w:b/>
          <w:bCs/>
          <w:color w:val="DC2626"/>
          <w:sz w:val="24"/>
          <w:szCs w:val="24"/>
        </w:rPr>
        <w:t xml:space="preserve">⚠️ 注意：</w:t>
      </w:r>
      <w:r>
        <w:rPr>
          <w:sz w:val="24"/>
          <w:szCs w:val="24"/>
        </w:rPr>
        <w:t xml:space="preserve">以上技术栈为官方锁定，禁止任何形式替换或修改。</w:t>
      </w:r>
    </w:p>
    <w:p>
      <w:r>
        <w:br w:type="page"/>
      </w:r>
    </w:p>
    <w:p>
      <w:pPr>
        <w:pStyle w:val="Heading1"/>
      </w:pPr>
      <w:r>
        <w:t xml:space="preserve">4. 功能范围清单</w:t>
      </w:r>
    </w:p>
    <w:p>
      <w:pPr>
        <w:pStyle w:val="Heading2"/>
      </w:pPr>
      <w:r>
        <w:t xml:space="preserve">4.1 P0 - 核心功能（第一版本必须完成）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具体需求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项目管理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打开文件夹、创建项目、Recent Projects列表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文件浏览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树形文件结构、展开/折叠、多级目录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代码编辑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语法高亮、多语言支持、基础自动补全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标签页管理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多文件编辑、拖拽排序、关闭按钮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终端模拟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集成Xterm.js、支持常用命令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基础设置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主题切换（深色/浅色）、字体大小、编辑器设置</w:t>
            </w:r>
          </w:p>
        </w:tc>
      </w:tr>
    </w:tbl>
    <w:p>
      <w:pPr>
        <w:pStyle w:val="Heading2"/>
      </w:pPr>
      <w:r>
        <w:t xml:space="preserve">4.2 P1 - 重要功能（第二版本完成）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具体需求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 聊天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对话界面、流式响应、多会话管理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 代码补全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内联代码建议、接受/拒绝操作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模型配置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API Key 管理、模型选择、endpoint 配置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文件搜索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全局搜索、搜索结果高亮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Git 支持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基础版本控制操作、状态展示</w:t>
            </w:r>
          </w:p>
        </w:tc>
      </w:tr>
    </w:tbl>
    <w:p>
      <w:pPr>
        <w:pStyle w:val="Heading2"/>
      </w:pPr>
      <w:r>
        <w:t xml:space="preserve">4.3 P2 - 可选功能（后续迭代）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具体需求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插件系统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插件市场、插件安装与管理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远程开发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SSH 远程连接、远程文件编辑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调试器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断点调试、变量查看、调用栈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主题市场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用户自定义主题、主题导入导出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性能指标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指标项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冷启动时间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3 秒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从点击图标到可交互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文件树加载（1000文件）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500ms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虚拟列表优化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内存占用（空闲）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150MB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不含项目文件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内存占用（中等项目）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300MB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10万行代码规模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CPU 空闲占用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1%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无操作时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终端输入延迟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50ms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按键到屏幕显示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 响应首字节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≤ 1秒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网络正常情况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版本锁定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技术组件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锁定版本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Wails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v2.x (最新稳定版)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等 v3 稳定后升级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Svelte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5.x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持续关注官方更新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shadcn-svelte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最新稳定版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随官方更新同步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4.x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匹配 shadcn-svelte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CodeMirror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6.x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不降级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Xterm.js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5.x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不降级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Lucide Icons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最新稳定版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随官方更新同步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交付物定义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可运行的 IDE 壳子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能打开项目、编辑文件、运行终端、打包 .exe/.dmg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 功能完成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所有 P0 功能通过验收，达到 P0 性能指标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P1 功能完成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所有 P1 功能通过验收，AI 功能可用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正式版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完整产品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P0+P1 完成，文档完整，可对外发布</w:t>
            </w:r>
          </w:p>
        </w:tc>
      </w:tr>
    </w:tbl>
    <w:p>
      <w:pPr>
        <w:pStyle w:val="Heading2"/>
      </w:pPr>
      <w:r>
        <w:t xml:space="preserve">7.1 交付物清单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源代码仓库（含 Git 历史）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可编译运行的完整项目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各平台可执行文件（Windows .exe / macOS .dmg）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API 文档（如有后端）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用户使用手册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开发人员文档（代码规范、架构说明）</w:t>
      </w:r>
    </w:p>
    <w:p>
      <w:r>
        <w:br w:type="page"/>
      </w:r>
    </w:p>
    <w:p>
      <w:pPr>
        <w:pStyle w:val="Heading1"/>
      </w:pPr>
      <w:r>
        <w:t xml:space="preserve">8. 开发规范</w:t>
      </w:r>
    </w:p>
    <w:p>
      <w:pPr>
        <w:pStyle w:val="Heading2"/>
      </w:pPr>
      <w:r>
        <w:t xml:space="preserve">8.1 UI 组件使用规范（强制）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所有UI组件禁止自定义原生CSS，全部使用：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shadcn-svelte 基础组件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Tailwind 统一样式</w:t>
      </w:r>
    </w:p>
    <w:p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全局主题变量（深空蓝 #1E3A5F + 星光紫 #7C3AED）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目的：</w:t>
      </w:r>
      <w:r>
        <w:rPr>
          <w:sz w:val="24"/>
          <w:szCs w:val="24"/>
        </w:rPr>
        <w:t xml:space="preserve">保证后期UI统一、维护简单、不会写乱。</w:t>
      </w:r>
    </w:p>
    <w:p>
      <w:pPr>
        <w:pStyle w:val="Heading2"/>
      </w:pPr>
      <w:r>
        <w:t xml:space="preserve">8.2 代码规范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规范项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TypeScript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强制使用，关闭 strict: false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组件规范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.svelte 文件使用 &lt;script lang="ts"&gt;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样式规范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只使用 Tailwind class，不写 &lt;style&gt; 块（除非绝对必要）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Git 规范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分支命名：feature/xxx, fix/xxx；Commit 规范：feat/fix/docs/style</w:t>
            </w:r>
          </w:p>
        </w:tc>
      </w:tr>
    </w:tbl>
    <w:p>
      <w:pPr>
        <w:pStyle w:val="Heading2"/>
      </w:pPr>
      <w:r>
        <w:t xml:space="preserve">8.3 全局主题变量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变量名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--color-space-blue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#1E3A5F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主色调、标题、重要元素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--color-star-purple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点缀色、AI 功能、特殊状态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--color-surface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#0F172A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背景色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--color-surface-elevated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#1E293B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卡片、面板背景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--color-border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#334155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边框、分割线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--color-text-primary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#F1F5F9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主要文字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--color-text-secondary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#94A3B8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次要文字、注释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风险评估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风险项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shadcn-svelte 更新 breaking change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锁定次版本号，及时关注更新日志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Wails v3 升级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低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等 v3 稳定后再升级，有充足时间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文件树性能问题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使用虚拟列表，提前做性能测试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AI 模型 API 变更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22"/>
                <w:szCs w:val="22"/>
              </w:rPr>
              <w:t xml:space="preserve">封装 API 层，支持多模型切换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后续计划</w:t>
      </w:r>
    </w:p>
    <w:p>
      <w:pPr>
        <w:pStyle w:val="Heading2"/>
      </w:pPr>
      <w:r>
        <w:t xml:space="preserve">10.1 短期（1-2周）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完成项目脚手架搭建（Wails + Svelte5 + shadcn-svelte）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实现深空主题配置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基础布局框架（侧边栏 + 编辑区 + 终端）</w:t>
      </w:r>
    </w:p>
    <w:p>
      <w:pPr>
        <w:pStyle w:val="ListParagraph"/>
        <w:numPr>
          <w:ilvl w:val="0"/>
          <w:numId w:val="7"/>
        </w:numPr>
      </w:pPr>
      <w:r>
        <w:rPr>
          <w:sz w:val="24"/>
          <w:szCs w:val="24"/>
        </w:rPr>
        <w:t xml:space="preserve">文件树组件封装</w:t>
      </w:r>
    </w:p>
    <w:p>
      <w:pPr>
        <w:pStyle w:val="Heading2"/>
      </w:pPr>
      <w:r>
        <w:t xml:space="preserve">10.2 中期（1-2月）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完成所有 P0 功能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完成 P1 AI 功能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性能优化与测试</w:t>
      </w:r>
    </w:p>
    <w:p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多平台打包发布</w:t>
      </w:r>
    </w:p>
    <w:p>
      <w:pPr>
        <w:pStyle w:val="Heading2"/>
      </w:pPr>
      <w:r>
        <w:t xml:space="preserve">10.3 长期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插件系统建设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社区主题/插件市场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远程开发能力</w:t>
      </w:r>
    </w:p>
    <w:p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 xml:space="preserve">企业级功能扩展</w:t>
      </w:r>
    </w:p>
    <w:p>
      <w:pPr>
        <w:spacing w:before="600"/>
      </w:pPr>
    </w:p>
    <w:p>
      <w:pPr>
        <w:jc w:val="right"/>
      </w:pPr>
      <w:r>
        <w:rPr>
          <w:sz w:val="24"/>
          <w:szCs w:val="24"/>
        </w:rPr>
        <w:t xml:space="preserve">规格书版本：v1.0</w:t>
      </w:r>
    </w:p>
    <w:p>
      <w:pPr>
        <w:jc w:val="right"/>
      </w:pPr>
      <w:r>
        <w:rPr>
          <w:sz w:val="24"/>
          <w:szCs w:val="24"/>
        </w:rPr>
        <w:t xml:space="preserve">制定日期：2026-05-10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StarCore IDE 项目规格书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 w:before="0"/>
      <w:jc w:val="center"/>
    </w:pPr>
    <w:rPr>
      <w:rFonts w:ascii="Arial" w:cs="Arial" w:eastAsia="Arial" w:hAnsi="Arial"/>
      <w:b/>
      <w:bCs/>
      <w:color w:val="1E293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2026-05-10T12:06:53.385Z</dcterms:created>
  <dcterms:modified xsi:type="dcterms:W3CDTF">2026-05-10T12:06:53.388Z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