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42E" w:rsidRPr="007F442E" w:rsidRDefault="007F442E" w:rsidP="007F442E">
      <w:pPr>
        <w:shd w:val="clear" w:color="auto" w:fill="FFFFFF"/>
        <w:spacing w:before="129" w:after="43" w:line="440" w:lineRule="atLeast"/>
        <w:ind w:left="171"/>
        <w:outlineLvl w:val="0"/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</w:rPr>
      </w:pPr>
      <w:r w:rsidRPr="007F442E">
        <w:rPr>
          <w:rFonts w:ascii="Times New Roman CYR" w:eastAsia="Times New Roman" w:hAnsi="Times New Roman CYR" w:cs="Times New Roman CYR"/>
          <w:b/>
          <w:bCs/>
          <w:color w:val="606060"/>
          <w:kern w:val="36"/>
          <w:sz w:val="40"/>
          <w:szCs w:val="40"/>
        </w:rPr>
        <w:t>Литературное общество Арзамас</w:t>
      </w:r>
    </w:p>
    <w:p w:rsidR="007F442E" w:rsidRPr="007F442E" w:rsidRDefault="007F442E" w:rsidP="007F442E">
      <w:pPr>
        <w:shd w:val="clear" w:color="auto" w:fill="FFFFFF"/>
        <w:spacing w:after="171" w:line="340" w:lineRule="atLeast"/>
        <w:textAlignment w:val="baseline"/>
        <w:rPr>
          <w:rFonts w:ascii="Times New Roman CYR" w:eastAsia="Times New Roman" w:hAnsi="Times New Roman CYR" w:cs="Times New Roman CYR"/>
          <w:color w:val="000000"/>
          <w:sz w:val="27"/>
          <w:szCs w:val="27"/>
        </w:rPr>
      </w:pP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«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Арзамасское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общество безвестных людей», знаменитое тем, что в него входил А.С.Пушкин, – одно из первых литературных обществ в России Оно объединяло сторонников Н.М.Карамзина (1766–-1826) в ходе их литературной и общественной полемики с А.С.Шишковым и его литературным обществом «Беседа любителей русского слова».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  <w:t xml:space="preserve">Борьба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шишковистов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с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карамзинистами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начала оформляться ещё с конца 1790-х гг., когда Н.М.Карамзин вернулся из путешествия по Европе и привёз оттуда дух революционной Франции, который, несомненно, угрожал патриархальным основам и национальным традициям в понимании Шишкова и его сторонников. Карамзин, описывая Европу, видел в ней приятное будущее России. Шишков защищал вечные ценности национального характера, протестовал против влияния одной национальной культуры на другую.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  <w:t xml:space="preserve">Два полюса литературной борьбы были противопоставлены друг другу даже географически.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Карамзинский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кружок составился в Москве, главным образом, из выпускников Благородного пансиона при Московском университете.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Шишковисты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объединялись вокруг Российской Академии, открытой в 1783 г. в Петербурге.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  <w:t xml:space="preserve">Шишков выступал против языка молодёжи, засорённого галлицизмами, т.е. неоправданными заимствованиями из французского языка. Он обвинял Карамзина и его сторонников в разрыве с национальной традицией и с национальным языком. Карамзин в полемику, однако, не вступал: он писал свою знаменитую «Историю Государства Российского», блестяще владея русским языком, приближенным к </w:t>
      </w:r>
      <w:proofErr w:type="gram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современному</w:t>
      </w:r>
      <w:proofErr w:type="gram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.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  <w:t xml:space="preserve">Превосходным полемистом был близкий друг Карамзина Иван Иванович Дмитриев, </w:t>
      </w:r>
      <w:proofErr w:type="gram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в начале</w:t>
      </w:r>
      <w:proofErr w:type="gram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XIX в. уже заканчивавший свою литературную карьеру, хотя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про¬жил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он ещё долго (1760 – 1837, октябрь). В полемику были вовлечены московские и петербургские журналы, в том числе и «Вестник Европы», который в ту пору издавал Н.М.Карамзин. В ходе полемики возникло памфлетное противопоставление поэта и рифмача, графомана. На сторону будущих «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арзамасцев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» переходит петербуржец К.Н.Батюшков. В сатире «Видение на брегах Леты» (1809) он чётко распределил литераторов прошлого и современников в две группы: поэтов истинных и графоманов.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  <w:t xml:space="preserve">Кружок петербургских сторонников А.С.Шишкова в 1807-10 гг.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соби¬рался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в доме у Г.Р.Державина. Это общество и было основой «Беседы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люби¬телей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русского слова». </w:t>
      </w:r>
      <w:proofErr w:type="gram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Её первое официальное заседание прошло 21 февраля 1811 г. Участниками «Беседы» были также И.А.Крылов, А.С.Хвостов и Д.П.Горчаков 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lastRenderedPageBreak/>
        <w:t>(ему-то в 1828 г. Пушкин пытался приписать авторство «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Гавриилиады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»), драматург А.А.Шаховской, поэтесса А.П.Бунина (родственница Жуковского)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С.А.Ширинский-Шихматов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, а также Д.И.Хвостов, имевший репутацию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графо¬мана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.</w:t>
      </w:r>
      <w:proofErr w:type="gram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Программа Шишкова была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выраженно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консервативной. Он рекомендовал искать нужные для выражения мыслей слова в церковнославянских книгах, а если такое слово там отсутствовало, то он призывал создавать новые слова из старых корней. Например: вместо фортепиано –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тихогромы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, вместо галоши –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мокроступы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. Такой пуризм вызывал насмешки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карамзинистов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, и они даже сочинили пародийную фразу, которую мог бы, по их мнению, присвоить Шишков: «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Хорошилище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грядет по гульбищу с </w:t>
      </w:r>
      <w:proofErr w:type="gram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позорища</w:t>
      </w:r>
      <w:proofErr w:type="gram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на ристалище в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мокроступах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», то есть «Франт идет по бульвару из театра в цирк в галошах».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  <w:t xml:space="preserve">В идейном отношении академик Шишков был против либеральной позиции Александра I </w:t>
      </w:r>
      <w:proofErr w:type="gram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в первые</w:t>
      </w:r>
      <w:proofErr w:type="gram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годы его царствования. К 1810-11 гг. в обществе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распространя¬лись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антинаполеоновские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, антифранцузские настроения. Правота, казалось, была на стороне Шишкова, который выступил в печати с переводом двух статей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Лагарпа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(французского критика) о преимуществе древних языков над </w:t>
      </w:r>
      <w:proofErr w:type="gram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современными</w:t>
      </w:r>
      <w:proofErr w:type="gram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.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  <w:t xml:space="preserve">Друг В.А.Жуковского Д.В.Дашков выступил с полемикой, справедливо доказывая отсутствие тождества между русским и церковнославянским языками; он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объ¬яснил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, что язык – это непрерывно развивающееся явление; не без яда он показал неточность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шишковских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переводов, обилие в них галлицизмов, – словом, незнание противником не только французского, но и русского языков.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  <w:t xml:space="preserve">Одновременно выступил и В.Л.Пушкин, обратившись с посланием к Жуковскому (1810), в котором он сформулировал основные положения программы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карамзинистов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: писатель должен руководствоваться просвещенным вкусом, который нынче – с появлением Карамзина и Дмитриева – испытал «час великих перемен».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  <w:t xml:space="preserve">Неправильно было бы называть «Беседу» классиками, а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карамзинистов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романтиками. </w:t>
      </w:r>
      <w:proofErr w:type="gram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Скорее</w:t>
      </w:r>
      <w:proofErr w:type="gram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наоборот: в эстетике «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беседистов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» были черты, свойственные общеевропейскому романтическому течению, неприемлемые для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ра-ционалистической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критики сторонников Карамзина. Однако романтизм «Беседы» был лишён историзма как одного из главных качеств романтического сознания.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  <w:t xml:space="preserve">Несмотря на внешнюю организованность и торжественность «Беседы», с самого начала в ней уже чувствовался душок распада. Общество было крайне неустойчивым: и Державин, и Крылов, и Хвостов относились к теории Шишкова скептически. А один из членов «Беседы» – С.П.Жихарев – со 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lastRenderedPageBreak/>
        <w:t>временем перешёл в «Арзамас».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  <w:t>С 1801 г. в Санкт-Петербурге образовалось Вольное общество любителей словесности, наук и художеств. В нём, как и в неофициальном кружке А.Н.Оленина, под одной крышей собирались будущие «</w:t>
      </w:r>
      <w:proofErr w:type="gram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беседчики</w:t>
      </w:r>
      <w:proofErr w:type="gram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» и «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арзамасцы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». К 1810 г. «Беседа...» числила Вольное общество уже среди своих противников. В 1812 г. Д.В.Дашков выступил в «Обществе...» с речью в честь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Д.И.Хвостова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. Речь была насквозь иронической, двусмысленной, она была признана оскорбительной. И Дашкова выгнали. Но сам приём иронической похвалы был найден и не раз позже использовался членами «Арзамаса».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  <w:t xml:space="preserve">Литературная полемика была прервана войной 1812 г. Самое значительное патриотическое произведение «Певец </w:t>
      </w:r>
      <w:proofErr w:type="gram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во</w:t>
      </w:r>
      <w:proofErr w:type="gram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стане русских воинов» было создано «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карамзинистом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» В.А.Жуковским. «Беседа» проиграла на своей территории: громоздкий аллегорический «Гимн лиро-эпический на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прогнание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французов из отечества» не заслужил ничего, кроме провала. Однако заседания «Беседы» продолжались.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  <w:t xml:space="preserve">В 1815 г. выходит из печати комедия А.А.Шаховского «Урок кокеткам, или Липецкие воды» (т.е. Лейпцигские – они и названия городов переводили!). Шаховской был давним противником В.Л.Пушкина в литературной борьбе. Новая комедия вызвала бурю ответных эпиграмм, памфлетов В.Л.Пушкина, П.А.Вяземского, Д.В.Дашкова,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Д.Н.Блудова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. Сатира последнего «Видение в какой-то ограде» была связана с впечатлениями от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провинци¬ального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города Арзамас. Воспитанник Академии Художеств, женившись, приехал на жительство в Арзамас, открыл там частную школу живописи. Вяземскому это показалось смешным. Молодые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карамзинисты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выбрали Арзамас как символ русского захолустья и русской дикости. С тех пор и пошло – общество «Арзамас».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  <w:t>На общем собрании 14 октября 1815 г. в кабинете С.С.Уварова (будущего министра просвещения и заклятого врага Пушкина) присутствовали Жуковский, Блудов, Дашков, Жихарев, А.И.Тургенев. Как видим, кроме Жуковского, никто из них не оставил заметного следа в истории русской литературы (не считая ещё А.И.Тургенева, но тот запомнился не как автор, а как человек, близкий семье Пушкиных и участвовавший в устройстве будущего поэта в Лицей, и он же провожал Пушкина в последний путь).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  <w:t>«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Арзамасское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общество безвестных людей» было ориентировано на полемику с «Беседой» и просуществовало, пока она жила. </w:t>
      </w:r>
      <w:proofErr w:type="spellStart"/>
      <w:proofErr w:type="gram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Организа¬ция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представляла собой пародию на организацию «Беседы»: ирония в похвалах взятым «напрокат» в «Беседе» «покойникам» (на самом деле – здравствующим), каламбуры, «галиматья» (сочетание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несочетаемого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, «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антивкус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»), подчеркнутая 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lastRenderedPageBreak/>
        <w:t>литературность речей, рассчитанных на вовлечённость слушателя в предмет, о котором идёт речь.</w:t>
      </w:r>
      <w:proofErr w:type="gram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Жуковский, бессменный секретарь «Арзамаса», вёл шутливые протоколы в гекзаметрах. Символом своих заседаний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арзамасцы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избрали красный якобинский колпак: он обозначал принципы духовной свободы, духовного   равенства и братства, сохранившиеся в отношениях между «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арзамасцами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» и многие годы спустя. На каждом заседании съедали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арзамасского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гуся.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  <w:t xml:space="preserve">К числу пародийных элементов относились и шутливые обряды при приёме в «Арзамас» новых членов. Известен рассказ о том, как принимали Василия Львовича Пушкина. </w:t>
      </w:r>
      <w:proofErr w:type="gram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Там был и мороженый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арзамасский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гусь, и «шубное прение» (т.е. прение под шубами) в честь комедии Шаховского «Расхищенные шубы» и т.п.</w:t>
      </w:r>
      <w:proofErr w:type="gram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Протоколы каждого заседания подписывались присутствующими членами «Арзамаса». У каждого из них было прозвище, взятое из баллад Жуковского. Сам Василий Андреевич имел прозвище Светлана (по одноимённой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бал¬ладе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). Александр Иванович Тургенев – Эолова Арфа (по одноимённой балладе). Петр Андреевич Вяземский –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Асмодей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. Александр Федорович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Воейков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– Две огромные руки (из баллады «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Адельстан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»), или Дымная печурка (из баллады «Пустынник»). Он написал сатиру на современных ему литераторов «Дом сумасшедших» и работал над ней чуть ли не в течение десятилетий, пополняя свою коллекцию «пациентов». Современная писательница Наталья Ильина – его прямой потомок. Константин Николаевич Батюшков – Ахилл (по одноимённой  балладе). Денис Васильевич Давыдов – Армянин (из баллады «Алина и Альсим»).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  <w:t>Сам Карамзин в «Арзамас» не входил и прозвища не имел, но именно его друзей и родственников, а также их друзей и родственников объединял «Арзамас». Одним из восторженных приверженцев партии Карамзина был его друг и ровесник Василий Львович Пушкин. К его деятельности и личности у «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арзамасцев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» установилось добродушно-ироническое отношение. Поэтому прозвище В.Л.Пушкина менялось несколько раз в зависимости от его успехов на поприще борьбы с «Беседой»: Вот, Вот я вас,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Вотрушка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, Вот я вас опять. Его неприличная сатира «Опасный сосед» (1811) – продолжение полемики с Шаховским. Комедия именно этого драматурга (соавтора, между прочим,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Грибоедова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) нашлась, по Василию Львовичу, в борделе: «Прямой талант везде защитников найдёт». Герой сатиры – Буянов, «в пуху, в картузе, с козырьком»,  знаком нам теперь только по пятой главе «Онегина».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  <w:t xml:space="preserve">Его племянник, Александр Сергеевич, даже описывая Вяземскому последние дни дяди, не оставил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арзамасского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шутливого тона. Якобы, когда он зашёл к </w:t>
      </w:r>
      <w:proofErr w:type="gram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умирающему</w:t>
      </w:r>
      <w:proofErr w:type="gram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, Василий Львович из последних сил произнёс: «Как скучен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Катенин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», – как раз только что вышли его статьи. И тогда якобы Пушкин вышел 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lastRenderedPageBreak/>
        <w:t>из комнаты, чтобы дать дядюшке умереть исторически, т.е. на щите, с воинственным кличем на устах. Это было уже в 1830 году.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  <w:t xml:space="preserve">А.С.Пушкин был самым младшим по возрасту членом «Арзамаса». Он был принят в общество, ещё находясь в Лицее, но уже участвуя в литературной борьбе, поэтому прозвище ему дали Сверчок (из баллады «Светлана»). В.Л.Пушкин обратился к нему с посланием, но племянник ответил стихотворением «Дяде, назвавшему сочинителя братом»: «Нет, нет, Вы мне совсем не брат – Вы дядя мне и на Парнасе». Кроме почтительности, здесь явственно читается намёк на то, что они в литературе принадлежат к разным поколениям (что-то вроде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базаровского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«явление архаическое, его песенка спета»).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  <w:t>Первое опубликованное в печати стихотворение А.С.Пушкина появилось в 1814 г. в журнале «Вестник Европы», издаваемом тогда уже В.Измайловым. Послание «К другу стихотворцу» затрагивало животрепещущую тему поэта и его места в обществе. «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Арзамасские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» стихи Пушкина – одни из немногих документов общества, дочитать которые хватит терпения у нашего современника. Сатира 1815 г. «Тень Фонвизина» была направлена против литературных противников «школы Карамзина». В том же году была написана эпиграмма на Шишкова, Шихматова, Шаховского: «Угрюмых тройка есть певцов...» В «Собрании лицейских стихотворений»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сохра¬нилась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эпиграмма на трагедию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Ширинского-Шихматова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. Послания А.Пушкина «К Батюшкову» («Философ резвый и пиит») 1814 г. и «Городок» 1815 г. виртуозно воспроизводят стиль Батюшкова, его излюбленные образы. Послание 1815 г. «Батюшкову» («В пещерах Геликона») несёт на себе следы полемики А.Пушкина с К.Батюшковым о выборе тем для поэзии и написано, по-видимому, по следам спора двух поэтов во время посещения Батюшковым Лицея.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  <w:t xml:space="preserve">Послание «К Жуковскому» (1816) – одно из первых свидетельств установившейся личной и литературной приязни Пушкина и Жуковского. Испрашивая благословения у старшего товарища на издание стихотворного сборника, Пушкин говорит всё же совершенно определенно: «Мне жребий вынул Феб, и лира мой удел». «Послание к Жуковскому» (первая редакция – 1816 год) вызвало бурю среди старших друзей-поэтов. В.А.Жуковский: «Он мучит меня своим даром, как привидение». «Нам всем надобно соединиться, чтобы помочь вырасти этому будущему гиганту, который всех нас перерастёт». </w:t>
      </w:r>
      <w:proofErr w:type="gram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(Не это ли было истинной целью и не в этом ли заключалось значение литературного общества «Арзамас»?</w:t>
      </w:r>
      <w:proofErr w:type="gram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По-моему, ради одного этого стоило быть этому обществу.) В ответ П.А.Вяземский писал: «Стихи чертёнка-племянника чудесно хороши. ”В дыму столетий” – это выражение – город. Я всё бы за него 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lastRenderedPageBreak/>
        <w:t>отдал, движимое и недвижимое. Какая бестия! Надобно нам посадить его в жёлтый дом, – не то этот бешеный сорванец всех заест, нас и отцов наших. Знаешь ли ты, что Державин испугался бы ”дыма столетий”?» Таковы были рецензии членов общества «Арзамас» на стихи товарища.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  <w:t xml:space="preserve">Ведущий пушкинист современности В.С.Непомнящий в радиопередаче о лицейском Пушкине высказал предположение о том, что каждый из старших поэтов видел в стихах Пушкина себя, свой стиль, свои образы. Секрет в том, что это были идеальные, исправленные «литературные портреты» стилей Батюшкова, Жуковского, В.Л.Пушкина, Вяземского – какими могли бы быть их стихи, обладай они талантом А.С.Пушкина. Дружеские, литературные связи сближали юного Пушкина с «Арзамасом». И в этой связи особенно примечателен тот факт, что именно Г.Р.Державин под впечатлением «Воспоминаний в Царском Селе» (1815), «в </w:t>
      </w:r>
      <w:proofErr w:type="gram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гроб</w:t>
      </w:r>
      <w:proofErr w:type="gram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сходя, благословил» Пушкина на поэтическое творчество, – а ведь он не входил в «Арзамас», но увидел в стихах лицеиста «себя». Узкие рамки общества «Арзамас» не стесняли «Сверчка».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  <w:t xml:space="preserve">В послании Пушкина «А.И.Тургеневу» (1817) воспроизведён портрет «деятельного ленивца». Отражая реальные черты Александра Ивановича, с точки зрения его друзей по «Арзамасу», стихотворение содержит концепцию «лености» как атрибута поэтической натуры. При этом Тургенев, по его собственному признанию, ежедневно бранил Пушкина за леность и неподобающие поступки. Тот отшутился: «Поэма никогда не стоит улыбки сладострастных уст». Однако ж 26 марта 1820 г., в Великую пятницу, настал тот высокоторжественный день, когда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арзамасская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«Светлана» (т.е. Жуковский) признал себя «побеждённым учителем» «победителя-ученика» – в связи с окончанием первой поэмы А.С.Пушкина «Руслан и Людмила». Поэма вызвала большую литературную критику и полемику. Новаторский характер её был признан. Начинался новый этап развития русской литературы и русского языка – пушкинский.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  <w:t>«Арзамас» собирался ещё по инерции и после того, как в связи со смертью Державина в 1816 г. «Беседа» приказала долго жить. В качестве новых «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арзамасцев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» появились будущие декабристы Н.И.Тургенев –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Варвик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(по одноимённой балладе), диссидент николаевской эпохи, брат А.И.Тургенева, затем Михаил Фёдорович Орлов – Рейн (из баллады «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Адельстан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») и Никита Михайлович Муравьёв –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Адельстан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, или Статный Лебедь (из баллады «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Адельстан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»). Ориентированные больше на политику, чем на литературу, они уже во вступительных речах призывали к расширению сфер деятельности. Просвещение, единение, уничтожение рабства становятся центральными темами разговоров и споров в «Арзамасе». Возрождается мысль о журнале, в 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lastRenderedPageBreak/>
        <w:t>котором ведущее место должна была занять политика. Но прав Жуковский, говоря: «”Арзамас” строился на буффонаде и умер, когда захотел быть серьёзным». Сам Василий Андреевич поступил учителем в царскую семью, другие «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арзамасцы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» разъехались из Петербурга. Дальнейшие события развели бывших соратников порой на диаметрально противоположные позиции в обществе.</w:t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</w:r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br/>
        <w:t xml:space="preserve">Однако новые литературные круги группировались благодаря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арзамасским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дружеским связям. </w:t>
      </w:r>
      <w:proofErr w:type="gram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Новый – пушкинский – центр привлекал прогрессивных литераторов, унаследовав от «Арзамаса» культ точного </w:t>
      </w:r>
      <w:proofErr w:type="spellStart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>поэтиче¬ского</w:t>
      </w:r>
      <w:proofErr w:type="spell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слова, дух литературного озорства и литературной игры, стихию «легкости» и «весёлости».</w:t>
      </w:r>
      <w:proofErr w:type="gramEnd"/>
      <w:r w:rsidRPr="007F442E">
        <w:rPr>
          <w:rFonts w:ascii="Times New Roman CYR" w:eastAsia="Times New Roman" w:hAnsi="Times New Roman CYR" w:cs="Times New Roman CYR"/>
          <w:color w:val="000000"/>
          <w:sz w:val="27"/>
          <w:szCs w:val="27"/>
        </w:rPr>
        <w:t xml:space="preserve"> В этом смысле можно утверждать, что пушкинские «Литературная газета» и «Современник» – наследники «Арзамаса».</w:t>
      </w:r>
    </w:p>
    <w:p w:rsidR="00050A83" w:rsidRDefault="00050A83"/>
    <w:sectPr w:rsidR="00050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F442E"/>
    <w:rsid w:val="00050A83"/>
    <w:rsid w:val="007F4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44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44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7F442E"/>
    <w:rPr>
      <w:i/>
      <w:iCs/>
    </w:rPr>
  </w:style>
  <w:style w:type="character" w:styleId="a4">
    <w:name w:val="Hyperlink"/>
    <w:basedOn w:val="a0"/>
    <w:uiPriority w:val="99"/>
    <w:semiHidden/>
    <w:unhideWhenUsed/>
    <w:rsid w:val="007F44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3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5551">
          <w:marLeft w:val="171"/>
          <w:marRight w:val="0"/>
          <w:marTop w:val="0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531">
          <w:marLeft w:val="429"/>
          <w:marRight w:val="429"/>
          <w:marTop w:val="343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2372</Words>
  <Characters>13527</Characters>
  <Application>Microsoft Office Word</Application>
  <DocSecurity>0</DocSecurity>
  <Lines>112</Lines>
  <Paragraphs>31</Paragraphs>
  <ScaleCrop>false</ScaleCrop>
  <Company/>
  <LinksUpToDate>false</LinksUpToDate>
  <CharactersWithSpaces>15868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2023-11-20T18:33:00Z</dcterms:created>
  <dcterms:modified xsi:type="dcterms:W3CDTF">2023-11-20T18:34:00Z</dcterms:modified>
</cp:coreProperties>
</file>