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A8905" w14:textId="77777777" w:rsidR="00F1299F" w:rsidRDefault="00F1299F" w:rsidP="00F1299F">
      <w:pPr>
        <w:jc w:val="center"/>
        <w:rPr>
          <w:rFonts w:ascii="Times New Roman" w:hAnsi="Times New Roman"/>
          <w:sz w:val="24"/>
          <w:szCs w:val="24"/>
        </w:rPr>
      </w:pPr>
    </w:p>
    <w:p w14:paraId="7FE74A45" w14:textId="77777777" w:rsidR="00F1299F" w:rsidRDefault="00F1299F" w:rsidP="00F1299F">
      <w:pPr>
        <w:jc w:val="center"/>
        <w:rPr>
          <w:rFonts w:ascii="Times New Roman" w:hAnsi="Times New Roman"/>
          <w:sz w:val="24"/>
          <w:szCs w:val="24"/>
        </w:rPr>
      </w:pPr>
    </w:p>
    <w:p w14:paraId="671947E1" w14:textId="77777777" w:rsidR="00F1299F" w:rsidRDefault="00F1299F" w:rsidP="00F1299F">
      <w:pPr>
        <w:jc w:val="center"/>
        <w:rPr>
          <w:rFonts w:ascii="Times New Roman" w:hAnsi="Times New Roman"/>
          <w:sz w:val="24"/>
          <w:szCs w:val="24"/>
        </w:rPr>
      </w:pPr>
    </w:p>
    <w:p w14:paraId="4FE764AB" w14:textId="77777777" w:rsidR="00F1299F" w:rsidRDefault="00F1299F" w:rsidP="00F1299F">
      <w:pPr>
        <w:jc w:val="center"/>
        <w:rPr>
          <w:rFonts w:ascii="Times New Roman" w:hAnsi="Times New Roman"/>
          <w:sz w:val="24"/>
          <w:szCs w:val="24"/>
        </w:rPr>
      </w:pPr>
    </w:p>
    <w:p w14:paraId="7B0DDD78" w14:textId="77777777" w:rsidR="00F1299F" w:rsidRDefault="00F1299F" w:rsidP="00F1299F">
      <w:pPr>
        <w:jc w:val="center"/>
        <w:rPr>
          <w:rFonts w:ascii="Times New Roman" w:hAnsi="Times New Roman"/>
          <w:sz w:val="24"/>
          <w:szCs w:val="24"/>
        </w:rPr>
      </w:pPr>
    </w:p>
    <w:p w14:paraId="5DF62D44" w14:textId="77777777" w:rsidR="00F1299F" w:rsidRDefault="00F1299F" w:rsidP="00F1299F">
      <w:pPr>
        <w:jc w:val="center"/>
        <w:rPr>
          <w:rFonts w:ascii="Times New Roman" w:hAnsi="Times New Roman"/>
          <w:sz w:val="24"/>
          <w:szCs w:val="24"/>
        </w:rPr>
      </w:pPr>
    </w:p>
    <w:p w14:paraId="48338077" w14:textId="77777777" w:rsidR="00F1299F" w:rsidRDefault="00F1299F" w:rsidP="00F1299F">
      <w:pPr>
        <w:jc w:val="center"/>
        <w:rPr>
          <w:rFonts w:ascii="Times New Roman" w:hAnsi="Times New Roman"/>
          <w:sz w:val="24"/>
          <w:szCs w:val="24"/>
        </w:rPr>
      </w:pPr>
    </w:p>
    <w:p w14:paraId="7AD42B3F" w14:textId="77777777" w:rsidR="00F1299F" w:rsidRDefault="00F1299F" w:rsidP="00F1299F">
      <w:pPr>
        <w:jc w:val="center"/>
        <w:rPr>
          <w:rFonts w:ascii="Times New Roman" w:hAnsi="Times New Roman"/>
          <w:sz w:val="24"/>
          <w:szCs w:val="24"/>
        </w:rPr>
      </w:pPr>
    </w:p>
    <w:p w14:paraId="388BFDCF" w14:textId="77777777" w:rsidR="00F1299F" w:rsidRDefault="00F1299F" w:rsidP="00F1299F">
      <w:pPr>
        <w:jc w:val="center"/>
        <w:rPr>
          <w:rFonts w:ascii="Times New Roman" w:hAnsi="Times New Roman"/>
          <w:sz w:val="24"/>
          <w:szCs w:val="24"/>
        </w:rPr>
      </w:pPr>
    </w:p>
    <w:p w14:paraId="6D94B3A8" w14:textId="77777777" w:rsidR="00F1299F" w:rsidRDefault="00F1299F" w:rsidP="00F1299F">
      <w:pPr>
        <w:jc w:val="center"/>
        <w:rPr>
          <w:rFonts w:ascii="Times New Roman" w:hAnsi="Times New Roman"/>
          <w:sz w:val="24"/>
          <w:szCs w:val="24"/>
        </w:rPr>
      </w:pPr>
    </w:p>
    <w:p w14:paraId="7CBD1C7A" w14:textId="77777777" w:rsidR="00F1299F" w:rsidRDefault="00F1299F" w:rsidP="00F1299F">
      <w:pPr>
        <w:jc w:val="center"/>
        <w:rPr>
          <w:rFonts w:ascii="Times New Roman" w:hAnsi="Times New Roman"/>
          <w:sz w:val="24"/>
          <w:szCs w:val="24"/>
        </w:rPr>
      </w:pPr>
    </w:p>
    <w:p w14:paraId="7DFA7C9D" w14:textId="4809D35E" w:rsidR="00F1299F" w:rsidRDefault="00F1299F" w:rsidP="00F1299F">
      <w:pPr>
        <w:jc w:val="center"/>
        <w:rPr>
          <w:rFonts w:ascii="Times New Roman" w:hAnsi="Times New Roman"/>
          <w:sz w:val="24"/>
          <w:szCs w:val="24"/>
        </w:rPr>
      </w:pPr>
      <w:r>
        <w:rPr>
          <w:rFonts w:ascii="Times New Roman" w:hAnsi="Times New Roman"/>
          <w:sz w:val="24"/>
          <w:szCs w:val="24"/>
        </w:rPr>
        <w:t xml:space="preserve">The Human Role in </w:t>
      </w:r>
      <w:r w:rsidR="00264E18">
        <w:rPr>
          <w:rFonts w:ascii="Times New Roman" w:hAnsi="Times New Roman"/>
          <w:sz w:val="24"/>
          <w:szCs w:val="24"/>
        </w:rPr>
        <w:t xml:space="preserve">Institutional </w:t>
      </w:r>
      <w:r>
        <w:rPr>
          <w:rFonts w:ascii="Times New Roman" w:hAnsi="Times New Roman"/>
          <w:sz w:val="24"/>
          <w:szCs w:val="24"/>
        </w:rPr>
        <w:t>Cybersecurity</w:t>
      </w:r>
    </w:p>
    <w:p w14:paraId="0D8B7C76" w14:textId="77777777" w:rsidR="00F1299F" w:rsidRDefault="00F1299F" w:rsidP="00F1299F">
      <w:pPr>
        <w:jc w:val="center"/>
        <w:rPr>
          <w:rFonts w:ascii="Times New Roman" w:hAnsi="Times New Roman"/>
          <w:sz w:val="24"/>
          <w:szCs w:val="24"/>
        </w:rPr>
      </w:pPr>
      <w:r>
        <w:rPr>
          <w:rFonts w:ascii="Times New Roman" w:hAnsi="Times New Roman"/>
          <w:sz w:val="24"/>
          <w:szCs w:val="24"/>
        </w:rPr>
        <w:t>Vincent Pisani</w:t>
      </w:r>
    </w:p>
    <w:p w14:paraId="3B328439" w14:textId="77777777" w:rsidR="00A313EF" w:rsidRDefault="00A313EF" w:rsidP="00F1299F">
      <w:pPr>
        <w:jc w:val="center"/>
        <w:rPr>
          <w:rFonts w:ascii="Times New Roman" w:hAnsi="Times New Roman"/>
          <w:sz w:val="24"/>
          <w:szCs w:val="24"/>
        </w:rPr>
      </w:pPr>
    </w:p>
    <w:p w14:paraId="1C0751E1" w14:textId="77777777" w:rsidR="00A313EF" w:rsidRDefault="00A313EF" w:rsidP="00F1299F">
      <w:pPr>
        <w:jc w:val="center"/>
        <w:rPr>
          <w:rFonts w:ascii="Times New Roman" w:hAnsi="Times New Roman"/>
          <w:sz w:val="24"/>
          <w:szCs w:val="24"/>
        </w:rPr>
      </w:pPr>
    </w:p>
    <w:p w14:paraId="5FDCF00A" w14:textId="77777777" w:rsidR="00A313EF" w:rsidRDefault="00A313EF" w:rsidP="00F1299F">
      <w:pPr>
        <w:jc w:val="center"/>
        <w:rPr>
          <w:rFonts w:ascii="Times New Roman" w:hAnsi="Times New Roman"/>
          <w:sz w:val="24"/>
          <w:szCs w:val="24"/>
        </w:rPr>
      </w:pPr>
    </w:p>
    <w:p w14:paraId="39F19E87" w14:textId="77777777" w:rsidR="00A313EF" w:rsidRDefault="00A313EF" w:rsidP="00F1299F">
      <w:pPr>
        <w:jc w:val="center"/>
        <w:rPr>
          <w:rFonts w:ascii="Times New Roman" w:hAnsi="Times New Roman"/>
          <w:sz w:val="24"/>
          <w:szCs w:val="24"/>
        </w:rPr>
      </w:pPr>
    </w:p>
    <w:p w14:paraId="055B744B" w14:textId="77777777" w:rsidR="00A313EF" w:rsidRDefault="00A313EF" w:rsidP="00F1299F">
      <w:pPr>
        <w:jc w:val="center"/>
        <w:rPr>
          <w:rFonts w:ascii="Times New Roman" w:hAnsi="Times New Roman"/>
          <w:sz w:val="24"/>
          <w:szCs w:val="24"/>
        </w:rPr>
      </w:pPr>
    </w:p>
    <w:p w14:paraId="20890D28" w14:textId="77777777" w:rsidR="00A313EF" w:rsidRDefault="00A313EF" w:rsidP="00F1299F">
      <w:pPr>
        <w:jc w:val="center"/>
        <w:rPr>
          <w:rFonts w:ascii="Times New Roman" w:hAnsi="Times New Roman"/>
          <w:sz w:val="24"/>
          <w:szCs w:val="24"/>
        </w:rPr>
      </w:pPr>
    </w:p>
    <w:p w14:paraId="44CA7BF1" w14:textId="77777777" w:rsidR="00A313EF" w:rsidRDefault="00A313EF" w:rsidP="00F1299F">
      <w:pPr>
        <w:jc w:val="center"/>
        <w:rPr>
          <w:rFonts w:ascii="Times New Roman" w:hAnsi="Times New Roman"/>
          <w:sz w:val="24"/>
          <w:szCs w:val="24"/>
        </w:rPr>
      </w:pPr>
    </w:p>
    <w:p w14:paraId="2701A02C" w14:textId="77777777" w:rsidR="00A313EF" w:rsidRDefault="00A313EF" w:rsidP="00F1299F">
      <w:pPr>
        <w:jc w:val="center"/>
        <w:rPr>
          <w:rFonts w:ascii="Times New Roman" w:hAnsi="Times New Roman"/>
          <w:sz w:val="24"/>
          <w:szCs w:val="24"/>
        </w:rPr>
      </w:pPr>
    </w:p>
    <w:p w14:paraId="046A86BD" w14:textId="77777777" w:rsidR="00A313EF" w:rsidRDefault="00A313EF" w:rsidP="00F1299F">
      <w:pPr>
        <w:jc w:val="center"/>
        <w:rPr>
          <w:rFonts w:ascii="Times New Roman" w:hAnsi="Times New Roman"/>
          <w:sz w:val="24"/>
          <w:szCs w:val="24"/>
        </w:rPr>
      </w:pPr>
    </w:p>
    <w:p w14:paraId="05BFB078" w14:textId="77777777" w:rsidR="00A313EF" w:rsidRDefault="00A313EF" w:rsidP="00F1299F">
      <w:pPr>
        <w:jc w:val="center"/>
        <w:rPr>
          <w:rFonts w:ascii="Times New Roman" w:hAnsi="Times New Roman"/>
          <w:sz w:val="24"/>
          <w:szCs w:val="24"/>
        </w:rPr>
      </w:pPr>
    </w:p>
    <w:p w14:paraId="25E19ABA" w14:textId="77777777" w:rsidR="00A313EF" w:rsidRDefault="00A313EF" w:rsidP="00F1299F">
      <w:pPr>
        <w:jc w:val="center"/>
        <w:rPr>
          <w:rFonts w:ascii="Times New Roman" w:hAnsi="Times New Roman"/>
          <w:sz w:val="24"/>
          <w:szCs w:val="24"/>
        </w:rPr>
      </w:pPr>
    </w:p>
    <w:p w14:paraId="5AF98EB6" w14:textId="77777777" w:rsidR="00A313EF" w:rsidRDefault="00A313EF" w:rsidP="00F1299F">
      <w:pPr>
        <w:jc w:val="center"/>
        <w:rPr>
          <w:rFonts w:ascii="Times New Roman" w:hAnsi="Times New Roman"/>
          <w:sz w:val="24"/>
          <w:szCs w:val="24"/>
        </w:rPr>
      </w:pPr>
    </w:p>
    <w:p w14:paraId="32E4BE59" w14:textId="77777777" w:rsidR="00A313EF" w:rsidRDefault="00A313EF" w:rsidP="00F1299F">
      <w:pPr>
        <w:jc w:val="center"/>
        <w:rPr>
          <w:rFonts w:ascii="Times New Roman" w:hAnsi="Times New Roman"/>
          <w:sz w:val="24"/>
          <w:szCs w:val="24"/>
        </w:rPr>
      </w:pPr>
    </w:p>
    <w:p w14:paraId="0C673B32" w14:textId="77777777" w:rsidR="00A313EF" w:rsidRDefault="00A313EF" w:rsidP="00F1299F">
      <w:pPr>
        <w:jc w:val="center"/>
        <w:rPr>
          <w:rFonts w:ascii="Times New Roman" w:hAnsi="Times New Roman"/>
          <w:sz w:val="24"/>
          <w:szCs w:val="24"/>
        </w:rPr>
      </w:pPr>
    </w:p>
    <w:p w14:paraId="6F569EFD" w14:textId="77777777" w:rsidR="00A313EF" w:rsidRDefault="00A313EF" w:rsidP="00F1299F">
      <w:pPr>
        <w:jc w:val="center"/>
        <w:rPr>
          <w:rFonts w:ascii="Times New Roman" w:hAnsi="Times New Roman"/>
          <w:sz w:val="24"/>
          <w:szCs w:val="24"/>
        </w:rPr>
      </w:pPr>
    </w:p>
    <w:p w14:paraId="691E4818" w14:textId="6D49F18F" w:rsidR="00A313EF" w:rsidRDefault="00A313EF" w:rsidP="00BC0FC3">
      <w:pPr>
        <w:spacing w:line="480" w:lineRule="auto"/>
        <w:jc w:val="center"/>
        <w:rPr>
          <w:rFonts w:ascii="Times New Roman" w:hAnsi="Times New Roman"/>
          <w:sz w:val="24"/>
          <w:szCs w:val="24"/>
        </w:rPr>
      </w:pPr>
      <w:r>
        <w:rPr>
          <w:rFonts w:ascii="Times New Roman" w:hAnsi="Times New Roman"/>
          <w:sz w:val="24"/>
          <w:szCs w:val="24"/>
        </w:rPr>
        <w:lastRenderedPageBreak/>
        <w:t>Abstract</w:t>
      </w:r>
    </w:p>
    <w:p w14:paraId="48C4ED24" w14:textId="15F9AD63" w:rsidR="00BC0FC3" w:rsidRDefault="00BC0FC3" w:rsidP="00BC0FC3">
      <w:pPr>
        <w:spacing w:line="480" w:lineRule="auto"/>
        <w:rPr>
          <w:rFonts w:ascii="Times New Roman" w:hAnsi="Times New Roman"/>
          <w:sz w:val="24"/>
          <w:szCs w:val="24"/>
        </w:rPr>
      </w:pPr>
      <w:r>
        <w:rPr>
          <w:rFonts w:ascii="Times New Roman" w:hAnsi="Times New Roman"/>
          <w:sz w:val="24"/>
          <w:szCs w:val="24"/>
        </w:rPr>
        <w:tab/>
      </w:r>
      <w:r w:rsidRPr="00BC0FC3">
        <w:rPr>
          <w:rFonts w:ascii="Times New Roman" w:hAnsi="Times New Roman"/>
          <w:sz w:val="24"/>
          <w:szCs w:val="24"/>
        </w:rPr>
        <w:t>Humans have consistently proven to be a single recurring point weakness in information security</w:t>
      </w:r>
      <w:r>
        <w:rPr>
          <w:rFonts w:ascii="Times New Roman" w:hAnsi="Times New Roman"/>
          <w:sz w:val="24"/>
          <w:szCs w:val="24"/>
        </w:rPr>
        <w:t xml:space="preserve"> and institutions must evolve to meet this reality of cybersecurity. The </w:t>
      </w:r>
      <w:r w:rsidRPr="00BC0FC3">
        <w:rPr>
          <w:rFonts w:ascii="Times New Roman" w:hAnsi="Times New Roman"/>
          <w:sz w:val="24"/>
          <w:szCs w:val="24"/>
        </w:rPr>
        <w:t>United States Postal Service (USPS)</w:t>
      </w:r>
      <w:r w:rsidRPr="00BC0FC3">
        <w:t xml:space="preserve"> </w:t>
      </w:r>
      <w:r w:rsidRPr="00BC0FC3">
        <w:rPr>
          <w:rFonts w:ascii="Times New Roman" w:hAnsi="Times New Roman"/>
          <w:sz w:val="24"/>
          <w:szCs w:val="24"/>
        </w:rPr>
        <w:t>and United States Department of Defense (US DOD)</w:t>
      </w:r>
      <w:r>
        <w:rPr>
          <w:rFonts w:ascii="Times New Roman" w:hAnsi="Times New Roman"/>
          <w:sz w:val="24"/>
          <w:szCs w:val="24"/>
        </w:rPr>
        <w:t xml:space="preserve"> have emerged at different ends of a spectrum, with the development of an educated government workforce and the establishment of a robust cybersecurity enterprise placed at its ends. However, modern institutions likely will have to learn from both strategies if they are to maintain the trust of stakeholders into the digital age.</w:t>
      </w:r>
    </w:p>
    <w:p w14:paraId="49C0A80B" w14:textId="77777777" w:rsidR="00A313EF" w:rsidRDefault="00A313EF" w:rsidP="00A313EF">
      <w:pPr>
        <w:rPr>
          <w:rFonts w:ascii="Times New Roman" w:hAnsi="Times New Roman"/>
          <w:sz w:val="24"/>
          <w:szCs w:val="24"/>
        </w:rPr>
      </w:pPr>
    </w:p>
    <w:p w14:paraId="7EFB9A57" w14:textId="5B3E570C" w:rsidR="00A313EF" w:rsidRDefault="00A313EF" w:rsidP="00A313EF">
      <w:pPr>
        <w:rPr>
          <w:rFonts w:ascii="Times New Roman" w:hAnsi="Times New Roman"/>
          <w:sz w:val="24"/>
          <w:szCs w:val="24"/>
        </w:rPr>
      </w:pPr>
      <w:r w:rsidRPr="005F06C4">
        <w:rPr>
          <w:rFonts w:ascii="Times New Roman" w:hAnsi="Times New Roman"/>
          <w:i/>
          <w:iCs/>
          <w:sz w:val="24"/>
          <w:szCs w:val="24"/>
        </w:rPr>
        <w:t>Keywords</w:t>
      </w:r>
      <w:r>
        <w:rPr>
          <w:rFonts w:ascii="Times New Roman" w:hAnsi="Times New Roman"/>
          <w:sz w:val="24"/>
          <w:szCs w:val="24"/>
        </w:rPr>
        <w:t>:</w:t>
      </w:r>
      <w:r w:rsidR="00FF2684">
        <w:rPr>
          <w:rFonts w:ascii="Times New Roman" w:hAnsi="Times New Roman"/>
          <w:sz w:val="24"/>
          <w:szCs w:val="24"/>
        </w:rPr>
        <w:t xml:space="preserve"> Cybersecurity, Humans, USG, US DOD, USPS</w:t>
      </w:r>
    </w:p>
    <w:p w14:paraId="155CEE79" w14:textId="77777777" w:rsidR="00A313EF" w:rsidRDefault="00A313EF" w:rsidP="00A313EF">
      <w:pPr>
        <w:rPr>
          <w:rFonts w:ascii="Times New Roman" w:hAnsi="Times New Roman"/>
          <w:sz w:val="24"/>
          <w:szCs w:val="24"/>
        </w:rPr>
      </w:pPr>
    </w:p>
    <w:p w14:paraId="29355CF8" w14:textId="77777777" w:rsidR="00A313EF" w:rsidRDefault="00A313EF" w:rsidP="00A313EF">
      <w:pPr>
        <w:rPr>
          <w:rFonts w:ascii="Times New Roman" w:hAnsi="Times New Roman"/>
          <w:sz w:val="24"/>
          <w:szCs w:val="24"/>
        </w:rPr>
      </w:pPr>
    </w:p>
    <w:p w14:paraId="7F3C54BB" w14:textId="77777777" w:rsidR="00A313EF" w:rsidRDefault="00A313EF" w:rsidP="00A313EF">
      <w:pPr>
        <w:rPr>
          <w:rFonts w:ascii="Times New Roman" w:hAnsi="Times New Roman"/>
          <w:sz w:val="24"/>
          <w:szCs w:val="24"/>
        </w:rPr>
      </w:pPr>
    </w:p>
    <w:p w14:paraId="488B8471" w14:textId="77777777" w:rsidR="00A313EF" w:rsidRDefault="00A313EF" w:rsidP="00A313EF">
      <w:pPr>
        <w:rPr>
          <w:rFonts w:ascii="Times New Roman" w:hAnsi="Times New Roman"/>
          <w:sz w:val="24"/>
          <w:szCs w:val="24"/>
        </w:rPr>
      </w:pPr>
    </w:p>
    <w:p w14:paraId="2B64BC4B" w14:textId="77777777" w:rsidR="00A313EF" w:rsidRDefault="00A313EF" w:rsidP="00A313EF">
      <w:pPr>
        <w:rPr>
          <w:rFonts w:ascii="Times New Roman" w:hAnsi="Times New Roman"/>
          <w:sz w:val="24"/>
          <w:szCs w:val="24"/>
        </w:rPr>
      </w:pPr>
    </w:p>
    <w:p w14:paraId="52984989" w14:textId="77777777" w:rsidR="00A313EF" w:rsidRDefault="00A313EF" w:rsidP="00A313EF">
      <w:pPr>
        <w:rPr>
          <w:rFonts w:ascii="Times New Roman" w:hAnsi="Times New Roman"/>
          <w:sz w:val="24"/>
          <w:szCs w:val="24"/>
        </w:rPr>
      </w:pPr>
    </w:p>
    <w:p w14:paraId="3749E0C4" w14:textId="77777777" w:rsidR="00A313EF" w:rsidRDefault="00A313EF" w:rsidP="00A313EF">
      <w:pPr>
        <w:rPr>
          <w:rFonts w:ascii="Times New Roman" w:hAnsi="Times New Roman"/>
          <w:sz w:val="24"/>
          <w:szCs w:val="24"/>
        </w:rPr>
      </w:pPr>
    </w:p>
    <w:p w14:paraId="28408A6F" w14:textId="77777777" w:rsidR="00A313EF" w:rsidRDefault="00A313EF" w:rsidP="00A313EF">
      <w:pPr>
        <w:rPr>
          <w:rFonts w:ascii="Times New Roman" w:hAnsi="Times New Roman"/>
          <w:sz w:val="24"/>
          <w:szCs w:val="24"/>
        </w:rPr>
      </w:pPr>
    </w:p>
    <w:p w14:paraId="4F0B85E3" w14:textId="77777777" w:rsidR="00A313EF" w:rsidRDefault="00A313EF" w:rsidP="00A313EF">
      <w:pPr>
        <w:rPr>
          <w:rFonts w:ascii="Times New Roman" w:hAnsi="Times New Roman"/>
          <w:sz w:val="24"/>
          <w:szCs w:val="24"/>
        </w:rPr>
      </w:pPr>
    </w:p>
    <w:p w14:paraId="081C2CD6" w14:textId="77777777" w:rsidR="00A313EF" w:rsidRDefault="00A313EF" w:rsidP="00A313EF">
      <w:pPr>
        <w:rPr>
          <w:rFonts w:ascii="Times New Roman" w:hAnsi="Times New Roman"/>
          <w:sz w:val="24"/>
          <w:szCs w:val="24"/>
        </w:rPr>
      </w:pPr>
    </w:p>
    <w:p w14:paraId="3BF0B947" w14:textId="77777777" w:rsidR="00A313EF" w:rsidRDefault="00A313EF" w:rsidP="00A313EF">
      <w:pPr>
        <w:rPr>
          <w:rFonts w:ascii="Times New Roman" w:hAnsi="Times New Roman"/>
          <w:sz w:val="24"/>
          <w:szCs w:val="24"/>
        </w:rPr>
      </w:pPr>
    </w:p>
    <w:p w14:paraId="79C8B082" w14:textId="232859BF" w:rsidR="006E113D" w:rsidRDefault="006E113D" w:rsidP="00A313EF">
      <w:pPr>
        <w:rPr>
          <w:rFonts w:ascii="Times New Roman" w:hAnsi="Times New Roman"/>
          <w:sz w:val="24"/>
          <w:szCs w:val="24"/>
        </w:rPr>
      </w:pPr>
    </w:p>
    <w:p w14:paraId="5E07CB3A" w14:textId="0CE7D84C" w:rsidR="006E113D" w:rsidRDefault="006E113D" w:rsidP="00A313EF">
      <w:pPr>
        <w:rPr>
          <w:rFonts w:ascii="Times New Roman" w:hAnsi="Times New Roman"/>
          <w:sz w:val="24"/>
          <w:szCs w:val="24"/>
        </w:rPr>
      </w:pPr>
    </w:p>
    <w:p w14:paraId="378FA80E" w14:textId="1B8013FB" w:rsidR="00F5543A" w:rsidRPr="00696160" w:rsidRDefault="00F5543A">
      <w:pPr>
        <w:pStyle w:val="TableofFigures"/>
        <w:tabs>
          <w:tab w:val="right" w:leader="dot" w:pos="9350"/>
        </w:tabs>
        <w:rPr>
          <w:noProof/>
        </w:rPr>
      </w:pPr>
      <w:r>
        <w:rPr>
          <w:rFonts w:ascii="Times New Roman" w:hAnsi="Times New Roman"/>
          <w:sz w:val="24"/>
          <w:szCs w:val="24"/>
        </w:rPr>
        <w:fldChar w:fldCharType="begin"/>
      </w:r>
      <w:r>
        <w:rPr>
          <w:rFonts w:ascii="Times New Roman" w:hAnsi="Times New Roman"/>
          <w:sz w:val="24"/>
          <w:szCs w:val="24"/>
        </w:rPr>
        <w:instrText xml:space="preserve"> TOC \h \z \c "Figure" </w:instrText>
      </w:r>
      <w:r>
        <w:rPr>
          <w:rFonts w:ascii="Times New Roman" w:hAnsi="Times New Roman"/>
          <w:sz w:val="24"/>
          <w:szCs w:val="24"/>
        </w:rPr>
        <w:fldChar w:fldCharType="separate"/>
      </w:r>
      <w:hyperlink w:anchor="_Toc82723692" w:history="1">
        <w:r w:rsidRPr="000754D7">
          <w:rPr>
            <w:rStyle w:val="Hyperlink"/>
            <w:rFonts w:ascii="Times New Roman" w:hAnsi="Times New Roman"/>
            <w:noProof/>
          </w:rPr>
          <w:t>Figure 1: US Government Agencies and Departments</w:t>
        </w:r>
        <w:r>
          <w:rPr>
            <w:noProof/>
            <w:webHidden/>
          </w:rPr>
          <w:tab/>
        </w:r>
        <w:r>
          <w:rPr>
            <w:noProof/>
            <w:webHidden/>
          </w:rPr>
          <w:fldChar w:fldCharType="begin"/>
        </w:r>
        <w:r>
          <w:rPr>
            <w:noProof/>
            <w:webHidden/>
          </w:rPr>
          <w:instrText xml:space="preserve"> PAGEREF _Toc82723692 \h </w:instrText>
        </w:r>
        <w:r>
          <w:rPr>
            <w:noProof/>
            <w:webHidden/>
          </w:rPr>
        </w:r>
        <w:r>
          <w:rPr>
            <w:noProof/>
            <w:webHidden/>
          </w:rPr>
          <w:fldChar w:fldCharType="separate"/>
        </w:r>
        <w:r>
          <w:rPr>
            <w:noProof/>
            <w:webHidden/>
          </w:rPr>
          <w:t>6</w:t>
        </w:r>
        <w:r>
          <w:rPr>
            <w:noProof/>
            <w:webHidden/>
          </w:rPr>
          <w:fldChar w:fldCharType="end"/>
        </w:r>
      </w:hyperlink>
    </w:p>
    <w:p w14:paraId="1D2EF83B" w14:textId="3344CC5E" w:rsidR="00F5543A" w:rsidRPr="00696160" w:rsidRDefault="00F5543A">
      <w:pPr>
        <w:pStyle w:val="TableofFigures"/>
        <w:tabs>
          <w:tab w:val="right" w:leader="dot" w:pos="9350"/>
        </w:tabs>
        <w:rPr>
          <w:noProof/>
        </w:rPr>
      </w:pPr>
      <w:hyperlink w:anchor="_Toc82723693" w:history="1">
        <w:r w:rsidRPr="000754D7">
          <w:rPr>
            <w:rStyle w:val="Hyperlink"/>
            <w:rFonts w:ascii="Times New Roman" w:hAnsi="Times New Roman"/>
            <w:noProof/>
          </w:rPr>
          <w:t>Figure 2: USPS Human Centric Cybersecurity Programs</w:t>
        </w:r>
        <w:r>
          <w:rPr>
            <w:noProof/>
            <w:webHidden/>
          </w:rPr>
          <w:tab/>
        </w:r>
        <w:r>
          <w:rPr>
            <w:noProof/>
            <w:webHidden/>
          </w:rPr>
          <w:fldChar w:fldCharType="begin"/>
        </w:r>
        <w:r>
          <w:rPr>
            <w:noProof/>
            <w:webHidden/>
          </w:rPr>
          <w:instrText xml:space="preserve"> PAGEREF _Toc82723693 \h </w:instrText>
        </w:r>
        <w:r>
          <w:rPr>
            <w:noProof/>
            <w:webHidden/>
          </w:rPr>
        </w:r>
        <w:r>
          <w:rPr>
            <w:noProof/>
            <w:webHidden/>
          </w:rPr>
          <w:fldChar w:fldCharType="separate"/>
        </w:r>
        <w:r>
          <w:rPr>
            <w:noProof/>
            <w:webHidden/>
          </w:rPr>
          <w:t>6</w:t>
        </w:r>
        <w:r>
          <w:rPr>
            <w:noProof/>
            <w:webHidden/>
          </w:rPr>
          <w:fldChar w:fldCharType="end"/>
        </w:r>
      </w:hyperlink>
    </w:p>
    <w:p w14:paraId="421627C7" w14:textId="2DF5AC6D" w:rsidR="00F5543A" w:rsidRDefault="00F5543A" w:rsidP="00A313EF">
      <w:pPr>
        <w:rPr>
          <w:rFonts w:ascii="Times New Roman" w:hAnsi="Times New Roman"/>
          <w:sz w:val="24"/>
          <w:szCs w:val="24"/>
        </w:rPr>
      </w:pPr>
      <w:r>
        <w:rPr>
          <w:rFonts w:ascii="Times New Roman" w:hAnsi="Times New Roman"/>
          <w:sz w:val="24"/>
          <w:szCs w:val="24"/>
        </w:rPr>
        <w:fldChar w:fldCharType="end"/>
      </w:r>
    </w:p>
    <w:p w14:paraId="1AB11451" w14:textId="77777777" w:rsidR="00A84CB4" w:rsidRDefault="00A84CB4" w:rsidP="00F1299F">
      <w:pPr>
        <w:rPr>
          <w:rFonts w:ascii="Times New Roman" w:hAnsi="Times New Roman"/>
          <w:sz w:val="24"/>
          <w:szCs w:val="24"/>
        </w:rPr>
      </w:pPr>
    </w:p>
    <w:p w14:paraId="1665325B" w14:textId="6E2F991D" w:rsidR="005F06C4" w:rsidRDefault="005F06C4" w:rsidP="005F06C4">
      <w:pPr>
        <w:spacing w:line="480" w:lineRule="auto"/>
        <w:rPr>
          <w:rFonts w:ascii="Times New Roman" w:hAnsi="Times New Roman"/>
          <w:sz w:val="24"/>
          <w:szCs w:val="24"/>
        </w:rPr>
      </w:pPr>
      <w:r>
        <w:rPr>
          <w:rFonts w:ascii="Times New Roman" w:hAnsi="Times New Roman"/>
          <w:sz w:val="24"/>
          <w:szCs w:val="24"/>
        </w:rPr>
        <w:tab/>
        <w:t>Human</w:t>
      </w:r>
      <w:r w:rsidR="00680061">
        <w:rPr>
          <w:rFonts w:ascii="Times New Roman" w:hAnsi="Times New Roman"/>
          <w:sz w:val="24"/>
          <w:szCs w:val="24"/>
        </w:rPr>
        <w:t>s</w:t>
      </w:r>
      <w:r>
        <w:rPr>
          <w:rFonts w:ascii="Times New Roman" w:hAnsi="Times New Roman"/>
          <w:sz w:val="24"/>
          <w:szCs w:val="24"/>
        </w:rPr>
        <w:t xml:space="preserve"> have consistently proven to be </w:t>
      </w:r>
      <w:r w:rsidR="00264E18">
        <w:rPr>
          <w:rFonts w:ascii="Times New Roman" w:hAnsi="Times New Roman"/>
          <w:sz w:val="24"/>
          <w:szCs w:val="24"/>
        </w:rPr>
        <w:t>a</w:t>
      </w:r>
      <w:r>
        <w:rPr>
          <w:rFonts w:ascii="Times New Roman" w:hAnsi="Times New Roman"/>
          <w:sz w:val="24"/>
          <w:szCs w:val="24"/>
        </w:rPr>
        <w:t xml:space="preserve"> single recurring </w:t>
      </w:r>
      <w:r w:rsidR="00264E18">
        <w:rPr>
          <w:rFonts w:ascii="Times New Roman" w:hAnsi="Times New Roman"/>
          <w:sz w:val="24"/>
          <w:szCs w:val="24"/>
        </w:rPr>
        <w:t xml:space="preserve">point </w:t>
      </w:r>
      <w:r>
        <w:rPr>
          <w:rFonts w:ascii="Times New Roman" w:hAnsi="Times New Roman"/>
          <w:sz w:val="24"/>
          <w:szCs w:val="24"/>
        </w:rPr>
        <w:t>weak</w:t>
      </w:r>
      <w:r w:rsidR="00264E18">
        <w:rPr>
          <w:rFonts w:ascii="Times New Roman" w:hAnsi="Times New Roman"/>
          <w:sz w:val="24"/>
          <w:szCs w:val="24"/>
        </w:rPr>
        <w:t>ness</w:t>
      </w:r>
      <w:r>
        <w:rPr>
          <w:rFonts w:ascii="Times New Roman" w:hAnsi="Times New Roman"/>
          <w:sz w:val="24"/>
          <w:szCs w:val="24"/>
        </w:rPr>
        <w:t xml:space="preserve"> </w:t>
      </w:r>
      <w:r w:rsidR="001A2F0A">
        <w:rPr>
          <w:rFonts w:ascii="Times New Roman" w:hAnsi="Times New Roman"/>
          <w:sz w:val="24"/>
          <w:szCs w:val="24"/>
        </w:rPr>
        <w:t xml:space="preserve">in </w:t>
      </w:r>
      <w:r>
        <w:rPr>
          <w:rFonts w:ascii="Times New Roman" w:hAnsi="Times New Roman"/>
          <w:sz w:val="24"/>
          <w:szCs w:val="24"/>
        </w:rPr>
        <w:t>information security.</w:t>
      </w:r>
      <w:r w:rsidR="00D64413">
        <w:rPr>
          <w:rFonts w:ascii="Times New Roman" w:hAnsi="Times New Roman"/>
          <w:sz w:val="24"/>
          <w:szCs w:val="24"/>
        </w:rPr>
        <w:t xml:space="preserve"> </w:t>
      </w:r>
      <w:r w:rsidR="0041670A">
        <w:rPr>
          <w:rFonts w:ascii="Times New Roman" w:hAnsi="Times New Roman"/>
          <w:sz w:val="24"/>
          <w:szCs w:val="24"/>
        </w:rPr>
        <w:t xml:space="preserve">This </w:t>
      </w:r>
      <w:r w:rsidR="00264E18">
        <w:rPr>
          <w:rFonts w:ascii="Times New Roman" w:hAnsi="Times New Roman"/>
          <w:sz w:val="24"/>
          <w:szCs w:val="24"/>
        </w:rPr>
        <w:t>is</w:t>
      </w:r>
      <w:r w:rsidR="008E06E9">
        <w:rPr>
          <w:rFonts w:ascii="Times New Roman" w:hAnsi="Times New Roman"/>
          <w:sz w:val="24"/>
          <w:szCs w:val="24"/>
        </w:rPr>
        <w:t xml:space="preserve"> despite the highly technical nature of th</w:t>
      </w:r>
      <w:r w:rsidR="001A2F0A">
        <w:rPr>
          <w:rFonts w:ascii="Times New Roman" w:hAnsi="Times New Roman"/>
          <w:sz w:val="24"/>
          <w:szCs w:val="24"/>
        </w:rPr>
        <w:t xml:space="preserve">is field </w:t>
      </w:r>
      <w:r w:rsidR="008E06E9">
        <w:rPr>
          <w:rFonts w:ascii="Times New Roman" w:hAnsi="Times New Roman"/>
          <w:sz w:val="24"/>
          <w:szCs w:val="24"/>
        </w:rPr>
        <w:t xml:space="preserve">and </w:t>
      </w:r>
      <w:r w:rsidR="00680061">
        <w:rPr>
          <w:rFonts w:ascii="Times New Roman" w:hAnsi="Times New Roman"/>
          <w:sz w:val="24"/>
          <w:szCs w:val="24"/>
        </w:rPr>
        <w:t>the large sums of</w:t>
      </w:r>
      <w:r w:rsidR="008E06E9">
        <w:rPr>
          <w:rFonts w:ascii="Times New Roman" w:hAnsi="Times New Roman"/>
          <w:sz w:val="24"/>
          <w:szCs w:val="24"/>
        </w:rPr>
        <w:t xml:space="preserve"> money spent to fortify critical information infrastructure</w:t>
      </w:r>
      <w:r w:rsidR="001A2F0A">
        <w:rPr>
          <w:rFonts w:ascii="Times New Roman" w:hAnsi="Times New Roman"/>
          <w:sz w:val="24"/>
          <w:szCs w:val="24"/>
        </w:rPr>
        <w:t xml:space="preserve"> against intrusions</w:t>
      </w:r>
      <w:r w:rsidR="008E06E9">
        <w:rPr>
          <w:rFonts w:ascii="Times New Roman" w:hAnsi="Times New Roman"/>
          <w:sz w:val="24"/>
          <w:szCs w:val="24"/>
        </w:rPr>
        <w:t>.</w:t>
      </w:r>
      <w:r w:rsidR="00655E6B">
        <w:rPr>
          <w:rFonts w:ascii="Times New Roman" w:hAnsi="Times New Roman"/>
          <w:sz w:val="24"/>
          <w:szCs w:val="24"/>
        </w:rPr>
        <w:t xml:space="preserve"> </w:t>
      </w:r>
      <w:r w:rsidR="001B31F8">
        <w:rPr>
          <w:rFonts w:ascii="Times New Roman" w:hAnsi="Times New Roman"/>
          <w:sz w:val="24"/>
          <w:szCs w:val="24"/>
        </w:rPr>
        <w:t xml:space="preserve">Furthermore, the </w:t>
      </w:r>
      <w:r w:rsidR="00755ADE">
        <w:rPr>
          <w:rFonts w:ascii="Times New Roman" w:hAnsi="Times New Roman"/>
          <w:sz w:val="24"/>
          <w:szCs w:val="24"/>
        </w:rPr>
        <w:t>i</w:t>
      </w:r>
      <w:r w:rsidR="00755ADE" w:rsidRPr="00755ADE">
        <w:rPr>
          <w:rFonts w:ascii="Times New Roman" w:hAnsi="Times New Roman"/>
          <w:sz w:val="24"/>
          <w:szCs w:val="24"/>
        </w:rPr>
        <w:t>nstitutional trust</w:t>
      </w:r>
      <w:r w:rsidR="00755ADE">
        <w:rPr>
          <w:rFonts w:ascii="Times New Roman" w:hAnsi="Times New Roman"/>
          <w:sz w:val="24"/>
          <w:szCs w:val="24"/>
        </w:rPr>
        <w:t xml:space="preserve"> </w:t>
      </w:r>
      <w:r w:rsidR="001B31F8">
        <w:rPr>
          <w:rFonts w:ascii="Times New Roman" w:hAnsi="Times New Roman"/>
          <w:sz w:val="24"/>
          <w:szCs w:val="24"/>
        </w:rPr>
        <w:t>that many of us have become accustomed</w:t>
      </w:r>
      <w:r w:rsidR="00264E18">
        <w:rPr>
          <w:rFonts w:ascii="Times New Roman" w:hAnsi="Times New Roman"/>
          <w:sz w:val="24"/>
          <w:szCs w:val="24"/>
        </w:rPr>
        <w:t xml:space="preserve"> over the last century</w:t>
      </w:r>
      <w:r w:rsidR="001B31F8">
        <w:rPr>
          <w:rFonts w:ascii="Times New Roman" w:hAnsi="Times New Roman"/>
          <w:sz w:val="24"/>
          <w:szCs w:val="24"/>
        </w:rPr>
        <w:t xml:space="preserve"> </w:t>
      </w:r>
      <w:r w:rsidR="00755ADE" w:rsidRPr="00755ADE">
        <w:rPr>
          <w:rFonts w:ascii="Times New Roman" w:hAnsi="Times New Roman"/>
          <w:sz w:val="24"/>
          <w:szCs w:val="24"/>
        </w:rPr>
        <w:t xml:space="preserve">is not built </w:t>
      </w:r>
      <w:r w:rsidR="0047261D">
        <w:rPr>
          <w:rFonts w:ascii="Times New Roman" w:hAnsi="Times New Roman"/>
          <w:sz w:val="24"/>
          <w:szCs w:val="24"/>
        </w:rPr>
        <w:t>to work in</w:t>
      </w:r>
      <w:r w:rsidR="00755ADE" w:rsidRPr="00755ADE">
        <w:rPr>
          <w:rFonts w:ascii="Times New Roman" w:hAnsi="Times New Roman"/>
          <w:sz w:val="24"/>
          <w:szCs w:val="24"/>
        </w:rPr>
        <w:t xml:space="preserve"> the digital age</w:t>
      </w:r>
      <w:r w:rsidR="00F7053B">
        <w:rPr>
          <w:rFonts w:ascii="Times New Roman" w:hAnsi="Times New Roman"/>
          <w:sz w:val="24"/>
          <w:szCs w:val="24"/>
        </w:rPr>
        <w:t xml:space="preserve"> and is now beginning to</w:t>
      </w:r>
      <w:r w:rsidR="0047261D">
        <w:rPr>
          <w:rFonts w:ascii="Times New Roman" w:hAnsi="Times New Roman"/>
          <w:sz w:val="24"/>
          <w:szCs w:val="24"/>
        </w:rPr>
        <w:t xml:space="preserve"> negatively</w:t>
      </w:r>
      <w:r w:rsidR="00F7053B">
        <w:rPr>
          <w:rFonts w:ascii="Times New Roman" w:hAnsi="Times New Roman"/>
          <w:sz w:val="24"/>
          <w:szCs w:val="24"/>
        </w:rPr>
        <w:t xml:space="preserve"> affect how these institutions interact with their stakeholders across the world </w:t>
      </w:r>
      <w:r w:rsidR="00244D62">
        <w:rPr>
          <w:rFonts w:ascii="Times New Roman" w:hAnsi="Times New Roman"/>
          <w:sz w:val="24"/>
          <w:szCs w:val="24"/>
        </w:rPr>
        <w:t>(</w:t>
      </w:r>
      <w:r w:rsidR="00623C7F" w:rsidRPr="00623C7F">
        <w:rPr>
          <w:rFonts w:ascii="Times New Roman" w:hAnsi="Times New Roman"/>
          <w:noProof/>
          <w:sz w:val="24"/>
          <w:szCs w:val="24"/>
        </w:rPr>
        <w:t>Wired Secuirty, 2018</w:t>
      </w:r>
      <w:r w:rsidR="00244D62">
        <w:rPr>
          <w:rFonts w:ascii="Times New Roman" w:hAnsi="Times New Roman"/>
          <w:sz w:val="24"/>
          <w:szCs w:val="24"/>
        </w:rPr>
        <w:t>)</w:t>
      </w:r>
      <w:r w:rsidR="004F5CCD">
        <w:rPr>
          <w:rFonts w:ascii="Times New Roman" w:hAnsi="Times New Roman"/>
          <w:sz w:val="24"/>
          <w:szCs w:val="24"/>
        </w:rPr>
        <w:t>.</w:t>
      </w:r>
      <w:r w:rsidR="000B3A8A">
        <w:rPr>
          <w:rFonts w:ascii="Times New Roman" w:hAnsi="Times New Roman"/>
          <w:sz w:val="24"/>
          <w:szCs w:val="24"/>
        </w:rPr>
        <w:t xml:space="preserve"> Th</w:t>
      </w:r>
      <w:r w:rsidR="00F7053B">
        <w:rPr>
          <w:rFonts w:ascii="Times New Roman" w:hAnsi="Times New Roman"/>
          <w:sz w:val="24"/>
          <w:szCs w:val="24"/>
        </w:rPr>
        <w:t>e</w:t>
      </w:r>
      <w:r w:rsidR="00264E18">
        <w:rPr>
          <w:rFonts w:ascii="Times New Roman" w:hAnsi="Times New Roman"/>
          <w:sz w:val="24"/>
          <w:szCs w:val="24"/>
        </w:rPr>
        <w:t xml:space="preserve"> US government </w:t>
      </w:r>
      <w:proofErr w:type="gramStart"/>
      <w:r w:rsidR="0047261D">
        <w:rPr>
          <w:rFonts w:ascii="Times New Roman" w:hAnsi="Times New Roman"/>
          <w:sz w:val="24"/>
          <w:szCs w:val="24"/>
        </w:rPr>
        <w:t>in particular has</w:t>
      </w:r>
      <w:proofErr w:type="gramEnd"/>
      <w:r w:rsidR="00F7053B">
        <w:rPr>
          <w:rFonts w:ascii="Times New Roman" w:hAnsi="Times New Roman"/>
          <w:sz w:val="24"/>
          <w:szCs w:val="24"/>
        </w:rPr>
        <w:t xml:space="preserve"> evolved into a</w:t>
      </w:r>
      <w:r w:rsidR="00264E18">
        <w:rPr>
          <w:rFonts w:ascii="Times New Roman" w:hAnsi="Times New Roman"/>
          <w:sz w:val="24"/>
          <w:szCs w:val="24"/>
        </w:rPr>
        <w:t xml:space="preserve"> complex web of interdependent agencies and departments with their own information enterprises and </w:t>
      </w:r>
      <w:r w:rsidR="00F7053B">
        <w:rPr>
          <w:rFonts w:ascii="Times New Roman" w:hAnsi="Times New Roman"/>
          <w:sz w:val="24"/>
          <w:szCs w:val="24"/>
        </w:rPr>
        <w:t>cyber</w:t>
      </w:r>
      <w:r w:rsidR="00264E18">
        <w:rPr>
          <w:rFonts w:ascii="Times New Roman" w:hAnsi="Times New Roman"/>
          <w:sz w:val="24"/>
          <w:szCs w:val="24"/>
        </w:rPr>
        <w:t xml:space="preserve">security requirements (Figure 1). </w:t>
      </w:r>
      <w:r w:rsidR="00F7053B">
        <w:rPr>
          <w:rFonts w:ascii="Times New Roman" w:hAnsi="Times New Roman"/>
          <w:sz w:val="24"/>
          <w:szCs w:val="24"/>
        </w:rPr>
        <w:t>This has led to the emergence of s</w:t>
      </w:r>
      <w:r w:rsidR="000447D5">
        <w:rPr>
          <w:rFonts w:ascii="Times New Roman" w:hAnsi="Times New Roman"/>
          <w:sz w:val="24"/>
          <w:szCs w:val="24"/>
        </w:rPr>
        <w:t xml:space="preserve">everal </w:t>
      </w:r>
      <w:r w:rsidR="00F7053B">
        <w:rPr>
          <w:rFonts w:ascii="Times New Roman" w:hAnsi="Times New Roman"/>
          <w:sz w:val="24"/>
          <w:szCs w:val="24"/>
        </w:rPr>
        <w:t xml:space="preserve">different </w:t>
      </w:r>
      <w:r w:rsidR="00721E8A">
        <w:rPr>
          <w:rFonts w:ascii="Times New Roman" w:hAnsi="Times New Roman"/>
          <w:sz w:val="24"/>
          <w:szCs w:val="24"/>
        </w:rPr>
        <w:t>strategies to address</w:t>
      </w:r>
      <w:r w:rsidR="00755ADE">
        <w:rPr>
          <w:rFonts w:ascii="Times New Roman" w:hAnsi="Times New Roman"/>
          <w:sz w:val="24"/>
          <w:szCs w:val="24"/>
        </w:rPr>
        <w:t xml:space="preserve"> </w:t>
      </w:r>
      <w:r w:rsidR="001B31F8">
        <w:rPr>
          <w:rFonts w:ascii="Times New Roman" w:hAnsi="Times New Roman"/>
          <w:sz w:val="24"/>
          <w:szCs w:val="24"/>
        </w:rPr>
        <w:t>cybersecurity</w:t>
      </w:r>
      <w:r w:rsidR="00721E8A">
        <w:rPr>
          <w:rFonts w:ascii="Times New Roman" w:hAnsi="Times New Roman"/>
          <w:sz w:val="24"/>
          <w:szCs w:val="24"/>
        </w:rPr>
        <w:t xml:space="preserve"> </w:t>
      </w:r>
      <w:r w:rsidR="00F7053B">
        <w:rPr>
          <w:rFonts w:ascii="Times New Roman" w:hAnsi="Times New Roman"/>
          <w:sz w:val="24"/>
          <w:szCs w:val="24"/>
        </w:rPr>
        <w:t>issues</w:t>
      </w:r>
      <w:r w:rsidR="000447D5">
        <w:rPr>
          <w:rFonts w:ascii="Times New Roman" w:hAnsi="Times New Roman"/>
          <w:sz w:val="24"/>
          <w:szCs w:val="24"/>
        </w:rPr>
        <w:t xml:space="preserve">, with the United States Postal Service </w:t>
      </w:r>
      <w:r w:rsidR="0060236E">
        <w:rPr>
          <w:rFonts w:ascii="Times New Roman" w:hAnsi="Times New Roman"/>
          <w:sz w:val="24"/>
          <w:szCs w:val="24"/>
        </w:rPr>
        <w:t xml:space="preserve">(USPS) </w:t>
      </w:r>
      <w:r w:rsidR="000447D5">
        <w:rPr>
          <w:rFonts w:ascii="Times New Roman" w:hAnsi="Times New Roman"/>
          <w:sz w:val="24"/>
          <w:szCs w:val="24"/>
        </w:rPr>
        <w:t xml:space="preserve">and United States Department of Defense </w:t>
      </w:r>
      <w:r w:rsidR="0060236E">
        <w:rPr>
          <w:rFonts w:ascii="Times New Roman" w:hAnsi="Times New Roman"/>
          <w:sz w:val="24"/>
          <w:szCs w:val="24"/>
        </w:rPr>
        <w:t xml:space="preserve">(US DOD) </w:t>
      </w:r>
      <w:r w:rsidR="00F7053B">
        <w:rPr>
          <w:rFonts w:ascii="Times New Roman" w:hAnsi="Times New Roman"/>
          <w:sz w:val="24"/>
          <w:szCs w:val="24"/>
        </w:rPr>
        <w:t>employing</w:t>
      </w:r>
      <w:r w:rsidR="00714D21">
        <w:rPr>
          <w:rFonts w:ascii="Times New Roman" w:hAnsi="Times New Roman"/>
          <w:sz w:val="24"/>
          <w:szCs w:val="24"/>
        </w:rPr>
        <w:t xml:space="preserve"> </w:t>
      </w:r>
      <w:r w:rsidR="0060236E">
        <w:rPr>
          <w:rFonts w:ascii="Times New Roman" w:hAnsi="Times New Roman"/>
          <w:sz w:val="24"/>
          <w:szCs w:val="24"/>
        </w:rPr>
        <w:t>vastly</w:t>
      </w:r>
      <w:r w:rsidR="00714D21">
        <w:rPr>
          <w:rFonts w:ascii="Times New Roman" w:hAnsi="Times New Roman"/>
          <w:sz w:val="24"/>
          <w:szCs w:val="24"/>
        </w:rPr>
        <w:t xml:space="preserve"> different </w:t>
      </w:r>
      <w:r w:rsidR="001A2F0A">
        <w:rPr>
          <w:rFonts w:ascii="Times New Roman" w:hAnsi="Times New Roman"/>
          <w:sz w:val="24"/>
          <w:szCs w:val="24"/>
        </w:rPr>
        <w:t>solutions</w:t>
      </w:r>
      <w:r w:rsidR="00755ADE">
        <w:rPr>
          <w:rFonts w:ascii="Times New Roman" w:hAnsi="Times New Roman"/>
          <w:sz w:val="24"/>
          <w:szCs w:val="24"/>
        </w:rPr>
        <w:t xml:space="preserve"> </w:t>
      </w:r>
      <w:r w:rsidR="00F7053B">
        <w:rPr>
          <w:rFonts w:ascii="Times New Roman" w:hAnsi="Times New Roman"/>
          <w:sz w:val="24"/>
          <w:szCs w:val="24"/>
        </w:rPr>
        <w:t>to human centric cybersecurity challenges built around their respective missions.</w:t>
      </w:r>
    </w:p>
    <w:p w14:paraId="4349991C" w14:textId="0787E0E7" w:rsidR="008237E7" w:rsidRDefault="0060236E" w:rsidP="00A364D4">
      <w:pPr>
        <w:spacing w:line="480" w:lineRule="auto"/>
        <w:rPr>
          <w:rFonts w:ascii="Times New Roman" w:hAnsi="Times New Roman"/>
          <w:sz w:val="24"/>
          <w:szCs w:val="24"/>
        </w:rPr>
      </w:pPr>
      <w:r>
        <w:rPr>
          <w:rFonts w:ascii="Times New Roman" w:hAnsi="Times New Roman"/>
          <w:sz w:val="24"/>
          <w:szCs w:val="24"/>
        </w:rPr>
        <w:tab/>
        <w:t>The</w:t>
      </w:r>
      <w:r w:rsidR="00CD00CE">
        <w:rPr>
          <w:rFonts w:ascii="Times New Roman" w:hAnsi="Times New Roman"/>
          <w:sz w:val="24"/>
          <w:szCs w:val="24"/>
        </w:rPr>
        <w:t xml:space="preserve"> USPS </w:t>
      </w:r>
      <w:r w:rsidR="0005715D">
        <w:rPr>
          <w:rFonts w:ascii="Times New Roman" w:hAnsi="Times New Roman"/>
          <w:sz w:val="24"/>
          <w:szCs w:val="24"/>
        </w:rPr>
        <w:t xml:space="preserve">has been </w:t>
      </w:r>
      <w:r w:rsidR="00CD00CE">
        <w:rPr>
          <w:rFonts w:ascii="Times New Roman" w:hAnsi="Times New Roman"/>
          <w:sz w:val="24"/>
          <w:szCs w:val="24"/>
        </w:rPr>
        <w:t xml:space="preserve">addressing the human factor in cybersecurity </w:t>
      </w:r>
      <w:r w:rsidR="0005715D">
        <w:rPr>
          <w:rFonts w:ascii="Times New Roman" w:hAnsi="Times New Roman"/>
          <w:sz w:val="24"/>
          <w:szCs w:val="24"/>
        </w:rPr>
        <w:t>through</w:t>
      </w:r>
      <w:r w:rsidR="00CD00CE">
        <w:rPr>
          <w:rFonts w:ascii="Times New Roman" w:hAnsi="Times New Roman"/>
          <w:sz w:val="24"/>
          <w:szCs w:val="24"/>
        </w:rPr>
        <w:t xml:space="preserve"> proactiv</w:t>
      </w:r>
      <w:r w:rsidR="0005715D">
        <w:rPr>
          <w:rFonts w:ascii="Times New Roman" w:hAnsi="Times New Roman"/>
          <w:sz w:val="24"/>
          <w:szCs w:val="24"/>
        </w:rPr>
        <w:t>e</w:t>
      </w:r>
      <w:r w:rsidR="00CD00CE">
        <w:rPr>
          <w:rFonts w:ascii="Times New Roman" w:hAnsi="Times New Roman"/>
          <w:sz w:val="24"/>
          <w:szCs w:val="24"/>
        </w:rPr>
        <w:t xml:space="preserve"> cultivat</w:t>
      </w:r>
      <w:r w:rsidR="0005715D">
        <w:rPr>
          <w:rFonts w:ascii="Times New Roman" w:hAnsi="Times New Roman"/>
          <w:sz w:val="24"/>
          <w:szCs w:val="24"/>
        </w:rPr>
        <w:t>ion of</w:t>
      </w:r>
      <w:r w:rsidR="00CD00CE">
        <w:rPr>
          <w:rFonts w:ascii="Times New Roman" w:hAnsi="Times New Roman"/>
          <w:sz w:val="24"/>
          <w:szCs w:val="24"/>
        </w:rPr>
        <w:t xml:space="preserve"> an</w:t>
      </w:r>
      <w:r w:rsidR="004B4531">
        <w:rPr>
          <w:rFonts w:ascii="Times New Roman" w:hAnsi="Times New Roman"/>
          <w:sz w:val="24"/>
          <w:szCs w:val="24"/>
        </w:rPr>
        <w:t xml:space="preserve"> </w:t>
      </w:r>
      <w:r w:rsidR="00CD00CE">
        <w:rPr>
          <w:rFonts w:ascii="Times New Roman" w:hAnsi="Times New Roman"/>
          <w:sz w:val="24"/>
          <w:szCs w:val="24"/>
        </w:rPr>
        <w:t>informed workforce (</w:t>
      </w:r>
      <w:proofErr w:type="spellStart"/>
      <w:r w:rsidR="00623C7F" w:rsidRPr="00623C7F">
        <w:rPr>
          <w:rFonts w:ascii="Times New Roman" w:hAnsi="Times New Roman"/>
          <w:noProof/>
          <w:sz w:val="24"/>
          <w:szCs w:val="24"/>
        </w:rPr>
        <w:t>Fissea</w:t>
      </w:r>
      <w:proofErr w:type="spellEnd"/>
      <w:r w:rsidR="00623C7F" w:rsidRPr="00623C7F">
        <w:rPr>
          <w:rFonts w:ascii="Times New Roman" w:hAnsi="Times New Roman"/>
          <w:noProof/>
          <w:sz w:val="24"/>
          <w:szCs w:val="24"/>
        </w:rPr>
        <w:t>, 2017</w:t>
      </w:r>
      <w:r w:rsidR="00CD00CE">
        <w:rPr>
          <w:rFonts w:ascii="Times New Roman" w:hAnsi="Times New Roman"/>
          <w:sz w:val="24"/>
          <w:szCs w:val="24"/>
        </w:rPr>
        <w:t>).</w:t>
      </w:r>
      <w:r w:rsidR="004B4531">
        <w:rPr>
          <w:rFonts w:ascii="Times New Roman" w:hAnsi="Times New Roman"/>
          <w:sz w:val="24"/>
          <w:szCs w:val="24"/>
        </w:rPr>
        <w:t xml:space="preserve"> This </w:t>
      </w:r>
      <w:r w:rsidR="008237E7">
        <w:rPr>
          <w:rFonts w:ascii="Times New Roman" w:hAnsi="Times New Roman"/>
          <w:sz w:val="24"/>
          <w:szCs w:val="24"/>
        </w:rPr>
        <w:t xml:space="preserve">strategy </w:t>
      </w:r>
      <w:r w:rsidR="00B776FA">
        <w:rPr>
          <w:rFonts w:ascii="Times New Roman" w:hAnsi="Times New Roman"/>
          <w:sz w:val="24"/>
          <w:szCs w:val="24"/>
        </w:rPr>
        <w:t xml:space="preserve">originally was </w:t>
      </w:r>
      <w:r w:rsidR="008237E7">
        <w:rPr>
          <w:rFonts w:ascii="Times New Roman" w:hAnsi="Times New Roman"/>
          <w:sz w:val="24"/>
          <w:szCs w:val="24"/>
        </w:rPr>
        <w:t xml:space="preserve">implemented </w:t>
      </w:r>
      <w:r w:rsidR="00B776FA">
        <w:rPr>
          <w:rFonts w:ascii="Times New Roman" w:hAnsi="Times New Roman"/>
          <w:sz w:val="24"/>
          <w:szCs w:val="24"/>
        </w:rPr>
        <w:t xml:space="preserve">in response to a data breach in November 2014, which the agency’s </w:t>
      </w:r>
      <w:r w:rsidR="00B776FA" w:rsidRPr="00B776FA">
        <w:rPr>
          <w:rFonts w:ascii="Times New Roman" w:hAnsi="Times New Roman"/>
          <w:sz w:val="24"/>
          <w:szCs w:val="24"/>
        </w:rPr>
        <w:t xml:space="preserve">Chief </w:t>
      </w:r>
      <w:r w:rsidR="00B776FA">
        <w:rPr>
          <w:rFonts w:ascii="Times New Roman" w:hAnsi="Times New Roman"/>
          <w:sz w:val="24"/>
          <w:szCs w:val="24"/>
        </w:rPr>
        <w:t>I</w:t>
      </w:r>
      <w:r w:rsidR="00B776FA" w:rsidRPr="00B776FA">
        <w:rPr>
          <w:rFonts w:ascii="Times New Roman" w:hAnsi="Times New Roman"/>
          <w:sz w:val="24"/>
          <w:szCs w:val="24"/>
        </w:rPr>
        <w:t xml:space="preserve">nformation </w:t>
      </w:r>
      <w:r w:rsidR="00B776FA">
        <w:rPr>
          <w:rFonts w:ascii="Times New Roman" w:hAnsi="Times New Roman"/>
          <w:sz w:val="24"/>
          <w:szCs w:val="24"/>
        </w:rPr>
        <w:t>S</w:t>
      </w:r>
      <w:r w:rsidR="00B776FA" w:rsidRPr="00B776FA">
        <w:rPr>
          <w:rFonts w:ascii="Times New Roman" w:hAnsi="Times New Roman"/>
          <w:sz w:val="24"/>
          <w:szCs w:val="24"/>
        </w:rPr>
        <w:t xml:space="preserve">ecurity </w:t>
      </w:r>
      <w:r w:rsidR="00B776FA">
        <w:rPr>
          <w:rFonts w:ascii="Times New Roman" w:hAnsi="Times New Roman"/>
          <w:sz w:val="24"/>
          <w:szCs w:val="24"/>
        </w:rPr>
        <w:t>O</w:t>
      </w:r>
      <w:r w:rsidR="00B776FA" w:rsidRPr="00B776FA">
        <w:rPr>
          <w:rFonts w:ascii="Times New Roman" w:hAnsi="Times New Roman"/>
          <w:sz w:val="24"/>
          <w:szCs w:val="24"/>
        </w:rPr>
        <w:t>fficer</w:t>
      </w:r>
      <w:r w:rsidR="00B776FA">
        <w:rPr>
          <w:rFonts w:ascii="Times New Roman" w:hAnsi="Times New Roman"/>
          <w:sz w:val="24"/>
          <w:szCs w:val="24"/>
        </w:rPr>
        <w:t xml:space="preserve"> (CISO) concluded was the result of a failure to foster a culture of cybersecurity across the entire agency </w:t>
      </w:r>
      <w:r w:rsidR="0055353E">
        <w:rPr>
          <w:rFonts w:ascii="Times New Roman" w:hAnsi="Times New Roman"/>
          <w:sz w:val="24"/>
          <w:szCs w:val="24"/>
        </w:rPr>
        <w:t>a</w:t>
      </w:r>
      <w:r w:rsidR="00B776FA">
        <w:rPr>
          <w:rFonts w:ascii="Times New Roman" w:hAnsi="Times New Roman"/>
          <w:sz w:val="24"/>
          <w:szCs w:val="24"/>
        </w:rPr>
        <w:t xml:space="preserve">nd </w:t>
      </w:r>
      <w:r w:rsidR="0055353E">
        <w:rPr>
          <w:rFonts w:ascii="Times New Roman" w:hAnsi="Times New Roman"/>
          <w:sz w:val="24"/>
          <w:szCs w:val="24"/>
        </w:rPr>
        <w:t>their</w:t>
      </w:r>
      <w:r w:rsidR="00B776FA">
        <w:rPr>
          <w:rFonts w:ascii="Times New Roman" w:hAnsi="Times New Roman"/>
          <w:sz w:val="24"/>
          <w:szCs w:val="24"/>
        </w:rPr>
        <w:t xml:space="preserve"> failure to </w:t>
      </w:r>
      <w:r w:rsidR="00B776FA" w:rsidRPr="00B776FA">
        <w:rPr>
          <w:rFonts w:ascii="Times New Roman" w:hAnsi="Times New Roman"/>
          <w:sz w:val="24"/>
          <w:szCs w:val="24"/>
        </w:rPr>
        <w:t xml:space="preserve">complying with specific legal and industry requirements </w:t>
      </w:r>
      <w:r w:rsidR="0055353E">
        <w:rPr>
          <w:rFonts w:ascii="Times New Roman" w:hAnsi="Times New Roman"/>
          <w:sz w:val="24"/>
          <w:szCs w:val="24"/>
        </w:rPr>
        <w:t xml:space="preserve">in this field </w:t>
      </w:r>
      <w:r w:rsidR="00B776FA">
        <w:rPr>
          <w:rFonts w:ascii="Times New Roman" w:hAnsi="Times New Roman"/>
          <w:sz w:val="24"/>
          <w:szCs w:val="24"/>
        </w:rPr>
        <w:t>(</w:t>
      </w:r>
      <w:r w:rsidR="00623C7F" w:rsidRPr="00623C7F">
        <w:rPr>
          <w:rFonts w:ascii="Times New Roman" w:hAnsi="Times New Roman"/>
          <w:noProof/>
          <w:sz w:val="24"/>
          <w:szCs w:val="24"/>
        </w:rPr>
        <w:t>(</w:t>
      </w:r>
      <w:proofErr w:type="spellStart"/>
      <w:r w:rsidR="00623C7F" w:rsidRPr="00623C7F">
        <w:rPr>
          <w:rFonts w:ascii="Times New Roman" w:hAnsi="Times New Roman"/>
          <w:noProof/>
          <w:sz w:val="24"/>
          <w:szCs w:val="24"/>
        </w:rPr>
        <w:t>Fissea</w:t>
      </w:r>
      <w:proofErr w:type="spellEnd"/>
      <w:r w:rsidR="00623C7F" w:rsidRPr="00623C7F">
        <w:rPr>
          <w:rFonts w:ascii="Times New Roman" w:hAnsi="Times New Roman"/>
          <w:noProof/>
          <w:sz w:val="24"/>
          <w:szCs w:val="24"/>
        </w:rPr>
        <w:t>, 2017)</w:t>
      </w:r>
      <w:r w:rsidR="00623C7F">
        <w:rPr>
          <w:rFonts w:ascii="Times New Roman" w:hAnsi="Times New Roman"/>
          <w:noProof/>
          <w:sz w:val="24"/>
          <w:szCs w:val="24"/>
        </w:rPr>
        <w:t xml:space="preserve"> </w:t>
      </w:r>
      <w:r w:rsidR="00623C7F" w:rsidRPr="00623C7F">
        <w:rPr>
          <w:rFonts w:ascii="Times New Roman" w:hAnsi="Times New Roman"/>
          <w:noProof/>
          <w:sz w:val="24"/>
          <w:szCs w:val="24"/>
        </w:rPr>
        <w:t>(Wired Secuirty, 2018)USPS Office of the Inspector General, 2015</w:t>
      </w:r>
      <w:r w:rsidR="00B776FA">
        <w:rPr>
          <w:rFonts w:ascii="Times New Roman" w:hAnsi="Times New Roman"/>
          <w:sz w:val="24"/>
          <w:szCs w:val="24"/>
        </w:rPr>
        <w:t xml:space="preserve">). </w:t>
      </w:r>
      <w:r w:rsidR="003C1BDF">
        <w:rPr>
          <w:rFonts w:ascii="Times New Roman" w:hAnsi="Times New Roman"/>
          <w:sz w:val="24"/>
          <w:szCs w:val="24"/>
        </w:rPr>
        <w:t xml:space="preserve">This led the </w:t>
      </w:r>
      <w:r w:rsidR="0055353E">
        <w:rPr>
          <w:rFonts w:ascii="Times New Roman" w:hAnsi="Times New Roman"/>
          <w:sz w:val="24"/>
          <w:szCs w:val="24"/>
        </w:rPr>
        <w:t>USPS</w:t>
      </w:r>
      <w:r w:rsidR="003C1BDF">
        <w:rPr>
          <w:rFonts w:ascii="Times New Roman" w:hAnsi="Times New Roman"/>
          <w:sz w:val="24"/>
          <w:szCs w:val="24"/>
        </w:rPr>
        <w:t xml:space="preserve"> to further develop it</w:t>
      </w:r>
      <w:r w:rsidR="0055353E">
        <w:rPr>
          <w:rFonts w:ascii="Times New Roman" w:hAnsi="Times New Roman"/>
          <w:sz w:val="24"/>
          <w:szCs w:val="24"/>
        </w:rPr>
        <w:t>s</w:t>
      </w:r>
      <w:r w:rsidR="003C1BDF">
        <w:rPr>
          <w:rFonts w:ascii="Times New Roman" w:hAnsi="Times New Roman"/>
          <w:sz w:val="24"/>
          <w:szCs w:val="24"/>
        </w:rPr>
        <w:t xml:space="preserve"> </w:t>
      </w:r>
      <w:r w:rsidR="004B4531">
        <w:rPr>
          <w:rFonts w:ascii="Times New Roman" w:hAnsi="Times New Roman"/>
          <w:sz w:val="24"/>
          <w:szCs w:val="24"/>
        </w:rPr>
        <w:t>cyber</w:t>
      </w:r>
      <w:r w:rsidR="0047261D">
        <w:rPr>
          <w:rFonts w:ascii="Times New Roman" w:hAnsi="Times New Roman"/>
          <w:sz w:val="24"/>
          <w:szCs w:val="24"/>
        </w:rPr>
        <w:t>security</w:t>
      </w:r>
      <w:r w:rsidR="004B4531">
        <w:rPr>
          <w:rFonts w:ascii="Times New Roman" w:hAnsi="Times New Roman"/>
          <w:sz w:val="24"/>
          <w:szCs w:val="24"/>
        </w:rPr>
        <w:t xml:space="preserve"> workforce, </w:t>
      </w:r>
      <w:r w:rsidR="003C1BDF">
        <w:rPr>
          <w:rFonts w:ascii="Times New Roman" w:hAnsi="Times New Roman"/>
          <w:sz w:val="24"/>
          <w:szCs w:val="24"/>
        </w:rPr>
        <w:t xml:space="preserve">implement </w:t>
      </w:r>
      <w:r w:rsidR="004B4531">
        <w:rPr>
          <w:rFonts w:ascii="Times New Roman" w:hAnsi="Times New Roman"/>
          <w:sz w:val="24"/>
          <w:szCs w:val="24"/>
        </w:rPr>
        <w:t xml:space="preserve">training and awareness campaigns, </w:t>
      </w:r>
      <w:r w:rsidR="003C1BDF">
        <w:rPr>
          <w:rFonts w:ascii="Times New Roman" w:hAnsi="Times New Roman"/>
          <w:sz w:val="24"/>
          <w:szCs w:val="24"/>
        </w:rPr>
        <w:t xml:space="preserve">organize </w:t>
      </w:r>
      <w:r w:rsidR="004B4531">
        <w:rPr>
          <w:rFonts w:ascii="Times New Roman" w:hAnsi="Times New Roman"/>
          <w:sz w:val="24"/>
          <w:szCs w:val="24"/>
        </w:rPr>
        <w:t>stakeholder and leadership engagement</w:t>
      </w:r>
      <w:r w:rsidR="0005715D">
        <w:rPr>
          <w:rFonts w:ascii="Times New Roman" w:hAnsi="Times New Roman"/>
          <w:sz w:val="24"/>
          <w:szCs w:val="24"/>
        </w:rPr>
        <w:t xml:space="preserve"> campaigns</w:t>
      </w:r>
      <w:r w:rsidR="004B4531">
        <w:rPr>
          <w:rFonts w:ascii="Times New Roman" w:hAnsi="Times New Roman"/>
          <w:sz w:val="24"/>
          <w:szCs w:val="24"/>
        </w:rPr>
        <w:t>, and establis</w:t>
      </w:r>
      <w:r w:rsidR="0055353E">
        <w:rPr>
          <w:rFonts w:ascii="Times New Roman" w:hAnsi="Times New Roman"/>
          <w:sz w:val="24"/>
          <w:szCs w:val="24"/>
        </w:rPr>
        <w:t>h</w:t>
      </w:r>
      <w:r w:rsidR="00FF2684">
        <w:rPr>
          <w:rFonts w:ascii="Times New Roman" w:hAnsi="Times New Roman"/>
          <w:sz w:val="24"/>
          <w:szCs w:val="24"/>
        </w:rPr>
        <w:t>ing</w:t>
      </w:r>
      <w:r w:rsidR="0005715D">
        <w:rPr>
          <w:rFonts w:ascii="Times New Roman" w:hAnsi="Times New Roman"/>
          <w:sz w:val="24"/>
          <w:szCs w:val="24"/>
        </w:rPr>
        <w:t xml:space="preserve"> </w:t>
      </w:r>
      <w:r w:rsidR="004B4531">
        <w:rPr>
          <w:rFonts w:ascii="Times New Roman" w:hAnsi="Times New Roman"/>
          <w:sz w:val="24"/>
          <w:szCs w:val="24"/>
        </w:rPr>
        <w:t>cybersecurity program governance</w:t>
      </w:r>
      <w:r w:rsidR="003C1BDF">
        <w:rPr>
          <w:rFonts w:ascii="Times New Roman" w:hAnsi="Times New Roman"/>
          <w:sz w:val="24"/>
          <w:szCs w:val="24"/>
        </w:rPr>
        <w:t xml:space="preserve"> </w:t>
      </w:r>
      <w:r w:rsidR="004B4531">
        <w:rPr>
          <w:rFonts w:ascii="Times New Roman" w:hAnsi="Times New Roman"/>
          <w:sz w:val="24"/>
          <w:szCs w:val="24"/>
        </w:rPr>
        <w:t>(Figure 2)</w:t>
      </w:r>
      <w:r w:rsidR="0005715D">
        <w:rPr>
          <w:rFonts w:ascii="Times New Roman" w:hAnsi="Times New Roman"/>
          <w:sz w:val="24"/>
          <w:szCs w:val="24"/>
        </w:rPr>
        <w:t>.</w:t>
      </w:r>
      <w:r w:rsidR="00A364D4">
        <w:rPr>
          <w:rFonts w:ascii="Times New Roman" w:hAnsi="Times New Roman"/>
          <w:sz w:val="24"/>
          <w:szCs w:val="24"/>
        </w:rPr>
        <w:t xml:space="preserve"> Their training campaign </w:t>
      </w:r>
      <w:r w:rsidR="00593EEE">
        <w:rPr>
          <w:rFonts w:ascii="Times New Roman" w:hAnsi="Times New Roman"/>
          <w:sz w:val="24"/>
          <w:szCs w:val="24"/>
        </w:rPr>
        <w:t>was further</w:t>
      </w:r>
      <w:r w:rsidR="00A364D4">
        <w:rPr>
          <w:rFonts w:ascii="Times New Roman" w:hAnsi="Times New Roman"/>
          <w:sz w:val="24"/>
          <w:szCs w:val="24"/>
        </w:rPr>
        <w:t xml:space="preserve"> elaborated on as involving </w:t>
      </w:r>
      <w:r w:rsidR="009E3430">
        <w:rPr>
          <w:rFonts w:ascii="Times New Roman" w:hAnsi="Times New Roman"/>
          <w:sz w:val="24"/>
          <w:szCs w:val="24"/>
        </w:rPr>
        <w:t>a</w:t>
      </w:r>
      <w:r w:rsidR="00A364D4" w:rsidRPr="00A364D4">
        <w:rPr>
          <w:rFonts w:ascii="Times New Roman" w:hAnsi="Times New Roman"/>
          <w:sz w:val="24"/>
          <w:szCs w:val="24"/>
        </w:rPr>
        <w:t>wareness-level education</w:t>
      </w:r>
      <w:r w:rsidR="003C1BDF">
        <w:rPr>
          <w:rFonts w:ascii="Times New Roman" w:hAnsi="Times New Roman"/>
          <w:sz w:val="24"/>
          <w:szCs w:val="24"/>
        </w:rPr>
        <w:t xml:space="preserve">, </w:t>
      </w:r>
      <w:r w:rsidR="009E3430">
        <w:rPr>
          <w:rFonts w:ascii="Times New Roman" w:hAnsi="Times New Roman"/>
          <w:sz w:val="24"/>
          <w:szCs w:val="24"/>
        </w:rPr>
        <w:t>r</w:t>
      </w:r>
      <w:r w:rsidR="00A364D4" w:rsidRPr="00A364D4">
        <w:rPr>
          <w:rFonts w:ascii="Times New Roman" w:hAnsi="Times New Roman"/>
          <w:sz w:val="24"/>
          <w:szCs w:val="24"/>
        </w:rPr>
        <w:t>ole-based training</w:t>
      </w:r>
      <w:r w:rsidR="00A364D4">
        <w:rPr>
          <w:rFonts w:ascii="Times New Roman" w:hAnsi="Times New Roman"/>
          <w:sz w:val="24"/>
          <w:szCs w:val="24"/>
        </w:rPr>
        <w:t xml:space="preserve">, </w:t>
      </w:r>
      <w:r w:rsidR="009E3430">
        <w:rPr>
          <w:rFonts w:ascii="Times New Roman" w:hAnsi="Times New Roman"/>
          <w:sz w:val="24"/>
          <w:szCs w:val="24"/>
        </w:rPr>
        <w:t>a</w:t>
      </w:r>
      <w:r w:rsidR="00A364D4" w:rsidRPr="00A364D4">
        <w:rPr>
          <w:rFonts w:ascii="Times New Roman" w:hAnsi="Times New Roman"/>
          <w:sz w:val="24"/>
          <w:szCs w:val="24"/>
        </w:rPr>
        <w:t xml:space="preserve">nti-phishing </w:t>
      </w:r>
      <w:r w:rsidR="00A364D4" w:rsidRPr="00A364D4">
        <w:rPr>
          <w:rFonts w:ascii="Times New Roman" w:hAnsi="Times New Roman"/>
          <w:sz w:val="24"/>
          <w:szCs w:val="24"/>
        </w:rPr>
        <w:lastRenderedPageBreak/>
        <w:t>education</w:t>
      </w:r>
      <w:r w:rsidR="00A364D4">
        <w:rPr>
          <w:rFonts w:ascii="Times New Roman" w:hAnsi="Times New Roman"/>
          <w:sz w:val="24"/>
          <w:szCs w:val="24"/>
        </w:rPr>
        <w:t>, and tailored training aids.</w:t>
      </w:r>
      <w:r w:rsidR="009E3430">
        <w:rPr>
          <w:rFonts w:ascii="Times New Roman" w:hAnsi="Times New Roman"/>
          <w:sz w:val="24"/>
          <w:szCs w:val="24"/>
        </w:rPr>
        <w:t xml:space="preserve"> This </w:t>
      </w:r>
      <w:r w:rsidR="0010499F">
        <w:rPr>
          <w:rFonts w:ascii="Times New Roman" w:hAnsi="Times New Roman"/>
          <w:sz w:val="24"/>
          <w:szCs w:val="24"/>
        </w:rPr>
        <w:t>strategy</w:t>
      </w:r>
      <w:r w:rsidR="009E3430">
        <w:rPr>
          <w:rFonts w:ascii="Times New Roman" w:hAnsi="Times New Roman"/>
          <w:sz w:val="24"/>
          <w:szCs w:val="24"/>
        </w:rPr>
        <w:t xml:space="preserve"> </w:t>
      </w:r>
      <w:r w:rsidR="0010499F">
        <w:rPr>
          <w:rFonts w:ascii="Times New Roman" w:hAnsi="Times New Roman"/>
          <w:sz w:val="24"/>
          <w:szCs w:val="24"/>
        </w:rPr>
        <w:t xml:space="preserve">is </w:t>
      </w:r>
      <w:r w:rsidR="003C1BDF">
        <w:rPr>
          <w:rFonts w:ascii="Times New Roman" w:hAnsi="Times New Roman"/>
          <w:sz w:val="24"/>
          <w:szCs w:val="24"/>
        </w:rPr>
        <w:t xml:space="preserve">designed </w:t>
      </w:r>
      <w:r w:rsidR="008237E7">
        <w:rPr>
          <w:rFonts w:ascii="Times New Roman" w:hAnsi="Times New Roman"/>
          <w:sz w:val="24"/>
          <w:szCs w:val="24"/>
        </w:rPr>
        <w:t>to</w:t>
      </w:r>
      <w:r w:rsidR="003C1BDF">
        <w:rPr>
          <w:rFonts w:ascii="Times New Roman" w:hAnsi="Times New Roman"/>
          <w:sz w:val="24"/>
          <w:szCs w:val="24"/>
        </w:rPr>
        <w:t xml:space="preserve"> </w:t>
      </w:r>
      <w:r w:rsidR="0010499F">
        <w:rPr>
          <w:rFonts w:ascii="Times New Roman" w:hAnsi="Times New Roman"/>
          <w:sz w:val="24"/>
          <w:szCs w:val="24"/>
        </w:rPr>
        <w:t>preempt</w:t>
      </w:r>
      <w:r w:rsidR="003C1BDF">
        <w:rPr>
          <w:rFonts w:ascii="Times New Roman" w:hAnsi="Times New Roman"/>
          <w:sz w:val="24"/>
          <w:szCs w:val="24"/>
        </w:rPr>
        <w:t>ively target</w:t>
      </w:r>
      <w:r w:rsidR="0010499F">
        <w:rPr>
          <w:rFonts w:ascii="Times New Roman" w:hAnsi="Times New Roman"/>
          <w:sz w:val="24"/>
          <w:szCs w:val="24"/>
        </w:rPr>
        <w:t xml:space="preserve"> human centric cybersecurity vulnerabilities</w:t>
      </w:r>
      <w:r w:rsidR="003C1BDF">
        <w:rPr>
          <w:rFonts w:ascii="Times New Roman" w:hAnsi="Times New Roman"/>
          <w:sz w:val="24"/>
          <w:szCs w:val="24"/>
        </w:rPr>
        <w:t xml:space="preserve"> </w:t>
      </w:r>
      <w:r w:rsidR="00FF2684">
        <w:rPr>
          <w:rFonts w:ascii="Times New Roman" w:hAnsi="Times New Roman"/>
          <w:sz w:val="24"/>
          <w:szCs w:val="24"/>
        </w:rPr>
        <w:t xml:space="preserve">among their workforce </w:t>
      </w:r>
      <w:r w:rsidR="003C1BDF">
        <w:rPr>
          <w:rFonts w:ascii="Times New Roman" w:hAnsi="Times New Roman"/>
          <w:sz w:val="24"/>
          <w:szCs w:val="24"/>
        </w:rPr>
        <w:t xml:space="preserve">and </w:t>
      </w:r>
      <w:r w:rsidR="00FF2684">
        <w:rPr>
          <w:rFonts w:ascii="Times New Roman" w:hAnsi="Times New Roman"/>
          <w:sz w:val="24"/>
          <w:szCs w:val="24"/>
        </w:rPr>
        <w:t>address</w:t>
      </w:r>
      <w:r w:rsidR="003C1BDF">
        <w:rPr>
          <w:rFonts w:ascii="Times New Roman" w:hAnsi="Times New Roman"/>
          <w:sz w:val="24"/>
          <w:szCs w:val="24"/>
        </w:rPr>
        <w:t xml:space="preserve"> them</w:t>
      </w:r>
      <w:r w:rsidR="0010499F">
        <w:rPr>
          <w:rFonts w:ascii="Times New Roman" w:hAnsi="Times New Roman"/>
          <w:sz w:val="24"/>
          <w:szCs w:val="24"/>
        </w:rPr>
        <w:t xml:space="preserve"> </w:t>
      </w:r>
      <w:r w:rsidR="008237E7">
        <w:rPr>
          <w:rFonts w:ascii="Times New Roman" w:hAnsi="Times New Roman"/>
          <w:sz w:val="24"/>
          <w:szCs w:val="24"/>
        </w:rPr>
        <w:t>before they become a threat</w:t>
      </w:r>
      <w:r w:rsidR="00E24283">
        <w:rPr>
          <w:rFonts w:ascii="Times New Roman" w:hAnsi="Times New Roman"/>
          <w:sz w:val="24"/>
          <w:szCs w:val="24"/>
        </w:rPr>
        <w:t xml:space="preserve">. </w:t>
      </w:r>
    </w:p>
    <w:p w14:paraId="7983AF05" w14:textId="581F4C96" w:rsidR="00891DB7" w:rsidRDefault="00902D31" w:rsidP="0024108D">
      <w:pPr>
        <w:spacing w:line="480" w:lineRule="auto"/>
        <w:rPr>
          <w:rFonts w:ascii="Times New Roman" w:hAnsi="Times New Roman"/>
          <w:sz w:val="24"/>
          <w:szCs w:val="24"/>
        </w:rPr>
      </w:pPr>
      <w:r>
        <w:rPr>
          <w:rFonts w:ascii="Times New Roman" w:hAnsi="Times New Roman"/>
          <w:sz w:val="24"/>
          <w:szCs w:val="24"/>
        </w:rPr>
        <w:tab/>
      </w:r>
      <w:r w:rsidR="006D44D1">
        <w:rPr>
          <w:rFonts w:ascii="Times New Roman" w:hAnsi="Times New Roman"/>
          <w:sz w:val="24"/>
          <w:szCs w:val="24"/>
        </w:rPr>
        <w:t xml:space="preserve">The US DOD, on the other hand, </w:t>
      </w:r>
      <w:r w:rsidR="009E64DF">
        <w:rPr>
          <w:rFonts w:ascii="Times New Roman" w:hAnsi="Times New Roman"/>
          <w:sz w:val="24"/>
          <w:szCs w:val="24"/>
        </w:rPr>
        <w:t xml:space="preserve">has been </w:t>
      </w:r>
      <w:r w:rsidR="006D44D1">
        <w:rPr>
          <w:rFonts w:ascii="Times New Roman" w:hAnsi="Times New Roman"/>
          <w:sz w:val="24"/>
          <w:szCs w:val="24"/>
        </w:rPr>
        <w:t>build</w:t>
      </w:r>
      <w:r w:rsidR="009E64DF">
        <w:rPr>
          <w:rFonts w:ascii="Times New Roman" w:hAnsi="Times New Roman"/>
          <w:sz w:val="24"/>
          <w:szCs w:val="24"/>
        </w:rPr>
        <w:t>ing</w:t>
      </w:r>
      <w:r w:rsidR="006D44D1">
        <w:rPr>
          <w:rFonts w:ascii="Times New Roman" w:hAnsi="Times New Roman"/>
          <w:sz w:val="24"/>
          <w:szCs w:val="24"/>
        </w:rPr>
        <w:t xml:space="preserve"> their cybersecurity infrastructure around the </w:t>
      </w:r>
      <w:r w:rsidR="006D44D1" w:rsidRPr="006D44D1">
        <w:rPr>
          <w:rFonts w:ascii="Times New Roman" w:hAnsi="Times New Roman"/>
          <w:sz w:val="24"/>
          <w:szCs w:val="24"/>
        </w:rPr>
        <w:t>High-Reliability Organization</w:t>
      </w:r>
      <w:r w:rsidR="006D44D1">
        <w:rPr>
          <w:rFonts w:ascii="Times New Roman" w:hAnsi="Times New Roman"/>
          <w:sz w:val="24"/>
          <w:szCs w:val="24"/>
        </w:rPr>
        <w:t xml:space="preserve"> (HRO) model used by</w:t>
      </w:r>
      <w:r w:rsidR="00242826">
        <w:rPr>
          <w:rFonts w:ascii="Times New Roman" w:hAnsi="Times New Roman"/>
          <w:sz w:val="24"/>
          <w:szCs w:val="24"/>
        </w:rPr>
        <w:t xml:space="preserve"> the</w:t>
      </w:r>
      <w:r w:rsidR="006D44D1">
        <w:rPr>
          <w:rFonts w:ascii="Times New Roman" w:hAnsi="Times New Roman"/>
          <w:sz w:val="24"/>
          <w:szCs w:val="24"/>
        </w:rPr>
        <w:t xml:space="preserve"> aviation and nuclear energy industries</w:t>
      </w:r>
      <w:r w:rsidR="003A2F41">
        <w:rPr>
          <w:rFonts w:ascii="Times New Roman" w:hAnsi="Times New Roman"/>
          <w:sz w:val="24"/>
          <w:szCs w:val="24"/>
        </w:rPr>
        <w:t xml:space="preserve"> </w:t>
      </w:r>
      <w:r w:rsidR="003A2F41" w:rsidRPr="003A2F41">
        <w:rPr>
          <w:rFonts w:ascii="Times New Roman" w:hAnsi="Times New Roman"/>
          <w:noProof/>
          <w:sz w:val="24"/>
          <w:szCs w:val="24"/>
        </w:rPr>
        <w:t>(James A. Winnefeld Jr., 2015)</w:t>
      </w:r>
      <w:r w:rsidR="006D44D1">
        <w:rPr>
          <w:rFonts w:ascii="Times New Roman" w:hAnsi="Times New Roman"/>
          <w:sz w:val="24"/>
          <w:szCs w:val="24"/>
        </w:rPr>
        <w:t>.</w:t>
      </w:r>
      <w:r w:rsidR="009E64DF">
        <w:rPr>
          <w:rFonts w:ascii="Times New Roman" w:hAnsi="Times New Roman"/>
          <w:sz w:val="24"/>
          <w:szCs w:val="24"/>
        </w:rPr>
        <w:t xml:space="preserve"> This </w:t>
      </w:r>
      <w:r w:rsidR="00242826">
        <w:rPr>
          <w:rFonts w:ascii="Times New Roman" w:hAnsi="Times New Roman"/>
          <w:sz w:val="24"/>
          <w:szCs w:val="24"/>
        </w:rPr>
        <w:t>model</w:t>
      </w:r>
      <w:r w:rsidR="00533865">
        <w:rPr>
          <w:rFonts w:ascii="Times New Roman" w:hAnsi="Times New Roman"/>
          <w:sz w:val="24"/>
          <w:szCs w:val="24"/>
        </w:rPr>
        <w:t xml:space="preserve"> has been adopted</w:t>
      </w:r>
      <w:r w:rsidR="009E64DF">
        <w:rPr>
          <w:rFonts w:ascii="Times New Roman" w:hAnsi="Times New Roman"/>
          <w:sz w:val="24"/>
          <w:szCs w:val="24"/>
        </w:rPr>
        <w:t xml:space="preserve"> because of the deep awareness of vulnerabilities, standards, and accountability necessary </w:t>
      </w:r>
      <w:r w:rsidR="00007672">
        <w:rPr>
          <w:rFonts w:ascii="Times New Roman" w:hAnsi="Times New Roman"/>
          <w:sz w:val="24"/>
          <w:szCs w:val="24"/>
        </w:rPr>
        <w:t>for</w:t>
      </w:r>
      <w:r w:rsidR="009E64DF">
        <w:rPr>
          <w:rFonts w:ascii="Times New Roman" w:hAnsi="Times New Roman"/>
          <w:sz w:val="24"/>
          <w:szCs w:val="24"/>
        </w:rPr>
        <w:t xml:space="preserve"> the</w:t>
      </w:r>
      <w:r w:rsidR="00533865">
        <w:rPr>
          <w:rFonts w:ascii="Times New Roman" w:hAnsi="Times New Roman"/>
          <w:sz w:val="24"/>
          <w:szCs w:val="24"/>
        </w:rPr>
        <w:t xml:space="preserve"> department’s</w:t>
      </w:r>
      <w:r w:rsidR="009E64DF">
        <w:rPr>
          <w:rFonts w:ascii="Times New Roman" w:hAnsi="Times New Roman"/>
          <w:sz w:val="24"/>
          <w:szCs w:val="24"/>
        </w:rPr>
        <w:t xml:space="preserve"> cybersecurity enterprise</w:t>
      </w:r>
      <w:r w:rsidR="00242826">
        <w:rPr>
          <w:rFonts w:ascii="Times New Roman" w:hAnsi="Times New Roman"/>
          <w:sz w:val="24"/>
          <w:szCs w:val="24"/>
        </w:rPr>
        <w:t xml:space="preserve"> to function in the face of today’s</w:t>
      </w:r>
      <w:r w:rsidR="00257D1C">
        <w:rPr>
          <w:rFonts w:ascii="Times New Roman" w:hAnsi="Times New Roman"/>
          <w:sz w:val="24"/>
          <w:szCs w:val="24"/>
        </w:rPr>
        <w:t xml:space="preserve"> national security</w:t>
      </w:r>
      <w:r w:rsidR="00242826">
        <w:rPr>
          <w:rFonts w:ascii="Times New Roman" w:hAnsi="Times New Roman"/>
          <w:sz w:val="24"/>
          <w:szCs w:val="24"/>
        </w:rPr>
        <w:t xml:space="preserve"> threats</w:t>
      </w:r>
      <w:r w:rsidR="009E64DF">
        <w:rPr>
          <w:rFonts w:ascii="Times New Roman" w:hAnsi="Times New Roman"/>
          <w:sz w:val="24"/>
          <w:szCs w:val="24"/>
        </w:rPr>
        <w:t>.</w:t>
      </w:r>
      <w:r w:rsidR="00533865">
        <w:rPr>
          <w:rFonts w:ascii="Times New Roman" w:hAnsi="Times New Roman"/>
          <w:sz w:val="24"/>
          <w:szCs w:val="24"/>
        </w:rPr>
        <w:t xml:space="preserve"> HROs embody the principles of integrity, depth of knowledge, procedural compliance, forceful backup, questioning attitude, and formal communication to</w:t>
      </w:r>
      <w:r w:rsidR="00FF2684">
        <w:rPr>
          <w:rFonts w:ascii="Times New Roman" w:hAnsi="Times New Roman"/>
          <w:sz w:val="24"/>
          <w:szCs w:val="24"/>
        </w:rPr>
        <w:t xml:space="preserve"> </w:t>
      </w:r>
      <w:r w:rsidR="00533865">
        <w:rPr>
          <w:rFonts w:ascii="Times New Roman" w:hAnsi="Times New Roman"/>
          <w:sz w:val="24"/>
          <w:szCs w:val="24"/>
        </w:rPr>
        <w:t>accomplish their mission and ensure continuity of operations</w:t>
      </w:r>
      <w:r w:rsidR="00257D1C">
        <w:rPr>
          <w:rFonts w:ascii="Times New Roman" w:hAnsi="Times New Roman"/>
          <w:sz w:val="24"/>
          <w:szCs w:val="24"/>
        </w:rPr>
        <w:t xml:space="preserve"> during a time of crisis</w:t>
      </w:r>
      <w:r w:rsidR="00533865">
        <w:rPr>
          <w:rFonts w:ascii="Times New Roman" w:hAnsi="Times New Roman"/>
          <w:sz w:val="24"/>
          <w:szCs w:val="24"/>
        </w:rPr>
        <w:t xml:space="preserve">. </w:t>
      </w:r>
      <w:r w:rsidR="00BF5F89">
        <w:rPr>
          <w:rFonts w:ascii="Times New Roman" w:hAnsi="Times New Roman"/>
          <w:sz w:val="24"/>
          <w:szCs w:val="24"/>
        </w:rPr>
        <w:t>The department’s cybersecurity planners also observed that past cybersecurity breaches have been caused by one of these principles being violated</w:t>
      </w:r>
      <w:r w:rsidR="00DA70CF">
        <w:rPr>
          <w:rFonts w:ascii="Times New Roman" w:hAnsi="Times New Roman"/>
          <w:sz w:val="24"/>
          <w:szCs w:val="24"/>
        </w:rPr>
        <w:t xml:space="preserve"> by </w:t>
      </w:r>
      <w:r w:rsidR="0047261D">
        <w:rPr>
          <w:rFonts w:ascii="Times New Roman" w:hAnsi="Times New Roman"/>
          <w:sz w:val="24"/>
          <w:szCs w:val="24"/>
        </w:rPr>
        <w:t xml:space="preserve">the </w:t>
      </w:r>
      <w:r w:rsidR="00DA70CF">
        <w:rPr>
          <w:rFonts w:ascii="Times New Roman" w:hAnsi="Times New Roman"/>
          <w:sz w:val="24"/>
          <w:szCs w:val="24"/>
        </w:rPr>
        <w:t>department</w:t>
      </w:r>
      <w:r w:rsidR="0047261D">
        <w:rPr>
          <w:rFonts w:ascii="Times New Roman" w:hAnsi="Times New Roman"/>
          <w:sz w:val="24"/>
          <w:szCs w:val="24"/>
        </w:rPr>
        <w:t>’s</w:t>
      </w:r>
      <w:r w:rsidR="00DA70CF">
        <w:rPr>
          <w:rFonts w:ascii="Times New Roman" w:hAnsi="Times New Roman"/>
          <w:sz w:val="24"/>
          <w:szCs w:val="24"/>
        </w:rPr>
        <w:t xml:space="preserve"> cybersecurity personnel</w:t>
      </w:r>
      <w:r w:rsidR="00BF5F89">
        <w:rPr>
          <w:rFonts w:ascii="Times New Roman" w:hAnsi="Times New Roman"/>
          <w:sz w:val="24"/>
          <w:szCs w:val="24"/>
        </w:rPr>
        <w:t>.</w:t>
      </w:r>
      <w:r w:rsidR="00D41ABF">
        <w:rPr>
          <w:rFonts w:ascii="Times New Roman" w:hAnsi="Times New Roman"/>
          <w:sz w:val="24"/>
          <w:szCs w:val="24"/>
        </w:rPr>
        <w:t xml:space="preserve"> </w:t>
      </w:r>
      <w:r w:rsidR="0024108D">
        <w:rPr>
          <w:rFonts w:ascii="Times New Roman" w:hAnsi="Times New Roman"/>
          <w:sz w:val="24"/>
          <w:szCs w:val="24"/>
        </w:rPr>
        <w:t>As such, this strategy is</w:t>
      </w:r>
      <w:r w:rsidR="00176C43">
        <w:rPr>
          <w:rFonts w:ascii="Times New Roman" w:hAnsi="Times New Roman"/>
          <w:sz w:val="24"/>
          <w:szCs w:val="24"/>
        </w:rPr>
        <w:t xml:space="preserve"> primarily</w:t>
      </w:r>
      <w:r w:rsidR="0024108D">
        <w:rPr>
          <w:rFonts w:ascii="Times New Roman" w:hAnsi="Times New Roman"/>
          <w:sz w:val="24"/>
          <w:szCs w:val="24"/>
        </w:rPr>
        <w:t xml:space="preserve"> designed to</w:t>
      </w:r>
      <w:r w:rsidR="001B2F61">
        <w:rPr>
          <w:rFonts w:ascii="Times New Roman" w:hAnsi="Times New Roman"/>
          <w:sz w:val="24"/>
          <w:szCs w:val="24"/>
        </w:rPr>
        <w:t xml:space="preserve"> address </w:t>
      </w:r>
      <w:r w:rsidR="00D42079">
        <w:rPr>
          <w:rFonts w:ascii="Times New Roman" w:hAnsi="Times New Roman"/>
          <w:sz w:val="24"/>
          <w:szCs w:val="24"/>
        </w:rPr>
        <w:t xml:space="preserve">the </w:t>
      </w:r>
      <w:r w:rsidR="001B2F61">
        <w:rPr>
          <w:rFonts w:ascii="Times New Roman" w:hAnsi="Times New Roman"/>
          <w:sz w:val="24"/>
          <w:szCs w:val="24"/>
        </w:rPr>
        <w:t xml:space="preserve">trust </w:t>
      </w:r>
      <w:r w:rsidR="00D42079">
        <w:rPr>
          <w:rFonts w:ascii="Times New Roman" w:hAnsi="Times New Roman"/>
          <w:sz w:val="24"/>
          <w:szCs w:val="24"/>
        </w:rPr>
        <w:t>and reliability of</w:t>
      </w:r>
      <w:r w:rsidR="001B2F61">
        <w:rPr>
          <w:rFonts w:ascii="Times New Roman" w:hAnsi="Times New Roman"/>
          <w:sz w:val="24"/>
          <w:szCs w:val="24"/>
        </w:rPr>
        <w:t xml:space="preserve"> the department’s </w:t>
      </w:r>
      <w:r w:rsidR="00176C43">
        <w:rPr>
          <w:rFonts w:ascii="Times New Roman" w:hAnsi="Times New Roman"/>
          <w:sz w:val="24"/>
          <w:szCs w:val="24"/>
        </w:rPr>
        <w:t xml:space="preserve">cybersecurity </w:t>
      </w:r>
      <w:r w:rsidR="001B2F61">
        <w:rPr>
          <w:rFonts w:ascii="Times New Roman" w:hAnsi="Times New Roman"/>
          <w:sz w:val="24"/>
          <w:szCs w:val="24"/>
        </w:rPr>
        <w:t>staff</w:t>
      </w:r>
      <w:r w:rsidR="00D42079">
        <w:rPr>
          <w:rFonts w:ascii="Times New Roman" w:hAnsi="Times New Roman"/>
          <w:sz w:val="24"/>
          <w:szCs w:val="24"/>
        </w:rPr>
        <w:t xml:space="preserve"> rather than</w:t>
      </w:r>
      <w:r w:rsidR="001B2F61">
        <w:rPr>
          <w:rFonts w:ascii="Times New Roman" w:hAnsi="Times New Roman"/>
          <w:sz w:val="24"/>
          <w:szCs w:val="24"/>
        </w:rPr>
        <w:t xml:space="preserve"> preempting </w:t>
      </w:r>
      <w:r w:rsidR="00DA70CF">
        <w:rPr>
          <w:rFonts w:ascii="Times New Roman" w:hAnsi="Times New Roman"/>
          <w:sz w:val="24"/>
          <w:szCs w:val="24"/>
        </w:rPr>
        <w:t>enterprise-wide</w:t>
      </w:r>
      <w:r w:rsidR="001B2F61">
        <w:rPr>
          <w:rFonts w:ascii="Times New Roman" w:hAnsi="Times New Roman"/>
          <w:sz w:val="24"/>
          <w:szCs w:val="24"/>
        </w:rPr>
        <w:t xml:space="preserve"> human centric vulnerabilities.</w:t>
      </w:r>
    </w:p>
    <w:p w14:paraId="4BDE4994" w14:textId="28F1FBE2" w:rsidR="00891DB7" w:rsidRDefault="00D223A2" w:rsidP="005F06C4">
      <w:pPr>
        <w:spacing w:line="480" w:lineRule="auto"/>
        <w:rPr>
          <w:rFonts w:ascii="Times New Roman" w:hAnsi="Times New Roman"/>
          <w:sz w:val="24"/>
          <w:szCs w:val="24"/>
        </w:rPr>
      </w:pPr>
      <w:r>
        <w:rPr>
          <w:rFonts w:ascii="Times New Roman" w:hAnsi="Times New Roman"/>
          <w:sz w:val="24"/>
          <w:szCs w:val="24"/>
        </w:rPr>
        <w:tab/>
      </w:r>
      <w:r w:rsidR="0051344B">
        <w:rPr>
          <w:rFonts w:ascii="Times New Roman" w:hAnsi="Times New Roman"/>
          <w:sz w:val="24"/>
          <w:szCs w:val="24"/>
        </w:rPr>
        <w:t>T</w:t>
      </w:r>
      <w:r w:rsidR="0077009D">
        <w:rPr>
          <w:rFonts w:ascii="Times New Roman" w:hAnsi="Times New Roman"/>
          <w:sz w:val="24"/>
          <w:szCs w:val="24"/>
        </w:rPr>
        <w:t>he USPS and US DOD ultimately are</w:t>
      </w:r>
      <w:r w:rsidR="0051344B">
        <w:rPr>
          <w:rFonts w:ascii="Times New Roman" w:hAnsi="Times New Roman"/>
          <w:sz w:val="24"/>
          <w:szCs w:val="24"/>
        </w:rPr>
        <w:t xml:space="preserve"> investing</w:t>
      </w:r>
      <w:r w:rsidR="0077009D">
        <w:rPr>
          <w:rFonts w:ascii="Times New Roman" w:hAnsi="Times New Roman"/>
          <w:sz w:val="24"/>
          <w:szCs w:val="24"/>
        </w:rPr>
        <w:t xml:space="preserve"> in ways to address th</w:t>
      </w:r>
      <w:r w:rsidR="0051344B">
        <w:rPr>
          <w:rFonts w:ascii="Times New Roman" w:hAnsi="Times New Roman"/>
          <w:sz w:val="24"/>
          <w:szCs w:val="24"/>
        </w:rPr>
        <w:t xml:space="preserve">e </w:t>
      </w:r>
      <w:r w:rsidR="0077009D">
        <w:rPr>
          <w:rFonts w:ascii="Times New Roman" w:hAnsi="Times New Roman"/>
          <w:sz w:val="24"/>
          <w:szCs w:val="24"/>
        </w:rPr>
        <w:t>human factor in their cybersecurity infrastructure</w:t>
      </w:r>
      <w:r w:rsidR="0051344B">
        <w:rPr>
          <w:rFonts w:ascii="Times New Roman" w:hAnsi="Times New Roman"/>
          <w:sz w:val="24"/>
          <w:szCs w:val="24"/>
        </w:rPr>
        <w:t xml:space="preserve"> and limit its impact </w:t>
      </w:r>
      <w:r w:rsidR="000E74B2">
        <w:rPr>
          <w:rFonts w:ascii="Times New Roman" w:hAnsi="Times New Roman"/>
          <w:sz w:val="24"/>
          <w:szCs w:val="24"/>
        </w:rPr>
        <w:t>on their day-to-day operations</w:t>
      </w:r>
      <w:r w:rsidR="0077009D">
        <w:rPr>
          <w:rFonts w:ascii="Times New Roman" w:hAnsi="Times New Roman"/>
          <w:sz w:val="24"/>
          <w:szCs w:val="24"/>
        </w:rPr>
        <w:t xml:space="preserve">. </w:t>
      </w:r>
      <w:r w:rsidR="00437BA2">
        <w:rPr>
          <w:rFonts w:ascii="Times New Roman" w:hAnsi="Times New Roman"/>
          <w:sz w:val="24"/>
          <w:szCs w:val="24"/>
        </w:rPr>
        <w:t>However,</w:t>
      </w:r>
      <w:r w:rsidR="0077009D">
        <w:rPr>
          <w:rFonts w:ascii="Times New Roman" w:hAnsi="Times New Roman"/>
          <w:sz w:val="24"/>
          <w:szCs w:val="24"/>
        </w:rPr>
        <w:t xml:space="preserve"> they are approaching th</w:t>
      </w:r>
      <w:r w:rsidR="000E74B2">
        <w:rPr>
          <w:rFonts w:ascii="Times New Roman" w:hAnsi="Times New Roman"/>
          <w:sz w:val="24"/>
          <w:szCs w:val="24"/>
        </w:rPr>
        <w:t>is</w:t>
      </w:r>
      <w:r w:rsidR="0077009D">
        <w:rPr>
          <w:rFonts w:ascii="Times New Roman" w:hAnsi="Times New Roman"/>
          <w:sz w:val="24"/>
          <w:szCs w:val="24"/>
        </w:rPr>
        <w:t xml:space="preserve"> issue in</w:t>
      </w:r>
      <w:r w:rsidR="000E74B2">
        <w:rPr>
          <w:rFonts w:ascii="Times New Roman" w:hAnsi="Times New Roman"/>
          <w:sz w:val="24"/>
          <w:szCs w:val="24"/>
        </w:rPr>
        <w:t xml:space="preserve"> vastly</w:t>
      </w:r>
      <w:r w:rsidR="0077009D">
        <w:rPr>
          <w:rFonts w:ascii="Times New Roman" w:hAnsi="Times New Roman"/>
          <w:sz w:val="24"/>
          <w:szCs w:val="24"/>
        </w:rPr>
        <w:t xml:space="preserve"> different ways</w:t>
      </w:r>
      <w:r w:rsidR="0051344B">
        <w:rPr>
          <w:rFonts w:ascii="Times New Roman" w:hAnsi="Times New Roman"/>
          <w:sz w:val="24"/>
          <w:szCs w:val="24"/>
        </w:rPr>
        <w:t xml:space="preserve"> </w:t>
      </w:r>
      <w:r w:rsidR="000E74B2">
        <w:rPr>
          <w:rFonts w:ascii="Times New Roman" w:hAnsi="Times New Roman"/>
          <w:sz w:val="24"/>
          <w:szCs w:val="24"/>
        </w:rPr>
        <w:t>which have been</w:t>
      </w:r>
      <w:r w:rsidR="0051344B">
        <w:rPr>
          <w:rFonts w:ascii="Times New Roman" w:hAnsi="Times New Roman"/>
          <w:sz w:val="24"/>
          <w:szCs w:val="24"/>
        </w:rPr>
        <w:t xml:space="preserve"> informed by </w:t>
      </w:r>
      <w:r w:rsidR="000E74B2">
        <w:rPr>
          <w:rFonts w:ascii="Times New Roman" w:hAnsi="Times New Roman"/>
          <w:sz w:val="24"/>
          <w:szCs w:val="24"/>
        </w:rPr>
        <w:t>their respective missions.</w:t>
      </w:r>
      <w:r w:rsidR="008F0229">
        <w:rPr>
          <w:rFonts w:ascii="Times New Roman" w:hAnsi="Times New Roman"/>
          <w:sz w:val="24"/>
          <w:szCs w:val="24"/>
        </w:rPr>
        <w:t xml:space="preserve"> </w:t>
      </w:r>
      <w:r w:rsidR="00285553">
        <w:rPr>
          <w:rFonts w:ascii="Times New Roman" w:hAnsi="Times New Roman"/>
          <w:sz w:val="24"/>
          <w:szCs w:val="24"/>
        </w:rPr>
        <w:t xml:space="preserve">The USPS is an independent government agency whose primary mission is the delivery of mail and parcels. This means they are a public facing US government </w:t>
      </w:r>
      <w:r w:rsidR="00573F54">
        <w:rPr>
          <w:rFonts w:ascii="Times New Roman" w:hAnsi="Times New Roman"/>
          <w:sz w:val="24"/>
          <w:szCs w:val="24"/>
        </w:rPr>
        <w:t>entity</w:t>
      </w:r>
      <w:r w:rsidR="00285553">
        <w:rPr>
          <w:rFonts w:ascii="Times New Roman" w:hAnsi="Times New Roman"/>
          <w:sz w:val="24"/>
          <w:szCs w:val="24"/>
        </w:rPr>
        <w:t xml:space="preserve"> that interacts with their stakeholders every day, </w:t>
      </w:r>
      <w:r w:rsidR="00523676">
        <w:rPr>
          <w:rFonts w:ascii="Times New Roman" w:hAnsi="Times New Roman"/>
          <w:sz w:val="24"/>
          <w:szCs w:val="24"/>
        </w:rPr>
        <w:t xml:space="preserve">among </w:t>
      </w:r>
      <w:r w:rsidR="00285553">
        <w:rPr>
          <w:rFonts w:ascii="Times New Roman" w:hAnsi="Times New Roman"/>
          <w:sz w:val="24"/>
          <w:szCs w:val="24"/>
        </w:rPr>
        <w:t xml:space="preserve">which includes members public and corporations. </w:t>
      </w:r>
      <w:r w:rsidR="00257D1C">
        <w:rPr>
          <w:rFonts w:ascii="Times New Roman" w:hAnsi="Times New Roman"/>
          <w:sz w:val="24"/>
          <w:szCs w:val="24"/>
        </w:rPr>
        <w:t xml:space="preserve">Maintaining a high level of trust among their stakeholders is essential to the USPS’ mission because they have access to one of the largest repositories of personal information in the </w:t>
      </w:r>
      <w:r w:rsidR="00257D1C">
        <w:rPr>
          <w:rFonts w:ascii="Times New Roman" w:hAnsi="Times New Roman"/>
          <w:sz w:val="24"/>
          <w:szCs w:val="24"/>
        </w:rPr>
        <w:lastRenderedPageBreak/>
        <w:t>US Government.</w:t>
      </w:r>
      <w:r w:rsidR="00257D1C">
        <w:rPr>
          <w:rFonts w:ascii="Times New Roman" w:hAnsi="Times New Roman"/>
          <w:sz w:val="24"/>
          <w:szCs w:val="24"/>
        </w:rPr>
        <w:t xml:space="preserve"> </w:t>
      </w:r>
      <w:r w:rsidR="008F0229">
        <w:rPr>
          <w:rFonts w:ascii="Times New Roman" w:hAnsi="Times New Roman"/>
          <w:sz w:val="24"/>
          <w:szCs w:val="24"/>
        </w:rPr>
        <w:t xml:space="preserve">The USPS is </w:t>
      </w:r>
      <w:r w:rsidR="00E07CC3">
        <w:rPr>
          <w:rFonts w:ascii="Times New Roman" w:hAnsi="Times New Roman"/>
          <w:sz w:val="24"/>
          <w:szCs w:val="24"/>
        </w:rPr>
        <w:t>primarily</w:t>
      </w:r>
      <w:r w:rsidR="008F0229">
        <w:rPr>
          <w:rFonts w:ascii="Times New Roman" w:hAnsi="Times New Roman"/>
          <w:sz w:val="24"/>
          <w:szCs w:val="24"/>
        </w:rPr>
        <w:t xml:space="preserve"> </w:t>
      </w:r>
      <w:r w:rsidR="00E07CC3">
        <w:rPr>
          <w:rFonts w:ascii="Times New Roman" w:hAnsi="Times New Roman"/>
          <w:sz w:val="24"/>
          <w:szCs w:val="24"/>
        </w:rPr>
        <w:t xml:space="preserve">building trust </w:t>
      </w:r>
      <w:r w:rsidR="00523676">
        <w:rPr>
          <w:rFonts w:ascii="Times New Roman" w:hAnsi="Times New Roman"/>
          <w:sz w:val="24"/>
          <w:szCs w:val="24"/>
        </w:rPr>
        <w:t>between their</w:t>
      </w:r>
      <w:r w:rsidR="00E07CC3">
        <w:rPr>
          <w:rFonts w:ascii="Times New Roman" w:hAnsi="Times New Roman"/>
          <w:sz w:val="24"/>
          <w:szCs w:val="24"/>
        </w:rPr>
        <w:t xml:space="preserve"> </w:t>
      </w:r>
      <w:r w:rsidR="008F0229">
        <w:rPr>
          <w:rFonts w:ascii="Times New Roman" w:hAnsi="Times New Roman"/>
          <w:sz w:val="24"/>
          <w:szCs w:val="24"/>
        </w:rPr>
        <w:t xml:space="preserve">employees and stakeholders </w:t>
      </w:r>
      <w:r w:rsidR="00E07CC3">
        <w:rPr>
          <w:rFonts w:ascii="Times New Roman" w:hAnsi="Times New Roman"/>
          <w:sz w:val="24"/>
          <w:szCs w:val="24"/>
        </w:rPr>
        <w:t xml:space="preserve">through educational programs aimed at defeating social engineering-based intrusions. </w:t>
      </w:r>
      <w:proofErr w:type="gramStart"/>
      <w:r w:rsidR="00E07CC3">
        <w:rPr>
          <w:rFonts w:ascii="Times New Roman" w:hAnsi="Times New Roman"/>
          <w:sz w:val="24"/>
          <w:szCs w:val="24"/>
        </w:rPr>
        <w:t>However;</w:t>
      </w:r>
      <w:proofErr w:type="gramEnd"/>
      <w:r w:rsidR="00E07CC3">
        <w:rPr>
          <w:rFonts w:ascii="Times New Roman" w:hAnsi="Times New Roman"/>
          <w:sz w:val="24"/>
          <w:szCs w:val="24"/>
        </w:rPr>
        <w:t xml:space="preserve"> they</w:t>
      </w:r>
      <w:r w:rsidR="003E4E0C">
        <w:rPr>
          <w:rFonts w:ascii="Times New Roman" w:hAnsi="Times New Roman"/>
          <w:sz w:val="24"/>
          <w:szCs w:val="24"/>
        </w:rPr>
        <w:t xml:space="preserve"> have </w:t>
      </w:r>
      <w:r w:rsidR="00E07CC3">
        <w:rPr>
          <w:rFonts w:ascii="Times New Roman" w:hAnsi="Times New Roman"/>
          <w:sz w:val="24"/>
          <w:szCs w:val="24"/>
        </w:rPr>
        <w:t>simultaneously develop</w:t>
      </w:r>
      <w:r w:rsidR="003E4E0C">
        <w:rPr>
          <w:rFonts w:ascii="Times New Roman" w:hAnsi="Times New Roman"/>
          <w:sz w:val="24"/>
          <w:szCs w:val="24"/>
        </w:rPr>
        <w:t>ed</w:t>
      </w:r>
      <w:r w:rsidR="00E07CC3">
        <w:rPr>
          <w:rFonts w:ascii="Times New Roman" w:hAnsi="Times New Roman"/>
          <w:sz w:val="24"/>
          <w:szCs w:val="24"/>
        </w:rPr>
        <w:t xml:space="preserve"> their </w:t>
      </w:r>
      <w:r w:rsidR="003E4E0C">
        <w:rPr>
          <w:rFonts w:ascii="Times New Roman" w:hAnsi="Times New Roman"/>
          <w:sz w:val="24"/>
          <w:szCs w:val="24"/>
        </w:rPr>
        <w:t xml:space="preserve">own </w:t>
      </w:r>
      <w:r w:rsidR="00E07CC3">
        <w:rPr>
          <w:rFonts w:ascii="Times New Roman" w:hAnsi="Times New Roman"/>
          <w:sz w:val="24"/>
          <w:szCs w:val="24"/>
        </w:rPr>
        <w:t xml:space="preserve">cybersecurity workforce to </w:t>
      </w:r>
      <w:r w:rsidR="00011607">
        <w:rPr>
          <w:rFonts w:ascii="Times New Roman" w:hAnsi="Times New Roman"/>
          <w:sz w:val="24"/>
          <w:szCs w:val="24"/>
        </w:rPr>
        <w:t xml:space="preserve">ensure </w:t>
      </w:r>
      <w:r w:rsidR="00257D1C">
        <w:rPr>
          <w:rFonts w:ascii="Times New Roman" w:hAnsi="Times New Roman"/>
          <w:sz w:val="24"/>
          <w:szCs w:val="24"/>
        </w:rPr>
        <w:t xml:space="preserve">personal </w:t>
      </w:r>
      <w:r w:rsidR="00011607">
        <w:rPr>
          <w:rFonts w:ascii="Times New Roman" w:hAnsi="Times New Roman"/>
          <w:sz w:val="24"/>
          <w:szCs w:val="24"/>
        </w:rPr>
        <w:t xml:space="preserve">information is protected </w:t>
      </w:r>
      <w:r w:rsidR="00A07808">
        <w:rPr>
          <w:rFonts w:ascii="Times New Roman" w:hAnsi="Times New Roman"/>
          <w:sz w:val="24"/>
          <w:szCs w:val="24"/>
        </w:rPr>
        <w:t xml:space="preserve">when a social engineering based intrusion </w:t>
      </w:r>
      <w:r w:rsidR="00011607">
        <w:rPr>
          <w:rFonts w:ascii="Times New Roman" w:hAnsi="Times New Roman"/>
          <w:sz w:val="24"/>
          <w:szCs w:val="24"/>
        </w:rPr>
        <w:t xml:space="preserve">inevitably </w:t>
      </w:r>
      <w:r w:rsidR="00437BA2">
        <w:rPr>
          <w:rFonts w:ascii="Times New Roman" w:hAnsi="Times New Roman"/>
          <w:sz w:val="24"/>
          <w:szCs w:val="24"/>
        </w:rPr>
        <w:t xml:space="preserve">occurs. </w:t>
      </w:r>
      <w:r w:rsidR="00285553">
        <w:rPr>
          <w:rFonts w:ascii="Times New Roman" w:hAnsi="Times New Roman"/>
          <w:sz w:val="24"/>
          <w:szCs w:val="24"/>
        </w:rPr>
        <w:t>The US DOD, o</w:t>
      </w:r>
      <w:r w:rsidR="000B0BDC">
        <w:rPr>
          <w:rFonts w:ascii="Times New Roman" w:hAnsi="Times New Roman"/>
          <w:sz w:val="24"/>
          <w:szCs w:val="24"/>
        </w:rPr>
        <w:t>n the other hand, is a much more insular government agency due to its role in the national security apparatus</w:t>
      </w:r>
      <w:r w:rsidR="007D046A">
        <w:rPr>
          <w:rFonts w:ascii="Times New Roman" w:hAnsi="Times New Roman"/>
          <w:sz w:val="24"/>
          <w:szCs w:val="24"/>
        </w:rPr>
        <w:t xml:space="preserve">. This has resulted in </w:t>
      </w:r>
      <w:r w:rsidR="00BC05BE">
        <w:rPr>
          <w:rFonts w:ascii="Times New Roman" w:hAnsi="Times New Roman"/>
          <w:sz w:val="24"/>
          <w:szCs w:val="24"/>
        </w:rPr>
        <w:t>the</w:t>
      </w:r>
      <w:r w:rsidR="00C86698">
        <w:rPr>
          <w:rFonts w:ascii="Times New Roman" w:hAnsi="Times New Roman"/>
          <w:sz w:val="24"/>
          <w:szCs w:val="24"/>
        </w:rPr>
        <w:t xml:space="preserve"> department placing</w:t>
      </w:r>
      <w:r w:rsidR="006B55E2">
        <w:rPr>
          <w:rFonts w:ascii="Times New Roman" w:hAnsi="Times New Roman"/>
          <w:sz w:val="24"/>
          <w:szCs w:val="24"/>
        </w:rPr>
        <w:t xml:space="preserve"> a </w:t>
      </w:r>
      <w:r w:rsidR="00BC05BE">
        <w:rPr>
          <w:rFonts w:ascii="Times New Roman" w:hAnsi="Times New Roman"/>
          <w:sz w:val="24"/>
          <w:szCs w:val="24"/>
        </w:rPr>
        <w:t xml:space="preserve">disproportionate level </w:t>
      </w:r>
      <w:r w:rsidR="00EF2B09">
        <w:rPr>
          <w:rFonts w:ascii="Times New Roman" w:hAnsi="Times New Roman"/>
          <w:sz w:val="24"/>
          <w:szCs w:val="24"/>
        </w:rPr>
        <w:t xml:space="preserve">of </w:t>
      </w:r>
      <w:r w:rsidR="00BC05BE">
        <w:rPr>
          <w:rFonts w:ascii="Times New Roman" w:hAnsi="Times New Roman"/>
          <w:sz w:val="24"/>
          <w:szCs w:val="24"/>
        </w:rPr>
        <w:t xml:space="preserve">trust in </w:t>
      </w:r>
      <w:r w:rsidR="000A406E">
        <w:rPr>
          <w:rFonts w:ascii="Times New Roman" w:hAnsi="Times New Roman"/>
          <w:sz w:val="24"/>
          <w:szCs w:val="24"/>
        </w:rPr>
        <w:t xml:space="preserve">the abilities of </w:t>
      </w:r>
      <w:r w:rsidR="00BC05BE">
        <w:rPr>
          <w:rFonts w:ascii="Times New Roman" w:hAnsi="Times New Roman"/>
          <w:sz w:val="24"/>
          <w:szCs w:val="24"/>
        </w:rPr>
        <w:t xml:space="preserve">their cybersecurity </w:t>
      </w:r>
      <w:r w:rsidR="002C19E0">
        <w:rPr>
          <w:rFonts w:ascii="Times New Roman" w:hAnsi="Times New Roman"/>
          <w:sz w:val="24"/>
          <w:szCs w:val="24"/>
        </w:rPr>
        <w:t>professionals</w:t>
      </w:r>
      <w:r w:rsidR="00BC05BE">
        <w:rPr>
          <w:rFonts w:ascii="Times New Roman" w:hAnsi="Times New Roman"/>
          <w:sz w:val="24"/>
          <w:szCs w:val="24"/>
        </w:rPr>
        <w:t xml:space="preserve"> rather </w:t>
      </w:r>
      <w:r w:rsidR="000A406E">
        <w:rPr>
          <w:rFonts w:ascii="Times New Roman" w:hAnsi="Times New Roman"/>
          <w:sz w:val="24"/>
          <w:szCs w:val="24"/>
        </w:rPr>
        <w:t xml:space="preserve">than </w:t>
      </w:r>
      <w:r w:rsidR="00C66516">
        <w:rPr>
          <w:rFonts w:ascii="Times New Roman" w:hAnsi="Times New Roman"/>
          <w:sz w:val="24"/>
          <w:szCs w:val="24"/>
        </w:rPr>
        <w:t xml:space="preserve">focusing on </w:t>
      </w:r>
      <w:r w:rsidR="000A406E">
        <w:rPr>
          <w:rFonts w:ascii="Times New Roman" w:hAnsi="Times New Roman"/>
          <w:sz w:val="24"/>
          <w:szCs w:val="24"/>
        </w:rPr>
        <w:t>educational programs designed to</w:t>
      </w:r>
      <w:r w:rsidR="00BC05BE">
        <w:rPr>
          <w:rFonts w:ascii="Times New Roman" w:hAnsi="Times New Roman"/>
          <w:sz w:val="24"/>
          <w:szCs w:val="24"/>
        </w:rPr>
        <w:t xml:space="preserve"> </w:t>
      </w:r>
      <w:r w:rsidR="00573F54">
        <w:rPr>
          <w:rFonts w:ascii="Times New Roman" w:hAnsi="Times New Roman"/>
          <w:sz w:val="24"/>
          <w:szCs w:val="24"/>
        </w:rPr>
        <w:t>educate their workforce</w:t>
      </w:r>
      <w:r w:rsidR="00BC05BE">
        <w:rPr>
          <w:rFonts w:ascii="Times New Roman" w:hAnsi="Times New Roman"/>
          <w:sz w:val="24"/>
          <w:szCs w:val="24"/>
        </w:rPr>
        <w:t>.</w:t>
      </w:r>
      <w:r w:rsidR="008A5F30">
        <w:rPr>
          <w:rFonts w:ascii="Times New Roman" w:hAnsi="Times New Roman"/>
          <w:sz w:val="24"/>
          <w:szCs w:val="24"/>
        </w:rPr>
        <w:t xml:space="preserve"> This </w:t>
      </w:r>
      <w:r w:rsidR="00C86698">
        <w:rPr>
          <w:rFonts w:ascii="Times New Roman" w:hAnsi="Times New Roman"/>
          <w:sz w:val="24"/>
          <w:szCs w:val="24"/>
        </w:rPr>
        <w:t xml:space="preserve">also </w:t>
      </w:r>
      <w:r w:rsidR="008A5F30">
        <w:rPr>
          <w:rFonts w:ascii="Times New Roman" w:hAnsi="Times New Roman"/>
          <w:sz w:val="24"/>
          <w:szCs w:val="24"/>
        </w:rPr>
        <w:t>means that the department has primarily geared its cybersecurity apparatus toward responding to threats rather than preempting them.</w:t>
      </w:r>
      <w:r w:rsidR="005731A0">
        <w:rPr>
          <w:rFonts w:ascii="Times New Roman" w:hAnsi="Times New Roman"/>
          <w:sz w:val="24"/>
          <w:szCs w:val="24"/>
        </w:rPr>
        <w:t xml:space="preserve"> However</w:t>
      </w:r>
      <w:r w:rsidR="00C86698">
        <w:rPr>
          <w:rFonts w:ascii="Times New Roman" w:hAnsi="Times New Roman"/>
          <w:sz w:val="24"/>
          <w:szCs w:val="24"/>
        </w:rPr>
        <w:t>,</w:t>
      </w:r>
      <w:r w:rsidR="005731A0">
        <w:rPr>
          <w:rFonts w:ascii="Times New Roman" w:hAnsi="Times New Roman"/>
          <w:sz w:val="24"/>
          <w:szCs w:val="24"/>
        </w:rPr>
        <w:t xml:space="preserve"> it is important to remember that the US DOD is one of the largest bureaucratic organizations in the world</w:t>
      </w:r>
      <w:r w:rsidR="00C86698">
        <w:rPr>
          <w:rFonts w:ascii="Times New Roman" w:hAnsi="Times New Roman"/>
          <w:sz w:val="24"/>
          <w:szCs w:val="24"/>
        </w:rPr>
        <w:t xml:space="preserve"> </w:t>
      </w:r>
      <w:r w:rsidR="005731A0">
        <w:rPr>
          <w:rFonts w:ascii="Times New Roman" w:hAnsi="Times New Roman"/>
          <w:sz w:val="24"/>
          <w:szCs w:val="24"/>
        </w:rPr>
        <w:t>with different jurisdiction</w:t>
      </w:r>
      <w:r w:rsidR="003B1E0C">
        <w:rPr>
          <w:rFonts w:ascii="Times New Roman" w:hAnsi="Times New Roman"/>
          <w:sz w:val="24"/>
          <w:szCs w:val="24"/>
        </w:rPr>
        <w:t>s</w:t>
      </w:r>
      <w:r w:rsidR="005731A0">
        <w:rPr>
          <w:rFonts w:ascii="Times New Roman" w:hAnsi="Times New Roman"/>
          <w:sz w:val="24"/>
          <w:szCs w:val="24"/>
        </w:rPr>
        <w:t xml:space="preserve"> and requirements for personnel training </w:t>
      </w:r>
      <w:r w:rsidR="00C86698">
        <w:rPr>
          <w:rFonts w:ascii="Times New Roman" w:hAnsi="Times New Roman"/>
          <w:sz w:val="24"/>
          <w:szCs w:val="24"/>
        </w:rPr>
        <w:t xml:space="preserve">across the </w:t>
      </w:r>
      <w:r w:rsidR="00257D1C">
        <w:rPr>
          <w:rFonts w:ascii="Times New Roman" w:hAnsi="Times New Roman"/>
          <w:sz w:val="24"/>
          <w:szCs w:val="24"/>
        </w:rPr>
        <w:t xml:space="preserve">entire </w:t>
      </w:r>
      <w:r w:rsidR="00C86698">
        <w:rPr>
          <w:rFonts w:ascii="Times New Roman" w:hAnsi="Times New Roman"/>
          <w:sz w:val="24"/>
          <w:szCs w:val="24"/>
        </w:rPr>
        <w:t>organization</w:t>
      </w:r>
      <w:r w:rsidR="002C19E0">
        <w:rPr>
          <w:rFonts w:ascii="Times New Roman" w:hAnsi="Times New Roman"/>
          <w:sz w:val="24"/>
          <w:szCs w:val="24"/>
        </w:rPr>
        <w:t xml:space="preserve">. </w:t>
      </w:r>
      <w:r w:rsidR="0047261D">
        <w:rPr>
          <w:rFonts w:ascii="Times New Roman" w:hAnsi="Times New Roman"/>
          <w:sz w:val="24"/>
          <w:szCs w:val="24"/>
        </w:rPr>
        <w:t>As such, t</w:t>
      </w:r>
      <w:r w:rsidR="002C19E0">
        <w:rPr>
          <w:rFonts w:ascii="Times New Roman" w:hAnsi="Times New Roman"/>
          <w:sz w:val="24"/>
          <w:szCs w:val="24"/>
        </w:rPr>
        <w:t xml:space="preserve">he US DOD </w:t>
      </w:r>
      <w:r w:rsidR="0070102A">
        <w:rPr>
          <w:rFonts w:ascii="Times New Roman" w:hAnsi="Times New Roman"/>
          <w:sz w:val="24"/>
          <w:szCs w:val="24"/>
        </w:rPr>
        <w:t xml:space="preserve">is unlikely </w:t>
      </w:r>
      <w:r w:rsidR="002C19E0">
        <w:rPr>
          <w:rFonts w:ascii="Times New Roman" w:hAnsi="Times New Roman"/>
          <w:sz w:val="24"/>
          <w:szCs w:val="24"/>
        </w:rPr>
        <w:t xml:space="preserve">to </w:t>
      </w:r>
      <w:r w:rsidR="0047261D">
        <w:rPr>
          <w:rFonts w:ascii="Times New Roman" w:hAnsi="Times New Roman"/>
          <w:sz w:val="24"/>
          <w:szCs w:val="24"/>
        </w:rPr>
        <w:t>implement department</w:t>
      </w:r>
      <w:r w:rsidR="002C19E0">
        <w:rPr>
          <w:rFonts w:ascii="Times New Roman" w:hAnsi="Times New Roman"/>
          <w:sz w:val="24"/>
          <w:szCs w:val="24"/>
        </w:rPr>
        <w:t xml:space="preserve"> wide </w:t>
      </w:r>
      <w:r w:rsidR="0047261D">
        <w:rPr>
          <w:rFonts w:ascii="Times New Roman" w:hAnsi="Times New Roman"/>
          <w:sz w:val="24"/>
          <w:szCs w:val="24"/>
        </w:rPr>
        <w:t>standards and practices regarding the human factor in cybersecurity until the</w:t>
      </w:r>
      <w:r w:rsidR="0070102A">
        <w:rPr>
          <w:rFonts w:ascii="Times New Roman" w:hAnsi="Times New Roman"/>
          <w:sz w:val="24"/>
          <w:szCs w:val="24"/>
        </w:rPr>
        <w:t xml:space="preserve"> </w:t>
      </w:r>
      <w:r w:rsidR="002C19E0">
        <w:rPr>
          <w:rFonts w:ascii="Times New Roman" w:hAnsi="Times New Roman"/>
          <w:sz w:val="24"/>
          <w:szCs w:val="24"/>
        </w:rPr>
        <w:t>trust</w:t>
      </w:r>
      <w:r w:rsidR="00F73164">
        <w:rPr>
          <w:rFonts w:ascii="Times New Roman" w:hAnsi="Times New Roman"/>
          <w:sz w:val="24"/>
          <w:szCs w:val="24"/>
        </w:rPr>
        <w:t xml:space="preserve"> of</w:t>
      </w:r>
      <w:r w:rsidR="002C19E0">
        <w:rPr>
          <w:rFonts w:ascii="Times New Roman" w:hAnsi="Times New Roman"/>
          <w:sz w:val="24"/>
          <w:szCs w:val="24"/>
        </w:rPr>
        <w:t xml:space="preserve"> </w:t>
      </w:r>
      <w:r w:rsidR="00573F54">
        <w:rPr>
          <w:rFonts w:ascii="Times New Roman" w:hAnsi="Times New Roman"/>
          <w:sz w:val="24"/>
          <w:szCs w:val="24"/>
        </w:rPr>
        <w:t xml:space="preserve">key </w:t>
      </w:r>
      <w:r w:rsidR="0070102A">
        <w:rPr>
          <w:rFonts w:ascii="Times New Roman" w:hAnsi="Times New Roman"/>
          <w:sz w:val="24"/>
          <w:szCs w:val="24"/>
        </w:rPr>
        <w:t>stakeholders</w:t>
      </w:r>
      <w:r w:rsidR="0047261D">
        <w:rPr>
          <w:rFonts w:ascii="Times New Roman" w:hAnsi="Times New Roman"/>
          <w:sz w:val="24"/>
          <w:szCs w:val="24"/>
        </w:rPr>
        <w:t xml:space="preserve"> </w:t>
      </w:r>
      <w:r w:rsidR="002C19E0">
        <w:rPr>
          <w:rFonts w:ascii="Times New Roman" w:hAnsi="Times New Roman"/>
          <w:sz w:val="24"/>
          <w:szCs w:val="24"/>
        </w:rPr>
        <w:t xml:space="preserve">has been harmed </w:t>
      </w:r>
      <w:r w:rsidR="0070102A">
        <w:rPr>
          <w:rFonts w:ascii="Times New Roman" w:hAnsi="Times New Roman"/>
          <w:sz w:val="24"/>
          <w:szCs w:val="24"/>
        </w:rPr>
        <w:t xml:space="preserve">due to a </w:t>
      </w:r>
      <w:r w:rsidR="00257D1C">
        <w:rPr>
          <w:rFonts w:ascii="Times New Roman" w:hAnsi="Times New Roman"/>
          <w:sz w:val="24"/>
          <w:szCs w:val="24"/>
        </w:rPr>
        <w:t>high-profile</w:t>
      </w:r>
      <w:r w:rsidR="0070102A">
        <w:rPr>
          <w:rFonts w:ascii="Times New Roman" w:hAnsi="Times New Roman"/>
          <w:sz w:val="24"/>
          <w:szCs w:val="24"/>
        </w:rPr>
        <w:t xml:space="preserve"> intrusion</w:t>
      </w:r>
      <w:r w:rsidR="002C19E0">
        <w:rPr>
          <w:rFonts w:ascii="Times New Roman" w:hAnsi="Times New Roman"/>
          <w:sz w:val="24"/>
          <w:szCs w:val="24"/>
        </w:rPr>
        <w:t>.</w:t>
      </w:r>
    </w:p>
    <w:p w14:paraId="4DC42E72" w14:textId="5B6CBF41" w:rsidR="00871967" w:rsidRDefault="00784FEB" w:rsidP="005F06C4">
      <w:pPr>
        <w:spacing w:line="480" w:lineRule="auto"/>
        <w:rPr>
          <w:rFonts w:ascii="Times New Roman" w:hAnsi="Times New Roman"/>
          <w:sz w:val="24"/>
          <w:szCs w:val="24"/>
        </w:rPr>
      </w:pPr>
      <w:r>
        <w:rPr>
          <w:rFonts w:ascii="Times New Roman" w:hAnsi="Times New Roman"/>
          <w:sz w:val="24"/>
          <w:szCs w:val="24"/>
        </w:rPr>
        <w:tab/>
      </w:r>
      <w:r w:rsidR="00F37BB4">
        <w:rPr>
          <w:rFonts w:ascii="Times New Roman" w:hAnsi="Times New Roman"/>
          <w:sz w:val="24"/>
          <w:szCs w:val="24"/>
        </w:rPr>
        <w:t xml:space="preserve">In conclusion, the USPS and US DOD have successfully implemented mission specific </w:t>
      </w:r>
      <w:r w:rsidR="00D93FE6">
        <w:rPr>
          <w:rFonts w:ascii="Times New Roman" w:hAnsi="Times New Roman"/>
          <w:sz w:val="24"/>
          <w:szCs w:val="24"/>
        </w:rPr>
        <w:t xml:space="preserve">institutional </w:t>
      </w:r>
      <w:r w:rsidR="00F37BB4">
        <w:rPr>
          <w:rFonts w:ascii="Times New Roman" w:hAnsi="Times New Roman"/>
          <w:sz w:val="24"/>
          <w:szCs w:val="24"/>
        </w:rPr>
        <w:t>strategies</w:t>
      </w:r>
      <w:r w:rsidR="0027136D">
        <w:rPr>
          <w:rFonts w:ascii="Times New Roman" w:hAnsi="Times New Roman"/>
          <w:sz w:val="24"/>
          <w:szCs w:val="24"/>
        </w:rPr>
        <w:t xml:space="preserve"> to</w:t>
      </w:r>
      <w:r w:rsidR="00F37BB4">
        <w:rPr>
          <w:rFonts w:ascii="Times New Roman" w:hAnsi="Times New Roman"/>
          <w:sz w:val="24"/>
          <w:szCs w:val="24"/>
        </w:rPr>
        <w:t xml:space="preserve"> address the human factor in cybersecurity. However, these </w:t>
      </w:r>
      <w:r w:rsidR="0027136D">
        <w:rPr>
          <w:rFonts w:ascii="Times New Roman" w:hAnsi="Times New Roman"/>
          <w:sz w:val="24"/>
          <w:szCs w:val="24"/>
        </w:rPr>
        <w:t xml:space="preserve">strategies </w:t>
      </w:r>
      <w:r w:rsidR="00F37BB4">
        <w:rPr>
          <w:rFonts w:ascii="Times New Roman" w:hAnsi="Times New Roman"/>
          <w:sz w:val="24"/>
          <w:szCs w:val="24"/>
        </w:rPr>
        <w:t xml:space="preserve">have materialized at different ends of a spectrum </w:t>
      </w:r>
      <w:r w:rsidR="00D93FE6">
        <w:rPr>
          <w:rFonts w:ascii="Times New Roman" w:hAnsi="Times New Roman"/>
          <w:sz w:val="24"/>
          <w:szCs w:val="24"/>
        </w:rPr>
        <w:t xml:space="preserve">that places the </w:t>
      </w:r>
      <w:r w:rsidR="00D93FE6">
        <w:rPr>
          <w:rFonts w:ascii="Times New Roman" w:hAnsi="Times New Roman"/>
          <w:sz w:val="24"/>
          <w:szCs w:val="24"/>
        </w:rPr>
        <w:t>USPS</w:t>
      </w:r>
      <w:r w:rsidR="00D93FE6">
        <w:rPr>
          <w:rFonts w:ascii="Times New Roman" w:hAnsi="Times New Roman"/>
          <w:sz w:val="24"/>
          <w:szCs w:val="24"/>
        </w:rPr>
        <w:t xml:space="preserve">’ </w:t>
      </w:r>
      <w:r w:rsidR="00F37BB4">
        <w:rPr>
          <w:rFonts w:ascii="Times New Roman" w:hAnsi="Times New Roman"/>
          <w:sz w:val="24"/>
          <w:szCs w:val="24"/>
        </w:rPr>
        <w:t>educat</w:t>
      </w:r>
      <w:r w:rsidR="00D93FE6">
        <w:rPr>
          <w:rFonts w:ascii="Times New Roman" w:hAnsi="Times New Roman"/>
          <w:sz w:val="24"/>
          <w:szCs w:val="24"/>
        </w:rPr>
        <w:t xml:space="preserve">ed </w:t>
      </w:r>
      <w:r w:rsidR="0027136D">
        <w:rPr>
          <w:rFonts w:ascii="Times New Roman" w:hAnsi="Times New Roman"/>
          <w:sz w:val="24"/>
          <w:szCs w:val="24"/>
        </w:rPr>
        <w:t xml:space="preserve">government </w:t>
      </w:r>
      <w:r w:rsidR="00F37BB4">
        <w:rPr>
          <w:rFonts w:ascii="Times New Roman" w:hAnsi="Times New Roman"/>
          <w:sz w:val="24"/>
          <w:szCs w:val="24"/>
        </w:rPr>
        <w:t>workforce</w:t>
      </w:r>
      <w:r w:rsidR="00D93FE6">
        <w:rPr>
          <w:rFonts w:ascii="Times New Roman" w:hAnsi="Times New Roman"/>
          <w:sz w:val="24"/>
          <w:szCs w:val="24"/>
        </w:rPr>
        <w:t xml:space="preserve"> </w:t>
      </w:r>
      <w:r w:rsidR="00F37BB4">
        <w:rPr>
          <w:rFonts w:ascii="Times New Roman" w:hAnsi="Times New Roman"/>
          <w:sz w:val="24"/>
          <w:szCs w:val="24"/>
        </w:rPr>
        <w:t xml:space="preserve">and </w:t>
      </w:r>
      <w:r w:rsidR="00D93FE6">
        <w:rPr>
          <w:rFonts w:ascii="Times New Roman" w:hAnsi="Times New Roman"/>
          <w:sz w:val="24"/>
          <w:szCs w:val="24"/>
        </w:rPr>
        <w:t>US DOD</w:t>
      </w:r>
      <w:r w:rsidR="00D93FE6">
        <w:rPr>
          <w:rFonts w:ascii="Times New Roman" w:hAnsi="Times New Roman"/>
          <w:sz w:val="24"/>
          <w:szCs w:val="24"/>
        </w:rPr>
        <w:t xml:space="preserve">’s </w:t>
      </w:r>
      <w:r w:rsidR="00F37BB4">
        <w:rPr>
          <w:rFonts w:ascii="Times New Roman" w:hAnsi="Times New Roman"/>
          <w:sz w:val="24"/>
          <w:szCs w:val="24"/>
        </w:rPr>
        <w:t xml:space="preserve">highly </w:t>
      </w:r>
      <w:r w:rsidR="00D93FE6">
        <w:rPr>
          <w:rFonts w:ascii="Times New Roman" w:hAnsi="Times New Roman"/>
          <w:sz w:val="24"/>
          <w:szCs w:val="24"/>
        </w:rPr>
        <w:t>trained</w:t>
      </w:r>
      <w:r w:rsidR="00F37BB4">
        <w:rPr>
          <w:rFonts w:ascii="Times New Roman" w:hAnsi="Times New Roman"/>
          <w:sz w:val="24"/>
          <w:szCs w:val="24"/>
        </w:rPr>
        <w:t xml:space="preserve"> cybersecurity workforce</w:t>
      </w:r>
      <w:r w:rsidR="00D93FE6">
        <w:rPr>
          <w:rFonts w:ascii="Times New Roman" w:hAnsi="Times New Roman"/>
          <w:sz w:val="24"/>
          <w:szCs w:val="24"/>
        </w:rPr>
        <w:t xml:space="preserve"> at its extremes</w:t>
      </w:r>
      <w:r w:rsidR="00F37BB4">
        <w:rPr>
          <w:rFonts w:ascii="Times New Roman" w:hAnsi="Times New Roman"/>
          <w:sz w:val="24"/>
          <w:szCs w:val="24"/>
        </w:rPr>
        <w:t>.</w:t>
      </w:r>
      <w:r w:rsidR="00D93FE6">
        <w:rPr>
          <w:rFonts w:ascii="Times New Roman" w:hAnsi="Times New Roman"/>
          <w:sz w:val="24"/>
          <w:szCs w:val="24"/>
        </w:rPr>
        <w:t xml:space="preserve"> Ultimately, modern institutions will have to simultaneously educate their workforce about cybersecurity threats and work to build a resilient cybersecurity enterprise to maintain the trust of their stakeholders as we progress into the digital age.</w:t>
      </w:r>
    </w:p>
    <w:p w14:paraId="75F1F79A" w14:textId="77777777" w:rsidR="00BC0FC3" w:rsidRDefault="00BC0FC3" w:rsidP="005F06C4">
      <w:pPr>
        <w:spacing w:line="480" w:lineRule="auto"/>
        <w:rPr>
          <w:rFonts w:ascii="Times New Roman" w:hAnsi="Times New Roman"/>
          <w:sz w:val="24"/>
          <w:szCs w:val="24"/>
        </w:rPr>
      </w:pPr>
    </w:p>
    <w:p w14:paraId="7A36B309" w14:textId="3FF394E0" w:rsidR="00871967" w:rsidRDefault="00C46E7D" w:rsidP="005F06C4">
      <w:pPr>
        <w:spacing w:line="480" w:lineRule="auto"/>
        <w:rPr>
          <w:rFonts w:ascii="Times New Roman" w:hAnsi="Times New Roman"/>
          <w:sz w:val="24"/>
          <w:szCs w:val="24"/>
        </w:rPr>
      </w:pPr>
      <w:r>
        <w:lastRenderedPageBreak/>
        <w:pict w14:anchorId="1C9BD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88.8pt;height:171.5pt">
            <v:imagedata r:id="rId5" o:title=""/>
          </v:shape>
        </w:pict>
      </w:r>
    </w:p>
    <w:p w14:paraId="37ACD0C1" w14:textId="43C9FB0C" w:rsidR="00264E18" w:rsidRPr="00CE0CD7" w:rsidRDefault="00C46E7D" w:rsidP="00C46E7D">
      <w:pPr>
        <w:pStyle w:val="Caption"/>
        <w:rPr>
          <w:rFonts w:ascii="Times New Roman" w:hAnsi="Times New Roman"/>
          <w:noProof/>
          <w:sz w:val="24"/>
          <w:szCs w:val="24"/>
        </w:rPr>
      </w:pPr>
      <w:bookmarkStart w:id="0" w:name="_Toc82722840"/>
      <w:bookmarkStart w:id="1" w:name="_Toc82722922"/>
      <w:bookmarkStart w:id="2" w:name="_Toc82723692"/>
      <w:r w:rsidRPr="00CE0CD7">
        <w:rPr>
          <w:rFonts w:ascii="Times New Roman" w:hAnsi="Times New Roman"/>
          <w:sz w:val="24"/>
          <w:szCs w:val="24"/>
        </w:rPr>
        <w:t xml:space="preserve">Figure </w:t>
      </w:r>
      <w:r w:rsidRPr="00CE0CD7">
        <w:rPr>
          <w:rFonts w:ascii="Times New Roman" w:hAnsi="Times New Roman"/>
          <w:sz w:val="24"/>
          <w:szCs w:val="24"/>
        </w:rPr>
        <w:fldChar w:fldCharType="begin"/>
      </w:r>
      <w:r w:rsidRPr="00CE0CD7">
        <w:rPr>
          <w:rFonts w:ascii="Times New Roman" w:hAnsi="Times New Roman"/>
          <w:sz w:val="24"/>
          <w:szCs w:val="24"/>
        </w:rPr>
        <w:instrText xml:space="preserve"> SEQ Figure \* ARABIC </w:instrText>
      </w:r>
      <w:r w:rsidRPr="00CE0CD7">
        <w:rPr>
          <w:rFonts w:ascii="Times New Roman" w:hAnsi="Times New Roman"/>
          <w:sz w:val="24"/>
          <w:szCs w:val="24"/>
        </w:rPr>
        <w:fldChar w:fldCharType="separate"/>
      </w:r>
      <w:r w:rsidRPr="00CE0CD7">
        <w:rPr>
          <w:rFonts w:ascii="Times New Roman" w:hAnsi="Times New Roman"/>
          <w:noProof/>
          <w:sz w:val="24"/>
          <w:szCs w:val="24"/>
        </w:rPr>
        <w:t>1</w:t>
      </w:r>
      <w:r w:rsidRPr="00CE0CD7">
        <w:rPr>
          <w:rFonts w:ascii="Times New Roman" w:hAnsi="Times New Roman"/>
          <w:sz w:val="24"/>
          <w:szCs w:val="24"/>
        </w:rPr>
        <w:fldChar w:fldCharType="end"/>
      </w:r>
      <w:r w:rsidRPr="00CE0CD7">
        <w:rPr>
          <w:rFonts w:ascii="Times New Roman" w:hAnsi="Times New Roman"/>
          <w:sz w:val="24"/>
          <w:szCs w:val="24"/>
        </w:rPr>
        <w:t xml:space="preserve">: </w:t>
      </w:r>
      <w:r w:rsidR="006E113D">
        <w:rPr>
          <w:rFonts w:ascii="Times New Roman" w:hAnsi="Times New Roman"/>
          <w:sz w:val="24"/>
          <w:szCs w:val="24"/>
        </w:rPr>
        <w:t>US Government Agencies and Departments</w:t>
      </w:r>
      <w:bookmarkEnd w:id="2"/>
      <w:r w:rsidR="006E113D">
        <w:rPr>
          <w:rFonts w:ascii="Times New Roman" w:hAnsi="Times New Roman"/>
          <w:sz w:val="24"/>
          <w:szCs w:val="24"/>
        </w:rPr>
        <w:t xml:space="preserve"> </w:t>
      </w:r>
      <w:bookmarkEnd w:id="0"/>
      <w:bookmarkEnd w:id="1"/>
    </w:p>
    <w:p w14:paraId="275734C6" w14:textId="77777777" w:rsidR="00264E18" w:rsidRDefault="00264E18" w:rsidP="004B4531">
      <w:pPr>
        <w:keepNext/>
        <w:rPr>
          <w:noProof/>
        </w:rPr>
      </w:pPr>
    </w:p>
    <w:p w14:paraId="09CBA2EC" w14:textId="7BD14BD5" w:rsidR="004B4531" w:rsidRDefault="004B4531" w:rsidP="004B4531">
      <w:pPr>
        <w:keepNext/>
      </w:pPr>
      <w:r>
        <w:pict w14:anchorId="08EB9A89">
          <v:shape id="_x0000_i1026" type="#_x0000_t75" style="width:253.1pt;height:281.45pt">
            <v:imagedata r:id="rId6" o:title=""/>
          </v:shape>
        </w:pict>
      </w:r>
    </w:p>
    <w:p w14:paraId="6435FF97" w14:textId="56912241" w:rsidR="004B4531" w:rsidRDefault="004B4531" w:rsidP="004B4531">
      <w:pPr>
        <w:pStyle w:val="Caption"/>
        <w:rPr>
          <w:rFonts w:ascii="Times New Roman" w:hAnsi="Times New Roman"/>
          <w:sz w:val="24"/>
          <w:szCs w:val="24"/>
        </w:rPr>
      </w:pPr>
      <w:bookmarkStart w:id="3" w:name="_Toc82722841"/>
      <w:bookmarkStart w:id="4" w:name="_Toc82722923"/>
      <w:bookmarkStart w:id="5" w:name="_Toc82723693"/>
      <w:r w:rsidRPr="004B4531">
        <w:rPr>
          <w:rFonts w:ascii="Times New Roman" w:hAnsi="Times New Roman"/>
          <w:sz w:val="24"/>
          <w:szCs w:val="24"/>
        </w:rPr>
        <w:t xml:space="preserve">Figure </w:t>
      </w:r>
      <w:r w:rsidRPr="004B4531">
        <w:rPr>
          <w:rFonts w:ascii="Times New Roman" w:hAnsi="Times New Roman"/>
          <w:sz w:val="24"/>
          <w:szCs w:val="24"/>
        </w:rPr>
        <w:fldChar w:fldCharType="begin"/>
      </w:r>
      <w:r w:rsidRPr="004B4531">
        <w:rPr>
          <w:rFonts w:ascii="Times New Roman" w:hAnsi="Times New Roman"/>
          <w:sz w:val="24"/>
          <w:szCs w:val="24"/>
        </w:rPr>
        <w:instrText xml:space="preserve"> SEQ Figure \* ARABIC </w:instrText>
      </w:r>
      <w:r w:rsidRPr="004B4531">
        <w:rPr>
          <w:rFonts w:ascii="Times New Roman" w:hAnsi="Times New Roman"/>
          <w:sz w:val="24"/>
          <w:szCs w:val="24"/>
        </w:rPr>
        <w:fldChar w:fldCharType="separate"/>
      </w:r>
      <w:r w:rsidR="00C46E7D">
        <w:rPr>
          <w:rFonts w:ascii="Times New Roman" w:hAnsi="Times New Roman"/>
          <w:noProof/>
          <w:sz w:val="24"/>
          <w:szCs w:val="24"/>
        </w:rPr>
        <w:t>2</w:t>
      </w:r>
      <w:r w:rsidRPr="004B4531">
        <w:rPr>
          <w:rFonts w:ascii="Times New Roman" w:hAnsi="Times New Roman"/>
          <w:sz w:val="24"/>
          <w:szCs w:val="24"/>
        </w:rPr>
        <w:fldChar w:fldCharType="end"/>
      </w:r>
      <w:r>
        <w:rPr>
          <w:rFonts w:ascii="Times New Roman" w:hAnsi="Times New Roman"/>
          <w:sz w:val="24"/>
          <w:szCs w:val="24"/>
        </w:rPr>
        <w:t xml:space="preserve">: </w:t>
      </w:r>
      <w:r w:rsidR="006E113D">
        <w:rPr>
          <w:rFonts w:ascii="Times New Roman" w:hAnsi="Times New Roman"/>
          <w:sz w:val="24"/>
          <w:szCs w:val="24"/>
        </w:rPr>
        <w:t>USPS Human Centric Cybersecurity Programs</w:t>
      </w:r>
      <w:bookmarkEnd w:id="3"/>
      <w:bookmarkEnd w:id="4"/>
      <w:bookmarkEnd w:id="5"/>
    </w:p>
    <w:p w14:paraId="18DC04DD" w14:textId="4BB33F51" w:rsidR="003A2F41" w:rsidRDefault="003A2F41" w:rsidP="003A2F41"/>
    <w:p w14:paraId="3690E6A2" w14:textId="6FECB761" w:rsidR="003A2F41" w:rsidRDefault="003A2F41" w:rsidP="003A2F41"/>
    <w:p w14:paraId="6743FEF8" w14:textId="36995E50" w:rsidR="003A2F41" w:rsidRDefault="003A2F41" w:rsidP="003A2F41"/>
    <w:p w14:paraId="34C40452" w14:textId="5EE68EC9" w:rsidR="003A2F41" w:rsidRDefault="003A2F41" w:rsidP="003A2F41"/>
    <w:p w14:paraId="087DA830" w14:textId="77777777" w:rsidR="003A2F41" w:rsidRPr="003A2F41" w:rsidRDefault="003A2F41">
      <w:pPr>
        <w:pStyle w:val="Heading1"/>
        <w:rPr>
          <w:rFonts w:ascii="Times New Roman" w:hAnsi="Times New Roman"/>
          <w:sz w:val="24"/>
          <w:szCs w:val="24"/>
        </w:rPr>
      </w:pPr>
      <w:r w:rsidRPr="003A2F41">
        <w:rPr>
          <w:rFonts w:ascii="Times New Roman" w:hAnsi="Times New Roman"/>
          <w:sz w:val="24"/>
          <w:szCs w:val="24"/>
        </w:rPr>
        <w:lastRenderedPageBreak/>
        <w:t>Bibliography</w:t>
      </w:r>
    </w:p>
    <w:p w14:paraId="7DE3DA6A" w14:textId="77777777" w:rsidR="003A2F41" w:rsidRDefault="003A2F41" w:rsidP="003A2F41">
      <w:pPr>
        <w:pStyle w:val="Bibliography"/>
        <w:ind w:left="720" w:hanging="720"/>
        <w:rPr>
          <w:rFonts w:ascii="Times New Roman" w:hAnsi="Times New Roman"/>
          <w:noProof/>
          <w:sz w:val="24"/>
          <w:szCs w:val="24"/>
        </w:rPr>
      </w:pPr>
    </w:p>
    <w:p w14:paraId="229F14BF" w14:textId="7D45E80B" w:rsidR="003A2F41" w:rsidRPr="003A2F41" w:rsidRDefault="003A2F41" w:rsidP="003A2F41">
      <w:pPr>
        <w:pStyle w:val="Bibliography"/>
        <w:ind w:left="720" w:hanging="720"/>
        <w:rPr>
          <w:rFonts w:ascii="Times New Roman" w:hAnsi="Times New Roman"/>
          <w:noProof/>
          <w:sz w:val="24"/>
          <w:szCs w:val="24"/>
        </w:rPr>
      </w:pPr>
      <w:r w:rsidRPr="003A2F41">
        <w:rPr>
          <w:rFonts w:ascii="Times New Roman" w:hAnsi="Times New Roman"/>
          <w:noProof/>
          <w:sz w:val="24"/>
          <w:szCs w:val="24"/>
        </w:rPr>
        <w:t xml:space="preserve">Fissea. (2017). </w:t>
      </w:r>
      <w:r w:rsidRPr="003A2F41">
        <w:rPr>
          <w:rFonts w:ascii="Times New Roman" w:hAnsi="Times New Roman"/>
          <w:i/>
          <w:iCs/>
          <w:noProof/>
          <w:sz w:val="24"/>
          <w:szCs w:val="24"/>
        </w:rPr>
        <w:t>Cybersecurity-The Human Factor</w:t>
      </w:r>
      <w:r w:rsidRPr="003A2F41">
        <w:rPr>
          <w:rFonts w:ascii="Times New Roman" w:hAnsi="Times New Roman"/>
          <w:noProof/>
          <w:sz w:val="24"/>
          <w:szCs w:val="24"/>
        </w:rPr>
        <w:t>. Retrieved from National institute of Standards and Technology: https://csrc.nist.gov/CSRC/media/Events/FISSEA-30th-Annual-Conference/documents/FISSEA2017_Witkowski_Benczik_Jarrin_Walker_Materials_Final.pdf</w:t>
      </w:r>
    </w:p>
    <w:p w14:paraId="4BEB97B0" w14:textId="1BB2BBB1" w:rsidR="003A2F41" w:rsidRPr="003A2F41" w:rsidRDefault="003A2F41" w:rsidP="003A2F41">
      <w:pPr>
        <w:pStyle w:val="Bibliography"/>
        <w:ind w:left="720" w:hanging="720"/>
        <w:rPr>
          <w:rFonts w:ascii="Times New Roman" w:hAnsi="Times New Roman"/>
          <w:noProof/>
          <w:sz w:val="24"/>
          <w:szCs w:val="24"/>
        </w:rPr>
      </w:pPr>
      <w:r w:rsidRPr="003A2F41">
        <w:rPr>
          <w:rFonts w:ascii="Times New Roman" w:hAnsi="Times New Roman"/>
          <w:noProof/>
          <w:sz w:val="24"/>
          <w:szCs w:val="24"/>
        </w:rPr>
        <w:t xml:space="preserve">James A. Winnefeld Jr., C. K. (2015, September). </w:t>
      </w:r>
      <w:r w:rsidRPr="003A2F41">
        <w:rPr>
          <w:rFonts w:ascii="Times New Roman" w:hAnsi="Times New Roman"/>
          <w:i/>
          <w:iCs/>
          <w:noProof/>
          <w:sz w:val="24"/>
          <w:szCs w:val="24"/>
        </w:rPr>
        <w:t>Cybersecurity’s Human Factor: Lessons from the Pentagon</w:t>
      </w:r>
      <w:r w:rsidRPr="003A2F41">
        <w:rPr>
          <w:rFonts w:ascii="Times New Roman" w:hAnsi="Times New Roman"/>
          <w:noProof/>
          <w:sz w:val="24"/>
          <w:szCs w:val="24"/>
        </w:rPr>
        <w:t>. Retrieved from Harvard Business Review: https://hbr.org/2015/09/cybersecuritys-human-factor-lessons-from-the-pentagon</w:t>
      </w:r>
    </w:p>
    <w:p w14:paraId="28270C89" w14:textId="77777777" w:rsidR="003A2F41" w:rsidRPr="003A2F41" w:rsidRDefault="003A2F41" w:rsidP="003A2F41">
      <w:pPr>
        <w:pStyle w:val="Bibliography"/>
        <w:ind w:left="720" w:hanging="720"/>
        <w:rPr>
          <w:rFonts w:ascii="Times New Roman" w:hAnsi="Times New Roman"/>
          <w:noProof/>
          <w:sz w:val="24"/>
          <w:szCs w:val="24"/>
        </w:rPr>
      </w:pPr>
      <w:r w:rsidRPr="003A2F41">
        <w:rPr>
          <w:rFonts w:ascii="Times New Roman" w:hAnsi="Times New Roman"/>
          <w:noProof/>
          <w:sz w:val="24"/>
          <w:szCs w:val="24"/>
        </w:rPr>
        <w:t xml:space="preserve">USPS Office of the Inspector General. (2015, July 17). </w:t>
      </w:r>
      <w:r w:rsidRPr="003A2F41">
        <w:rPr>
          <w:rFonts w:ascii="Times New Roman" w:hAnsi="Times New Roman"/>
          <w:i/>
          <w:iCs/>
          <w:noProof/>
          <w:sz w:val="24"/>
          <w:szCs w:val="24"/>
        </w:rPr>
        <w:t>Information Technology-Audit Report-15-008</w:t>
      </w:r>
      <w:r w:rsidRPr="003A2F41">
        <w:rPr>
          <w:rFonts w:ascii="Times New Roman" w:hAnsi="Times New Roman"/>
          <w:noProof/>
          <w:sz w:val="24"/>
          <w:szCs w:val="24"/>
        </w:rPr>
        <w:t>. Retrieved from USPS Office of the Inspector General: https://www.uspsoig.gov/sites/default/files/document-library-files/2015/usps_cybersecurity_functions.pdf</w:t>
      </w:r>
    </w:p>
    <w:p w14:paraId="7D18B630" w14:textId="77777777" w:rsidR="003A2F41" w:rsidRPr="003A2F41" w:rsidRDefault="003A2F41" w:rsidP="003A2F41">
      <w:pPr>
        <w:pStyle w:val="Bibliography"/>
        <w:ind w:left="720" w:hanging="720"/>
        <w:rPr>
          <w:rFonts w:ascii="Times New Roman" w:hAnsi="Times New Roman"/>
          <w:noProof/>
          <w:sz w:val="24"/>
          <w:szCs w:val="24"/>
        </w:rPr>
      </w:pPr>
      <w:r w:rsidRPr="003A2F41">
        <w:rPr>
          <w:rFonts w:ascii="Times New Roman" w:hAnsi="Times New Roman"/>
          <w:noProof/>
          <w:sz w:val="24"/>
          <w:szCs w:val="24"/>
        </w:rPr>
        <w:t xml:space="preserve">Wired Secuirty. (2018, April 4th). </w:t>
      </w:r>
      <w:r w:rsidRPr="003A2F41">
        <w:rPr>
          <w:rFonts w:ascii="Times New Roman" w:hAnsi="Times New Roman"/>
          <w:i/>
          <w:iCs/>
          <w:noProof/>
          <w:sz w:val="24"/>
          <w:szCs w:val="24"/>
        </w:rPr>
        <w:t>The Biggest Issue in Cybersecurity is Humans, Not Machines</w:t>
      </w:r>
      <w:r w:rsidRPr="003A2F41">
        <w:rPr>
          <w:rFonts w:ascii="Times New Roman" w:hAnsi="Times New Roman"/>
          <w:noProof/>
          <w:sz w:val="24"/>
          <w:szCs w:val="24"/>
        </w:rPr>
        <w:t>. Retrieved from Youtube: https://www.youtube.com/watch?v=15lS2SfW4pM</w:t>
      </w:r>
    </w:p>
    <w:p w14:paraId="57AA01D1" w14:textId="584A7EF7" w:rsidR="003A2F41" w:rsidRDefault="003A2F41" w:rsidP="003A2F41"/>
    <w:p w14:paraId="4E009C6C" w14:textId="77777777" w:rsidR="003A2F41" w:rsidRPr="003A2F41" w:rsidRDefault="003A2F41" w:rsidP="003A2F41"/>
    <w:p w14:paraId="430FE468" w14:textId="53BA5407" w:rsidR="003A2F41" w:rsidRDefault="003A2F41" w:rsidP="003A2F41"/>
    <w:p w14:paraId="2E36801D" w14:textId="7BDD9DC4" w:rsidR="003A2F41" w:rsidRDefault="003A2F41" w:rsidP="003A2F41"/>
    <w:p w14:paraId="7FFA621C" w14:textId="77777777" w:rsidR="003A2F41" w:rsidRPr="003A2F41" w:rsidRDefault="003A2F41" w:rsidP="003A2F41"/>
    <w:sectPr w:rsidR="003A2F41" w:rsidRPr="003A2F4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1299F"/>
    <w:rsid w:val="00005FF0"/>
    <w:rsid w:val="00007672"/>
    <w:rsid w:val="00011607"/>
    <w:rsid w:val="000275B5"/>
    <w:rsid w:val="0004156F"/>
    <w:rsid w:val="00043EC6"/>
    <w:rsid w:val="000447D5"/>
    <w:rsid w:val="0005715D"/>
    <w:rsid w:val="0006253F"/>
    <w:rsid w:val="000676CA"/>
    <w:rsid w:val="00075D05"/>
    <w:rsid w:val="000A406E"/>
    <w:rsid w:val="000B0BDC"/>
    <w:rsid w:val="000B3A8A"/>
    <w:rsid w:val="000D2B44"/>
    <w:rsid w:val="000E74B2"/>
    <w:rsid w:val="0010499F"/>
    <w:rsid w:val="00111A44"/>
    <w:rsid w:val="00140AB3"/>
    <w:rsid w:val="00176C43"/>
    <w:rsid w:val="00177A66"/>
    <w:rsid w:val="001A2F0A"/>
    <w:rsid w:val="001B2F61"/>
    <w:rsid w:val="001B31F8"/>
    <w:rsid w:val="001C6983"/>
    <w:rsid w:val="00207A3B"/>
    <w:rsid w:val="0024108D"/>
    <w:rsid w:val="00242826"/>
    <w:rsid w:val="00244D62"/>
    <w:rsid w:val="00257D1C"/>
    <w:rsid w:val="00264E18"/>
    <w:rsid w:val="0027136D"/>
    <w:rsid w:val="00285553"/>
    <w:rsid w:val="002B1CE1"/>
    <w:rsid w:val="002C19E0"/>
    <w:rsid w:val="002F0615"/>
    <w:rsid w:val="0031198D"/>
    <w:rsid w:val="00321DED"/>
    <w:rsid w:val="0034195C"/>
    <w:rsid w:val="00395BBF"/>
    <w:rsid w:val="003A2F41"/>
    <w:rsid w:val="003B1E0C"/>
    <w:rsid w:val="003C1BDF"/>
    <w:rsid w:val="003E4E0C"/>
    <w:rsid w:val="003E6C1C"/>
    <w:rsid w:val="004130DC"/>
    <w:rsid w:val="0041670A"/>
    <w:rsid w:val="00422B8D"/>
    <w:rsid w:val="0043548B"/>
    <w:rsid w:val="00437BA2"/>
    <w:rsid w:val="004450ED"/>
    <w:rsid w:val="0047261D"/>
    <w:rsid w:val="00482EE9"/>
    <w:rsid w:val="004B4531"/>
    <w:rsid w:val="004F5CCD"/>
    <w:rsid w:val="00511289"/>
    <w:rsid w:val="0051344B"/>
    <w:rsid w:val="00523676"/>
    <w:rsid w:val="00533865"/>
    <w:rsid w:val="0055353E"/>
    <w:rsid w:val="005731A0"/>
    <w:rsid w:val="00573F54"/>
    <w:rsid w:val="00593EEE"/>
    <w:rsid w:val="005F06C4"/>
    <w:rsid w:val="0060236E"/>
    <w:rsid w:val="00611ABD"/>
    <w:rsid w:val="00623C7F"/>
    <w:rsid w:val="00655E6B"/>
    <w:rsid w:val="00680061"/>
    <w:rsid w:val="00680EB1"/>
    <w:rsid w:val="00696160"/>
    <w:rsid w:val="006B55E2"/>
    <w:rsid w:val="006D39F5"/>
    <w:rsid w:val="006D44D1"/>
    <w:rsid w:val="006E113D"/>
    <w:rsid w:val="0070102A"/>
    <w:rsid w:val="00714D21"/>
    <w:rsid w:val="00721E8A"/>
    <w:rsid w:val="00755ADE"/>
    <w:rsid w:val="0077009D"/>
    <w:rsid w:val="00784FEB"/>
    <w:rsid w:val="007B17C7"/>
    <w:rsid w:val="007D046A"/>
    <w:rsid w:val="007D1DB1"/>
    <w:rsid w:val="007D686C"/>
    <w:rsid w:val="008237E7"/>
    <w:rsid w:val="00854F92"/>
    <w:rsid w:val="0086171B"/>
    <w:rsid w:val="00866FB2"/>
    <w:rsid w:val="00871967"/>
    <w:rsid w:val="008911FB"/>
    <w:rsid w:val="00891DB7"/>
    <w:rsid w:val="0089547D"/>
    <w:rsid w:val="008A5F30"/>
    <w:rsid w:val="008D1821"/>
    <w:rsid w:val="008E06E9"/>
    <w:rsid w:val="008F0229"/>
    <w:rsid w:val="00902D31"/>
    <w:rsid w:val="00933BA1"/>
    <w:rsid w:val="009803FC"/>
    <w:rsid w:val="009974AB"/>
    <w:rsid w:val="009C0474"/>
    <w:rsid w:val="009C731F"/>
    <w:rsid w:val="009D6539"/>
    <w:rsid w:val="009E3430"/>
    <w:rsid w:val="009E64DF"/>
    <w:rsid w:val="00A04B9D"/>
    <w:rsid w:val="00A07808"/>
    <w:rsid w:val="00A313EF"/>
    <w:rsid w:val="00A364D4"/>
    <w:rsid w:val="00A609D3"/>
    <w:rsid w:val="00A77204"/>
    <w:rsid w:val="00A84CB4"/>
    <w:rsid w:val="00AB28EA"/>
    <w:rsid w:val="00AD5C94"/>
    <w:rsid w:val="00B01D35"/>
    <w:rsid w:val="00B776FA"/>
    <w:rsid w:val="00B946BD"/>
    <w:rsid w:val="00BB0A3A"/>
    <w:rsid w:val="00BC05BE"/>
    <w:rsid w:val="00BC0FC3"/>
    <w:rsid w:val="00BF5F89"/>
    <w:rsid w:val="00C131FA"/>
    <w:rsid w:val="00C27951"/>
    <w:rsid w:val="00C46E7D"/>
    <w:rsid w:val="00C66516"/>
    <w:rsid w:val="00C850DB"/>
    <w:rsid w:val="00C86698"/>
    <w:rsid w:val="00CB78BD"/>
    <w:rsid w:val="00CC260E"/>
    <w:rsid w:val="00CC29E6"/>
    <w:rsid w:val="00CC72EC"/>
    <w:rsid w:val="00CD00CE"/>
    <w:rsid w:val="00CE0CD7"/>
    <w:rsid w:val="00CF4486"/>
    <w:rsid w:val="00D223A2"/>
    <w:rsid w:val="00D41ABF"/>
    <w:rsid w:val="00D42079"/>
    <w:rsid w:val="00D64413"/>
    <w:rsid w:val="00D93FE6"/>
    <w:rsid w:val="00DA70CF"/>
    <w:rsid w:val="00DD1B53"/>
    <w:rsid w:val="00E0591C"/>
    <w:rsid w:val="00E07CC3"/>
    <w:rsid w:val="00E22DB0"/>
    <w:rsid w:val="00E24283"/>
    <w:rsid w:val="00E55E6C"/>
    <w:rsid w:val="00EF2B09"/>
    <w:rsid w:val="00EF5671"/>
    <w:rsid w:val="00F05C3D"/>
    <w:rsid w:val="00F1299F"/>
    <w:rsid w:val="00F170B1"/>
    <w:rsid w:val="00F37BB4"/>
    <w:rsid w:val="00F5543A"/>
    <w:rsid w:val="00F61A11"/>
    <w:rsid w:val="00F7053B"/>
    <w:rsid w:val="00F73164"/>
    <w:rsid w:val="00FC0264"/>
    <w:rsid w:val="00FC4C38"/>
    <w:rsid w:val="00FD4C6C"/>
    <w:rsid w:val="00FD54E3"/>
    <w:rsid w:val="00FF2684"/>
    <w:rsid w:val="00FF3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EA0E427"/>
  <w14:defaultImageDpi w14:val="0"/>
  <w15:docId w15:val="{C2A4E5E1-030E-4F44-9C4B-A751AAC51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3A2F41"/>
    <w:pPr>
      <w:keepNext/>
      <w:keepLines/>
      <w:spacing w:before="240" w:after="0"/>
      <w:outlineLvl w:val="0"/>
    </w:pPr>
    <w:rPr>
      <w:rFonts w:ascii="Calibri Light" w:hAnsi="Calibri Light"/>
      <w:color w:val="2F5496"/>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891DB7"/>
    <w:rPr>
      <w:rFonts w:cs="Times New Roman"/>
      <w:color w:val="0563C1"/>
      <w:u w:val="single"/>
    </w:rPr>
  </w:style>
  <w:style w:type="character" w:styleId="UnresolvedMention">
    <w:name w:val="Unresolved Mention"/>
    <w:uiPriority w:val="99"/>
    <w:semiHidden/>
    <w:unhideWhenUsed/>
    <w:rsid w:val="00891DB7"/>
    <w:rPr>
      <w:rFonts w:cs="Times New Roman"/>
      <w:color w:val="605E5C"/>
      <w:shd w:val="clear" w:color="auto" w:fill="E1DFDD"/>
    </w:rPr>
  </w:style>
  <w:style w:type="paragraph" w:styleId="Caption">
    <w:name w:val="caption"/>
    <w:basedOn w:val="Normal"/>
    <w:next w:val="Normal"/>
    <w:uiPriority w:val="35"/>
    <w:unhideWhenUsed/>
    <w:qFormat/>
    <w:rsid w:val="00891DB7"/>
    <w:rPr>
      <w:b/>
      <w:bCs/>
      <w:sz w:val="20"/>
      <w:szCs w:val="20"/>
    </w:rPr>
  </w:style>
  <w:style w:type="paragraph" w:styleId="TableofFigures">
    <w:name w:val="table of figures"/>
    <w:basedOn w:val="Normal"/>
    <w:next w:val="Normal"/>
    <w:uiPriority w:val="99"/>
    <w:unhideWhenUsed/>
    <w:rsid w:val="006E113D"/>
  </w:style>
  <w:style w:type="character" w:customStyle="1" w:styleId="Heading1Char">
    <w:name w:val="Heading 1 Char"/>
    <w:link w:val="Heading1"/>
    <w:uiPriority w:val="9"/>
    <w:rsid w:val="003A2F41"/>
    <w:rPr>
      <w:rFonts w:ascii="Calibri Light" w:eastAsia="Times New Roman" w:hAnsi="Calibri Light"/>
      <w:color w:val="2F5496"/>
      <w:sz w:val="32"/>
      <w:szCs w:val="32"/>
    </w:rPr>
  </w:style>
  <w:style w:type="paragraph" w:styleId="Bibliography">
    <w:name w:val="Bibliography"/>
    <w:basedOn w:val="Normal"/>
    <w:next w:val="Normal"/>
    <w:uiPriority w:val="37"/>
    <w:unhideWhenUsed/>
    <w:rsid w:val="003A2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4551">
      <w:bodyDiv w:val="1"/>
      <w:marLeft w:val="0"/>
      <w:marRight w:val="0"/>
      <w:marTop w:val="0"/>
      <w:marBottom w:val="0"/>
      <w:divBdr>
        <w:top w:val="none" w:sz="0" w:space="0" w:color="auto"/>
        <w:left w:val="none" w:sz="0" w:space="0" w:color="auto"/>
        <w:bottom w:val="none" w:sz="0" w:space="0" w:color="auto"/>
        <w:right w:val="none" w:sz="0" w:space="0" w:color="auto"/>
      </w:divBdr>
    </w:div>
    <w:div w:id="736513543">
      <w:bodyDiv w:val="1"/>
      <w:marLeft w:val="0"/>
      <w:marRight w:val="0"/>
      <w:marTop w:val="0"/>
      <w:marBottom w:val="0"/>
      <w:divBdr>
        <w:top w:val="none" w:sz="0" w:space="0" w:color="auto"/>
        <w:left w:val="none" w:sz="0" w:space="0" w:color="auto"/>
        <w:bottom w:val="none" w:sz="0" w:space="0" w:color="auto"/>
        <w:right w:val="none" w:sz="0" w:space="0" w:color="auto"/>
      </w:divBdr>
    </w:div>
    <w:div w:id="806625660">
      <w:bodyDiv w:val="1"/>
      <w:marLeft w:val="0"/>
      <w:marRight w:val="0"/>
      <w:marTop w:val="0"/>
      <w:marBottom w:val="0"/>
      <w:divBdr>
        <w:top w:val="none" w:sz="0" w:space="0" w:color="auto"/>
        <w:left w:val="none" w:sz="0" w:space="0" w:color="auto"/>
        <w:bottom w:val="none" w:sz="0" w:space="0" w:color="auto"/>
        <w:right w:val="none" w:sz="0" w:space="0" w:color="auto"/>
      </w:divBdr>
    </w:div>
    <w:div w:id="890117128">
      <w:bodyDiv w:val="1"/>
      <w:marLeft w:val="0"/>
      <w:marRight w:val="0"/>
      <w:marTop w:val="0"/>
      <w:marBottom w:val="0"/>
      <w:divBdr>
        <w:top w:val="none" w:sz="0" w:space="0" w:color="auto"/>
        <w:left w:val="none" w:sz="0" w:space="0" w:color="auto"/>
        <w:bottom w:val="none" w:sz="0" w:space="0" w:color="auto"/>
        <w:right w:val="none" w:sz="0" w:space="0" w:color="auto"/>
      </w:divBdr>
    </w:div>
    <w:div w:id="1050222994">
      <w:bodyDiv w:val="1"/>
      <w:marLeft w:val="0"/>
      <w:marRight w:val="0"/>
      <w:marTop w:val="0"/>
      <w:marBottom w:val="0"/>
      <w:divBdr>
        <w:top w:val="none" w:sz="0" w:space="0" w:color="auto"/>
        <w:left w:val="none" w:sz="0" w:space="0" w:color="auto"/>
        <w:bottom w:val="none" w:sz="0" w:space="0" w:color="auto"/>
        <w:right w:val="none" w:sz="0" w:space="0" w:color="auto"/>
      </w:divBdr>
    </w:div>
    <w:div w:id="1212309714">
      <w:bodyDiv w:val="1"/>
      <w:marLeft w:val="0"/>
      <w:marRight w:val="0"/>
      <w:marTop w:val="0"/>
      <w:marBottom w:val="0"/>
      <w:divBdr>
        <w:top w:val="none" w:sz="0" w:space="0" w:color="auto"/>
        <w:left w:val="none" w:sz="0" w:space="0" w:color="auto"/>
        <w:bottom w:val="none" w:sz="0" w:space="0" w:color="auto"/>
        <w:right w:val="none" w:sz="0" w:space="0" w:color="auto"/>
      </w:divBdr>
    </w:div>
    <w:div w:id="1403524277">
      <w:bodyDiv w:val="1"/>
      <w:marLeft w:val="0"/>
      <w:marRight w:val="0"/>
      <w:marTop w:val="0"/>
      <w:marBottom w:val="0"/>
      <w:divBdr>
        <w:top w:val="none" w:sz="0" w:space="0" w:color="auto"/>
        <w:left w:val="none" w:sz="0" w:space="0" w:color="auto"/>
        <w:bottom w:val="none" w:sz="0" w:space="0" w:color="auto"/>
        <w:right w:val="none" w:sz="0" w:space="0" w:color="auto"/>
      </w:divBdr>
    </w:div>
    <w:div w:id="1651054995">
      <w:bodyDiv w:val="1"/>
      <w:marLeft w:val="0"/>
      <w:marRight w:val="0"/>
      <w:marTop w:val="0"/>
      <w:marBottom w:val="0"/>
      <w:divBdr>
        <w:top w:val="none" w:sz="0" w:space="0" w:color="auto"/>
        <w:left w:val="none" w:sz="0" w:space="0" w:color="auto"/>
        <w:bottom w:val="none" w:sz="0" w:space="0" w:color="auto"/>
        <w:right w:val="none" w:sz="0" w:space="0" w:color="auto"/>
      </w:divBdr>
    </w:div>
    <w:div w:id="182420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Wir18</b:Tag>
    <b:SourceType>InternetSite</b:SourceType>
    <b:Guid>{B261B49A-70FF-4634-8FF6-97E9BBC4D9A7}</b:Guid>
    <b:Title>The Biggest Issue in Cybersecurity is Humans, Not Machines</b:Title>
    <b:Year>2018</b:Year>
    <b:Month>April</b:Month>
    <b:Day>4th</b:Day>
    <b:Author>
      <b:Author>
        <b:Corporate>Wired Secuirty</b:Corporate>
      </b:Author>
    </b:Author>
    <b:InternetSiteTitle>Youtube</b:InternetSiteTitle>
    <b:URL>https://www.youtube.com/watch?v=15lS2SfW4pM</b:URL>
    <b:RefOrder>1</b:RefOrder>
  </b:Source>
  <b:Source>
    <b:Tag>Fis17</b:Tag>
    <b:SourceType>InternetSite</b:SourceType>
    <b:Guid>{C86CABD8-3D59-40AD-85EC-1D56974A5B81}</b:Guid>
    <b:Author>
      <b:Author>
        <b:Corporate>Fissea</b:Corporate>
      </b:Author>
    </b:Author>
    <b:Title>Cybersecurity-The Human Factor</b:Title>
    <b:InternetSiteTitle>National institute of Standards and Technology</b:InternetSiteTitle>
    <b:Year>2017</b:Year>
    <b:URL>https://csrc.nist.gov/CSRC/media/Events/FISSEA-30th-Annual-Conference/documents/FISSEA2017_Witkowski_Benczik_Jarrin_Walker_Materials_Final.pdf</b:URL>
    <b:RefOrder>2</b:RefOrder>
  </b:Source>
  <b:Source>
    <b:Tag>USP15</b:Tag>
    <b:SourceType>InternetSite</b:SourceType>
    <b:Guid>{5490865B-4FA8-49CA-B984-AAE8DC992B5D}</b:Guid>
    <b:Author>
      <b:Author>
        <b:Corporate>USPS Office of the Inspector General</b:Corporate>
      </b:Author>
    </b:Author>
    <b:Title>Information Technology-Audit Report-15-008</b:Title>
    <b:InternetSiteTitle>USPS Office of the Inspector General</b:InternetSiteTitle>
    <b:Year>2015</b:Year>
    <b:Month>July</b:Month>
    <b:Day>17</b:Day>
    <b:URL>https://www.uspsoig.gov/sites/default/files/document-library-files/2015/usps_cybersecurity_functions.pdf</b:URL>
    <b:RefOrder>3</b:RefOrder>
  </b:Source>
  <b:Source>
    <b:Tag>Jam15</b:Tag>
    <b:SourceType>InternetSite</b:SourceType>
    <b:Guid>{DAAC8271-708A-41FC-88D7-775C1D0F8E79}</b:Guid>
    <b:Author>
      <b:Author>
        <b:NameList>
          <b:Person>
            <b:Last>James A. (Sandy) Winnefeld Jr.</b:Last>
            <b:First>Christopher</b:First>
            <b:Middle>Kirchhoff, and David M. Upton</b:Middle>
          </b:Person>
        </b:NameList>
      </b:Author>
    </b:Author>
    <b:Title>Cybersecurity’s Human Factor: Lessons from the Pentagon</b:Title>
    <b:InternetSiteTitle>Harvard Business Review</b:InternetSiteTitle>
    <b:Year>2015</b:Year>
    <b:Month>September</b:Month>
    <b:URL>https://hbr.org/2015/09/cybersecuritys-human-factor-lessons-from-the-pentagon</b:URL>
    <b:RefOrder>4</b:RefOrder>
  </b:Source>
</b:Sources>
</file>

<file path=customXml/itemProps1.xml><?xml version="1.0" encoding="utf-8"?>
<ds:datastoreItem xmlns:ds="http://schemas.openxmlformats.org/officeDocument/2006/customXml" ds:itemID="{5B739C9A-F4B3-4B4D-B7A4-7B17750CB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1180</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 Pisani</dc:creator>
  <cp:keywords/>
  <dc:description/>
  <cp:lastModifiedBy>Vince Pisani</cp:lastModifiedBy>
  <cp:revision>2</cp:revision>
  <dcterms:created xsi:type="dcterms:W3CDTF">2021-09-17T02:29:00Z</dcterms:created>
  <dcterms:modified xsi:type="dcterms:W3CDTF">2021-09-17T02:29:00Z</dcterms:modified>
</cp:coreProperties>
</file>