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D0" w:rsidRPr="00F65C30" w:rsidRDefault="007837D0" w:rsidP="00D85A77">
      <w:pPr>
        <w:jc w:val="both"/>
        <w:rPr>
          <w:sz w:val="28"/>
        </w:rPr>
      </w:pPr>
    </w:p>
    <w:p w:rsidR="00F65C30" w:rsidRDefault="00F65C30" w:rsidP="00D85A77">
      <w:pPr>
        <w:jc w:val="both"/>
        <w:rPr>
          <w:sz w:val="28"/>
        </w:rPr>
      </w:pPr>
      <w:r w:rsidRPr="00F65C30">
        <w:rPr>
          <w:sz w:val="28"/>
        </w:rPr>
        <w:t xml:space="preserve">Адрес в сети Интернет: </w:t>
      </w:r>
      <w:hyperlink r:id="rId7" w:history="1">
        <w:r w:rsidRPr="00F15A22">
          <w:rPr>
            <w:rStyle w:val="a3"/>
            <w:sz w:val="28"/>
          </w:rPr>
          <w:t>https://github.com/StayBitDev/RentalContracts</w:t>
        </w:r>
      </w:hyperlink>
      <w:r>
        <w:rPr>
          <w:sz w:val="28"/>
        </w:rPr>
        <w:t xml:space="preserve"> </w:t>
      </w:r>
    </w:p>
    <w:p w:rsidR="00F65C30" w:rsidRPr="007C0898" w:rsidRDefault="005B5747" w:rsidP="00D85A77">
      <w:pPr>
        <w:jc w:val="both"/>
        <w:rPr>
          <w:sz w:val="28"/>
        </w:rPr>
      </w:pPr>
      <w:r>
        <w:rPr>
          <w:sz w:val="28"/>
        </w:rPr>
        <w:t xml:space="preserve">Описание работы: </w:t>
      </w:r>
      <w:hyperlink r:id="rId8" w:history="1">
        <w:r w:rsidRPr="00BA5DDD">
          <w:rPr>
            <w:rStyle w:val="a3"/>
            <w:sz w:val="28"/>
          </w:rPr>
          <w:t>https://staybit.io/demo/Help.aspx</w:t>
        </w:r>
      </w:hyperlink>
      <w:r>
        <w:rPr>
          <w:sz w:val="28"/>
        </w:rPr>
        <w:t xml:space="preserve"> </w:t>
      </w:r>
    </w:p>
    <w:p w:rsidR="00F65C30" w:rsidRDefault="00F65C30" w:rsidP="00D85A77">
      <w:pPr>
        <w:jc w:val="both"/>
        <w:rPr>
          <w:sz w:val="28"/>
        </w:rPr>
      </w:pPr>
    </w:p>
    <w:p w:rsidR="00F53E03" w:rsidRDefault="00F53E03" w:rsidP="00D85A77">
      <w:pPr>
        <w:jc w:val="both"/>
        <w:rPr>
          <w:sz w:val="28"/>
        </w:rPr>
      </w:pPr>
      <w:r>
        <w:br/>
      </w:r>
      <w:r>
        <w:rPr>
          <w:noProof/>
          <w:lang w:eastAsia="ru-RU"/>
        </w:rPr>
        <mc:AlternateContent>
          <mc:Choice Requires="wps">
            <w:drawing>
              <wp:inline distT="0" distB="0" distL="0" distR="0">
                <wp:extent cx="304800" cy="304800"/>
                <wp:effectExtent l="0" t="0" r="0" b="0"/>
                <wp:docPr id="1" name="Прямоугольник 1" descr="chrome-extension://noaijdpnepcgjemiklgfkcfbkokogabh/content/img/util/t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EF80" id="Прямоугольник 1" o:spid="_x0000_s1026" alt="chrome-extension://noaijdpnepcgjemiklgfkcfbkokogabh/content/img/util/t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1L/E3EgMAAB0GAAAOAAAAAAAAAAAAAAAAAC4CAABkcnMvZTJv&#10;RG9jLnhtbFBLAQItABQABgAIAAAAIQBMoOks2AAAAAMBAAAPAAAAAAAAAAAAAAAAAGwFAABkcnMv&#10;ZG93bnJldi54bWxQSwUGAAAAAAQABADzAAAAcQYAAAAA&#10;" filled="f" stroked="f">
                <o:lock v:ext="edit" aspectratio="t"/>
                <w10:anchorlock/>
              </v:rect>
            </w:pict>
          </mc:Fallback>
        </mc:AlternateContent>
      </w:r>
      <w:r>
        <w:rPr>
          <w:rFonts w:ascii="Arial" w:hAnsi="Arial" w:cs="Arial"/>
          <w:color w:val="000000"/>
          <w:sz w:val="21"/>
          <w:szCs w:val="21"/>
          <w:shd w:val="clear" w:color="auto" w:fill="FEFEFE"/>
        </w:rPr>
        <w:t xml:space="preserve"> Арендатор может отменить бесплатно за 30 дней до даты переезда. Если он отменяет менее чем за 30 дней, тогда штраф за отмену составит половину всей арендной платы. Во время операции «Переезд» арендатор может отменить и потребовать искажения владельца, в этом случае плата за </w:t>
      </w:r>
      <w:proofErr w:type="spellStart"/>
      <w:r>
        <w:rPr>
          <w:rFonts w:ascii="Arial" w:hAnsi="Arial" w:cs="Arial"/>
          <w:color w:val="000000"/>
          <w:sz w:val="21"/>
          <w:szCs w:val="21"/>
          <w:shd w:val="clear" w:color="auto" w:fill="FEFEFE"/>
        </w:rPr>
        <w:t>кабзеллинг</w:t>
      </w:r>
      <w:proofErr w:type="spellEnd"/>
      <w:r>
        <w:rPr>
          <w:rFonts w:ascii="Arial" w:hAnsi="Arial" w:cs="Arial"/>
          <w:color w:val="000000"/>
          <w:sz w:val="21"/>
          <w:szCs w:val="21"/>
          <w:shd w:val="clear" w:color="auto" w:fill="FEFEFE"/>
        </w:rPr>
        <w:t xml:space="preserve"> будет разделена между сторонами. Если арендатор аннулируется после даты переезда, он будет платить за свои фактические дни, потраченные плюс штраф за отмену. Оставшаяся рента будет возвращена арендатору. Ранний переезд должен быть подтвержден арендодателем. Если арендодатель подтвердил досрочный выезд на следующий день, то день, подтвержденный арендодателем, будет засчитан как фактический день выезда. Если арендодатель инициировал раннее выезд, то он не будет допущен для получения Гарантийного депозита.</w:t>
      </w:r>
    </w:p>
    <w:p w:rsidR="00F65C30" w:rsidRDefault="00F65C30" w:rsidP="00D85A77">
      <w:pPr>
        <w:jc w:val="both"/>
        <w:rPr>
          <w:sz w:val="28"/>
        </w:rPr>
      </w:pPr>
    </w:p>
    <w:tbl>
      <w:tblPr>
        <w:tblW w:w="0" w:type="auto"/>
        <w:tblCellMar>
          <w:top w:w="15" w:type="dxa"/>
          <w:left w:w="15" w:type="dxa"/>
          <w:bottom w:w="15" w:type="dxa"/>
          <w:right w:w="15" w:type="dxa"/>
        </w:tblCellMar>
        <w:tblLook w:val="04A0" w:firstRow="1" w:lastRow="0" w:firstColumn="1" w:lastColumn="0" w:noHBand="0" w:noVBand="1"/>
      </w:tblPr>
      <w:tblGrid>
        <w:gridCol w:w="347"/>
        <w:gridCol w:w="75"/>
        <w:gridCol w:w="240"/>
        <w:gridCol w:w="375"/>
        <w:gridCol w:w="454"/>
        <w:gridCol w:w="75"/>
        <w:gridCol w:w="480"/>
      </w:tblGrid>
      <w:tr w:rsidR="00CF1DEA" w:rsidRPr="00CF1DEA" w:rsidTr="00CF1DEA">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b/>
                <w:bCs/>
                <w:sz w:val="24"/>
                <w:szCs w:val="24"/>
                <w:lang w:eastAsia="ru-RU"/>
              </w:rPr>
              <w:t>ID:</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74</w:t>
            </w:r>
          </w:p>
        </w:tc>
        <w:tc>
          <w:tcPr>
            <w:tcW w:w="3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PIN:</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6190</w:t>
            </w:r>
          </w:p>
        </w:tc>
      </w:tr>
    </w:tbl>
    <w:p w:rsidR="00CF1DEA" w:rsidRDefault="00CF1DEA" w:rsidP="00D85A77">
      <w:pPr>
        <w:jc w:val="both"/>
        <w:rPr>
          <w:sz w:val="28"/>
        </w:rPr>
      </w:pPr>
    </w:p>
    <w:p w:rsidR="007C0898" w:rsidRPr="007C0898" w:rsidRDefault="007C0898" w:rsidP="00D85A77">
      <w:pPr>
        <w:shd w:val="clear" w:color="auto" w:fill="FFFFFF"/>
        <w:spacing w:before="120" w:after="0" w:line="525" w:lineRule="atLeast"/>
        <w:jc w:val="both"/>
        <w:outlineLvl w:val="0"/>
        <w:rPr>
          <w:rFonts w:ascii="Arial" w:eastAsia="Times New Roman" w:hAnsi="Arial" w:cs="Arial"/>
          <w:color w:val="777777"/>
          <w:kern w:val="36"/>
          <w:sz w:val="30"/>
          <w:szCs w:val="30"/>
          <w:lang w:val="en-US" w:eastAsia="ru-RU"/>
        </w:rPr>
      </w:pPr>
      <w:r w:rsidRPr="007C0898">
        <w:rPr>
          <w:rFonts w:ascii="Arial" w:eastAsia="Times New Roman" w:hAnsi="Arial" w:cs="Arial"/>
          <w:color w:val="999999"/>
          <w:kern w:val="36"/>
          <w:sz w:val="24"/>
          <w:szCs w:val="24"/>
          <w:lang w:eastAsia="ru-RU"/>
        </w:rPr>
        <w:t>0x3f3C9E209Ed39CaB936726AbA6b385756092bE42  </w:t>
      </w:r>
      <w:r>
        <w:rPr>
          <w:rFonts w:ascii="Arial" w:eastAsia="Times New Roman" w:hAnsi="Arial" w:cs="Arial"/>
          <w:color w:val="999999"/>
          <w:kern w:val="36"/>
          <w:sz w:val="24"/>
          <w:szCs w:val="24"/>
          <w:lang w:val="en-US" w:eastAsia="ru-RU"/>
        </w:rPr>
        <w:t xml:space="preserve">- </w:t>
      </w:r>
      <w:hyperlink r:id="rId9" w:history="1">
        <w:proofErr w:type="spellStart"/>
        <w:r>
          <w:rPr>
            <w:rStyle w:val="a3"/>
            <w:rFonts w:ascii="Helvetica" w:hAnsi="Helvetica" w:cs="Helvetica"/>
            <w:color w:val="3498DB"/>
            <w:sz w:val="20"/>
            <w:szCs w:val="20"/>
            <w:shd w:val="clear" w:color="auto" w:fill="FFFFFF"/>
          </w:rPr>
          <w:t>StayBit</w:t>
        </w:r>
        <w:proofErr w:type="spellEnd"/>
        <w:r>
          <w:rPr>
            <w:rStyle w:val="a3"/>
            <w:rFonts w:ascii="Helvetica" w:hAnsi="Helvetica" w:cs="Helvetica"/>
            <w:color w:val="3498DB"/>
            <w:sz w:val="20"/>
            <w:szCs w:val="20"/>
            <w:shd w:val="clear" w:color="auto" w:fill="FFFFFF"/>
          </w:rPr>
          <w:t xml:space="preserve"> </w:t>
        </w:r>
        <w:proofErr w:type="spellStart"/>
        <w:r>
          <w:rPr>
            <w:rStyle w:val="a3"/>
            <w:rFonts w:ascii="Helvetica" w:hAnsi="Helvetica" w:cs="Helvetica"/>
            <w:color w:val="3498DB"/>
            <w:sz w:val="20"/>
            <w:szCs w:val="20"/>
            <w:shd w:val="clear" w:color="auto" w:fill="FFFFFF"/>
          </w:rPr>
          <w:t>Token</w:t>
        </w:r>
        <w:proofErr w:type="spellEnd"/>
        <w:r>
          <w:rPr>
            <w:rStyle w:val="a3"/>
            <w:rFonts w:ascii="Helvetica" w:hAnsi="Helvetica" w:cs="Helvetica"/>
            <w:color w:val="3498DB"/>
            <w:sz w:val="20"/>
            <w:szCs w:val="20"/>
            <w:shd w:val="clear" w:color="auto" w:fill="FFFFFF"/>
          </w:rPr>
          <w:t xml:space="preserve"> (STBT)</w:t>
        </w:r>
      </w:hyperlink>
    </w:p>
    <w:p w:rsidR="007C0898" w:rsidRDefault="007C0898" w:rsidP="00D85A77">
      <w:pPr>
        <w:jc w:val="both"/>
        <w:rPr>
          <w:sz w:val="28"/>
        </w:rPr>
      </w:pPr>
    </w:p>
    <w:p w:rsidR="00CF1DEA" w:rsidRDefault="00CF1DEA" w:rsidP="00D85A77">
      <w:pPr>
        <w:jc w:val="both"/>
        <w:rPr>
          <w:sz w:val="28"/>
        </w:rPr>
      </w:pPr>
    </w:p>
    <w:p w:rsidR="00F65C30" w:rsidRDefault="00F65C30" w:rsidP="00D85A77">
      <w:pPr>
        <w:jc w:val="both"/>
        <w:rPr>
          <w:sz w:val="28"/>
        </w:rPr>
      </w:pPr>
      <w:r>
        <w:rPr>
          <w:sz w:val="28"/>
        </w:rPr>
        <w:t>Замечания:</w:t>
      </w:r>
    </w:p>
    <w:p w:rsidR="00F65C30" w:rsidRPr="008203B1" w:rsidRDefault="008203B1" w:rsidP="00D85A77">
      <w:pPr>
        <w:pStyle w:val="a4"/>
        <w:numPr>
          <w:ilvl w:val="0"/>
          <w:numId w:val="1"/>
        </w:numPr>
        <w:jc w:val="both"/>
        <w:rPr>
          <w:sz w:val="28"/>
        </w:rPr>
      </w:pPr>
      <w:r>
        <w:rPr>
          <w:sz w:val="28"/>
        </w:rPr>
        <w:t xml:space="preserve">Не актуальная версия </w:t>
      </w:r>
      <w:r>
        <w:rPr>
          <w:sz w:val="28"/>
          <w:lang w:val="en-US"/>
        </w:rPr>
        <w:t>Solidity</w:t>
      </w:r>
    </w:p>
    <w:p w:rsidR="008203B1" w:rsidRDefault="008203B1" w:rsidP="00D85A77">
      <w:pPr>
        <w:pStyle w:val="a4"/>
        <w:numPr>
          <w:ilvl w:val="0"/>
          <w:numId w:val="1"/>
        </w:numPr>
        <w:jc w:val="both"/>
        <w:rPr>
          <w:sz w:val="28"/>
        </w:rPr>
      </w:pPr>
      <w:r>
        <w:rPr>
          <w:sz w:val="28"/>
        </w:rPr>
        <w:t xml:space="preserve">Наименования переменных и констант не по </w:t>
      </w:r>
      <w:proofErr w:type="spellStart"/>
      <w:r>
        <w:rPr>
          <w:sz w:val="28"/>
          <w:lang w:val="en-US"/>
        </w:rPr>
        <w:t>codestyle</w:t>
      </w:r>
      <w:proofErr w:type="spellEnd"/>
      <w:r>
        <w:rPr>
          <w:sz w:val="28"/>
        </w:rPr>
        <w:t>:</w:t>
      </w:r>
    </w:p>
    <w:p w:rsidR="008203B1" w:rsidRPr="007C0898" w:rsidRDefault="004156E8" w:rsidP="00D85A77">
      <w:pPr>
        <w:pStyle w:val="a4"/>
        <w:shd w:val="clear" w:color="auto" w:fill="FFFFFF"/>
        <w:jc w:val="both"/>
        <w:rPr>
          <w:sz w:val="28"/>
        </w:rPr>
      </w:pPr>
      <w:hyperlink r:id="rId10" w:history="1">
        <w:r w:rsidR="008203B1" w:rsidRPr="00BA5DDD">
          <w:rPr>
            <w:rStyle w:val="a3"/>
            <w:sz w:val="28"/>
            <w:lang w:val="en-US"/>
          </w:rPr>
          <w:t>https</w:t>
        </w:r>
        <w:r w:rsidR="008203B1" w:rsidRPr="00BA5DDD">
          <w:rPr>
            <w:rStyle w:val="a3"/>
            <w:sz w:val="28"/>
          </w:rPr>
          <w:t>://</w:t>
        </w:r>
        <w:r w:rsidR="008203B1" w:rsidRPr="00BA5DDD">
          <w:rPr>
            <w:rStyle w:val="a3"/>
            <w:sz w:val="28"/>
            <w:lang w:val="en-US"/>
          </w:rPr>
          <w:t>solidity</w:t>
        </w:r>
        <w:r w:rsidR="008203B1" w:rsidRPr="00BA5DDD">
          <w:rPr>
            <w:rStyle w:val="a3"/>
            <w:sz w:val="28"/>
          </w:rPr>
          <w:t>.</w:t>
        </w:r>
        <w:proofErr w:type="spellStart"/>
        <w:r w:rsidR="008203B1" w:rsidRPr="00BA5DDD">
          <w:rPr>
            <w:rStyle w:val="a3"/>
            <w:sz w:val="28"/>
            <w:lang w:val="en-US"/>
          </w:rPr>
          <w:t>readthedocs</w:t>
        </w:r>
        <w:proofErr w:type="spellEnd"/>
        <w:r w:rsidR="008203B1" w:rsidRPr="00BA5DDD">
          <w:rPr>
            <w:rStyle w:val="a3"/>
            <w:sz w:val="28"/>
          </w:rPr>
          <w:t>.</w:t>
        </w:r>
        <w:proofErr w:type="spellStart"/>
        <w:r w:rsidR="008203B1" w:rsidRPr="00BA5DDD">
          <w:rPr>
            <w:rStyle w:val="a3"/>
            <w:sz w:val="28"/>
            <w:lang w:val="en-US"/>
          </w:rPr>
          <w:t>io</w:t>
        </w:r>
        <w:proofErr w:type="spellEnd"/>
        <w:r w:rsidR="008203B1" w:rsidRPr="00BA5DDD">
          <w:rPr>
            <w:rStyle w:val="a3"/>
            <w:sz w:val="28"/>
          </w:rPr>
          <w:t>/</w:t>
        </w:r>
        <w:proofErr w:type="spellStart"/>
        <w:r w:rsidR="008203B1" w:rsidRPr="00BA5DDD">
          <w:rPr>
            <w:rStyle w:val="a3"/>
            <w:sz w:val="28"/>
            <w:lang w:val="en-US"/>
          </w:rPr>
          <w:t>en</w:t>
        </w:r>
        <w:proofErr w:type="spellEnd"/>
        <w:r w:rsidR="008203B1" w:rsidRPr="00BA5DDD">
          <w:rPr>
            <w:rStyle w:val="a3"/>
            <w:sz w:val="28"/>
          </w:rPr>
          <w:t>/</w:t>
        </w:r>
        <w:r w:rsidR="008203B1" w:rsidRPr="00BA5DDD">
          <w:rPr>
            <w:rStyle w:val="a3"/>
            <w:sz w:val="28"/>
            <w:lang w:val="en-US"/>
          </w:rPr>
          <w:t>v</w:t>
        </w:r>
        <w:r w:rsidR="008203B1" w:rsidRPr="00BA5DDD">
          <w:rPr>
            <w:rStyle w:val="a3"/>
            <w:sz w:val="28"/>
          </w:rPr>
          <w:t>0.4.25/</w:t>
        </w:r>
        <w:r w:rsidR="008203B1" w:rsidRPr="00BA5DDD">
          <w:rPr>
            <w:rStyle w:val="a3"/>
            <w:sz w:val="28"/>
            <w:lang w:val="en-US"/>
          </w:rPr>
          <w:t>style</w:t>
        </w:r>
        <w:r w:rsidR="008203B1" w:rsidRPr="00BA5DDD">
          <w:rPr>
            <w:rStyle w:val="a3"/>
            <w:sz w:val="28"/>
          </w:rPr>
          <w:t>-</w:t>
        </w:r>
        <w:r w:rsidR="008203B1" w:rsidRPr="00BA5DDD">
          <w:rPr>
            <w:rStyle w:val="a3"/>
            <w:sz w:val="28"/>
            <w:lang w:val="en-US"/>
          </w:rPr>
          <w:t>guide</w:t>
        </w:r>
        <w:r w:rsidR="008203B1" w:rsidRPr="00BA5DDD">
          <w:rPr>
            <w:rStyle w:val="a3"/>
            <w:sz w:val="28"/>
          </w:rPr>
          <w:t>.</w:t>
        </w:r>
        <w:r w:rsidR="008203B1" w:rsidRPr="00BA5DDD">
          <w:rPr>
            <w:rStyle w:val="a3"/>
            <w:sz w:val="28"/>
            <w:lang w:val="en-US"/>
          </w:rPr>
          <w:t>html</w:t>
        </w:r>
        <w:r w:rsidR="008203B1" w:rsidRPr="00BA5DDD">
          <w:rPr>
            <w:rStyle w:val="a3"/>
            <w:sz w:val="28"/>
          </w:rPr>
          <w:t>Контракт</w:t>
        </w:r>
      </w:hyperlink>
    </w:p>
    <w:p w:rsidR="00D9217C" w:rsidRPr="00D9217C" w:rsidRDefault="00D9217C" w:rsidP="00D85A77">
      <w:pPr>
        <w:pStyle w:val="a4"/>
        <w:numPr>
          <w:ilvl w:val="0"/>
          <w:numId w:val="1"/>
        </w:numPr>
        <w:shd w:val="clear" w:color="auto" w:fill="FFFFFF"/>
        <w:jc w:val="both"/>
        <w:rPr>
          <w:sz w:val="28"/>
          <w:lang w:val="en-US"/>
        </w:rPr>
      </w:pPr>
      <w:r>
        <w:rPr>
          <w:sz w:val="28"/>
        </w:rPr>
        <w:t>Не используется безопасная математика</w:t>
      </w:r>
    </w:p>
    <w:p w:rsidR="008203B1" w:rsidRPr="008203B1" w:rsidRDefault="008203B1" w:rsidP="00D85A77">
      <w:pPr>
        <w:pStyle w:val="a4"/>
        <w:numPr>
          <w:ilvl w:val="0"/>
          <w:numId w:val="1"/>
        </w:numPr>
        <w:shd w:val="clear" w:color="auto" w:fill="FFFFFF"/>
        <w:jc w:val="both"/>
        <w:rPr>
          <w:sz w:val="28"/>
        </w:rPr>
      </w:pPr>
      <w:r w:rsidRPr="008203B1">
        <w:rPr>
          <w:sz w:val="28"/>
        </w:rPr>
        <w:t>(</w:t>
      </w:r>
      <w:proofErr w:type="spellStart"/>
      <w:r w:rsidRPr="008203B1">
        <w:rPr>
          <w:color w:val="000000"/>
        </w:rPr>
        <w:t>DateTime</w:t>
      </w:r>
      <w:proofErr w:type="spellEnd"/>
      <w:r w:rsidRPr="008203B1">
        <w:rPr>
          <w:sz w:val="28"/>
        </w:rPr>
        <w:t>) зачем использовать константы, если они уже есть в языке</w:t>
      </w:r>
    </w:p>
    <w:p w:rsidR="008203B1" w:rsidRPr="008203B1" w:rsidRDefault="008203B1" w:rsidP="00D85A77">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DAY_IN_SECONDS = </w:t>
      </w:r>
      <w:r w:rsidRPr="008203B1">
        <w:rPr>
          <w:rFonts w:ascii="Courier New" w:eastAsia="Times New Roman" w:hAnsi="Courier New" w:cs="Courier New"/>
          <w:color w:val="0000FF"/>
          <w:sz w:val="20"/>
          <w:szCs w:val="20"/>
          <w:lang w:val="en-US" w:eastAsia="ru-RU"/>
        </w:rPr>
        <w:t>86400</w:t>
      </w:r>
      <w:r w:rsidRPr="008203B1">
        <w:rPr>
          <w:rFonts w:ascii="Courier New" w:eastAsia="Times New Roman" w:hAnsi="Courier New" w:cs="Courier New"/>
          <w:color w:val="000000"/>
          <w:sz w:val="20"/>
          <w:szCs w:val="20"/>
          <w:lang w:val="en-US" w:eastAsia="ru-RU"/>
        </w:rPr>
        <w:t>;</w:t>
      </w:r>
      <w:r w:rsidRPr="008203B1">
        <w:rPr>
          <w:rFonts w:ascii="Courier New" w:eastAsia="Times New Roman" w:hAnsi="Courier New" w:cs="Courier New"/>
          <w:color w:val="000000"/>
          <w:sz w:val="20"/>
          <w:szCs w:val="20"/>
          <w:lang w:val="en-US" w:eastAsia="ru-RU"/>
        </w:rPr>
        <w:br/>
      </w: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YEAR_IN_SECONDS = </w:t>
      </w:r>
      <w:r w:rsidRPr="008203B1">
        <w:rPr>
          <w:rFonts w:ascii="Courier New" w:eastAsia="Times New Roman" w:hAnsi="Courier New" w:cs="Courier New"/>
          <w:color w:val="0000FF"/>
          <w:sz w:val="20"/>
          <w:szCs w:val="20"/>
          <w:lang w:val="en-US" w:eastAsia="ru-RU"/>
        </w:rPr>
        <w:t>31536000</w:t>
      </w:r>
      <w:r w:rsidRPr="008203B1">
        <w:rPr>
          <w:rFonts w:ascii="Courier New" w:eastAsia="Times New Roman" w:hAnsi="Courier New" w:cs="Courier New"/>
          <w:color w:val="000000"/>
          <w:sz w:val="20"/>
          <w:szCs w:val="20"/>
          <w:lang w:val="en-US" w:eastAsia="ru-RU"/>
        </w:rPr>
        <w:t>;</w:t>
      </w:r>
    </w:p>
    <w:p w:rsidR="008203B1" w:rsidRPr="008203B1" w:rsidRDefault="008203B1" w:rsidP="00D85A77">
      <w:pPr>
        <w:pStyle w:val="a4"/>
        <w:jc w:val="both"/>
        <w:rPr>
          <w:sz w:val="28"/>
          <w:lang w:val="en-US"/>
        </w:rPr>
      </w:pPr>
    </w:p>
    <w:p w:rsidR="008203B1" w:rsidRPr="008203B1" w:rsidRDefault="008203B1" w:rsidP="00D85A77">
      <w:pPr>
        <w:pStyle w:val="a4"/>
        <w:numPr>
          <w:ilvl w:val="0"/>
          <w:numId w:val="1"/>
        </w:numPr>
        <w:shd w:val="clear" w:color="auto" w:fill="FFFFFF"/>
        <w:jc w:val="both"/>
        <w:rPr>
          <w:color w:val="000000"/>
        </w:rPr>
      </w:pPr>
      <w:r>
        <w:rPr>
          <w:sz w:val="28"/>
        </w:rPr>
        <w:t>Контракт</w:t>
      </w:r>
      <w:r w:rsidRPr="008203B1">
        <w:rPr>
          <w:sz w:val="28"/>
        </w:rPr>
        <w:t xml:space="preserve"> (</w:t>
      </w:r>
      <w:proofErr w:type="spellStart"/>
      <w:r w:rsidRPr="008203B1">
        <w:rPr>
          <w:color w:val="000000"/>
        </w:rPr>
        <w:t>BaseEscrowLib</w:t>
      </w:r>
      <w:proofErr w:type="spellEnd"/>
      <w:r w:rsidRPr="008203B1">
        <w:rPr>
          <w:color w:val="000000"/>
        </w:rPr>
        <w:t xml:space="preserve">)  </w:t>
      </w:r>
      <w:r>
        <w:rPr>
          <w:color w:val="000000"/>
        </w:rPr>
        <w:t xml:space="preserve">зачем делать константы и </w:t>
      </w:r>
      <w:r w:rsidR="00D7061B">
        <w:rPr>
          <w:color w:val="000000"/>
        </w:rPr>
        <w:t xml:space="preserve">функции геттеры, если можно было сделать </w:t>
      </w:r>
      <w:proofErr w:type="spellStart"/>
      <w:r w:rsidR="00D7061B">
        <w:rPr>
          <w:color w:val="000000"/>
          <w:lang w:val="en-US"/>
        </w:rPr>
        <w:t>enum</w:t>
      </w:r>
      <w:proofErr w:type="spellEnd"/>
      <w:r w:rsidR="00D7061B" w:rsidRPr="00D7061B">
        <w:rPr>
          <w:color w:val="000000"/>
        </w:rPr>
        <w:t xml:space="preserve"> </w:t>
      </w:r>
      <w:r w:rsidR="00D7061B">
        <w:rPr>
          <w:color w:val="000000"/>
        </w:rPr>
        <w:t xml:space="preserve">с областью видимости </w:t>
      </w:r>
      <w:r w:rsidR="00D7061B">
        <w:rPr>
          <w:color w:val="000000"/>
          <w:lang w:val="en-US"/>
        </w:rPr>
        <w:t>public</w:t>
      </w:r>
    </w:p>
    <w:p w:rsidR="008203B1" w:rsidRPr="00D9217C" w:rsidRDefault="00D9217C" w:rsidP="00D85A77">
      <w:pPr>
        <w:pStyle w:val="a4"/>
        <w:numPr>
          <w:ilvl w:val="0"/>
          <w:numId w:val="1"/>
        </w:numPr>
        <w:shd w:val="clear" w:color="auto" w:fill="FFFFFF"/>
        <w:jc w:val="both"/>
        <w:rPr>
          <w:color w:val="000000"/>
          <w:lang w:val="en-US"/>
        </w:rPr>
      </w:pPr>
      <w:r>
        <w:rPr>
          <w:sz w:val="28"/>
        </w:rPr>
        <w:t>Контракт</w:t>
      </w:r>
      <w:r w:rsidRPr="00D9217C">
        <w:rPr>
          <w:sz w:val="28"/>
          <w:lang w:val="en-US"/>
        </w:rPr>
        <w:t xml:space="preserve"> (</w:t>
      </w:r>
      <w:proofErr w:type="spellStart"/>
      <w:r w:rsidRPr="00D9217C">
        <w:rPr>
          <w:color w:val="000000"/>
          <w:lang w:val="en-US"/>
        </w:rPr>
        <w:t>BaseEscrowLib</w:t>
      </w:r>
      <w:proofErr w:type="spellEnd"/>
      <w:r w:rsidRPr="00D9217C">
        <w:rPr>
          <w:color w:val="000000"/>
          <w:lang w:val="en-US"/>
        </w:rPr>
        <w:t xml:space="preserve">) </w:t>
      </w:r>
      <w:r>
        <w:rPr>
          <w:color w:val="000000"/>
        </w:rPr>
        <w:t>область</w:t>
      </w:r>
      <w:r w:rsidRPr="00D9217C">
        <w:rPr>
          <w:color w:val="000000"/>
          <w:lang w:val="en-US"/>
        </w:rPr>
        <w:t xml:space="preserve"> </w:t>
      </w:r>
      <w:r>
        <w:rPr>
          <w:color w:val="000000"/>
        </w:rPr>
        <w:t>видимости</w:t>
      </w:r>
      <w:r w:rsidRPr="00D9217C">
        <w:rPr>
          <w:color w:val="000000"/>
          <w:lang w:val="en-US"/>
        </w:rPr>
        <w:t xml:space="preserve"> </w:t>
      </w:r>
      <w:r>
        <w:rPr>
          <w:color w:val="000000"/>
        </w:rPr>
        <w:t>для</w:t>
      </w:r>
      <w:r w:rsidRPr="00D9217C">
        <w:rPr>
          <w:color w:val="000000"/>
          <w:lang w:val="en-US"/>
        </w:rPr>
        <w:t xml:space="preserve"> </w:t>
      </w:r>
      <w:r>
        <w:rPr>
          <w:color w:val="000000"/>
        </w:rPr>
        <w:t>функции</w:t>
      </w:r>
      <w:r>
        <w:rPr>
          <w:color w:val="000000"/>
          <w:lang w:val="en-US"/>
        </w:rPr>
        <w:t xml:space="preserve"> </w:t>
      </w:r>
      <w:r w:rsidRPr="00D9217C">
        <w:rPr>
          <w:color w:val="000000"/>
          <w:lang w:val="en-US"/>
        </w:rPr>
        <w:t>initialize(</w:t>
      </w:r>
      <w:proofErr w:type="spellStart"/>
      <w:r w:rsidRPr="00D9217C">
        <w:rPr>
          <w:color w:val="000000"/>
          <w:lang w:val="en-US"/>
        </w:rPr>
        <w:t>EscrowContractState</w:t>
      </w:r>
      <w:proofErr w:type="spellEnd"/>
      <w:r w:rsidRPr="00D9217C">
        <w:rPr>
          <w:color w:val="000000"/>
          <w:lang w:val="en-US"/>
        </w:rPr>
        <w:t xml:space="preserve"> </w:t>
      </w:r>
      <w:r w:rsidRPr="00D9217C">
        <w:rPr>
          <w:b/>
          <w:bCs/>
          <w:color w:val="000080"/>
          <w:lang w:val="en-US"/>
        </w:rPr>
        <w:t xml:space="preserve">storage </w:t>
      </w:r>
      <w:r w:rsidRPr="00D9217C">
        <w:rPr>
          <w:color w:val="000000"/>
          <w:lang w:val="en-US"/>
        </w:rPr>
        <w:t>self)</w:t>
      </w:r>
    </w:p>
    <w:p w:rsidR="00D7061B" w:rsidRPr="00625B02" w:rsidRDefault="00625B02" w:rsidP="00D85A77">
      <w:pPr>
        <w:pStyle w:val="a4"/>
        <w:numPr>
          <w:ilvl w:val="0"/>
          <w:numId w:val="1"/>
        </w:numPr>
        <w:shd w:val="clear" w:color="auto" w:fill="FFFFFF"/>
        <w:jc w:val="both"/>
        <w:rPr>
          <w:color w:val="000000"/>
        </w:rPr>
      </w:pPr>
      <w:r>
        <w:rPr>
          <w:sz w:val="28"/>
        </w:rPr>
        <w:t>Контракт (</w:t>
      </w:r>
      <w:proofErr w:type="spellStart"/>
      <w:r>
        <w:rPr>
          <w:color w:val="000000"/>
        </w:rPr>
        <w:t>MyToken</w:t>
      </w:r>
      <w:proofErr w:type="spellEnd"/>
      <w:r>
        <w:rPr>
          <w:sz w:val="28"/>
        </w:rPr>
        <w:t xml:space="preserve">) неправильная работа функций:  </w:t>
      </w:r>
      <w:r>
        <w:rPr>
          <w:sz w:val="28"/>
          <w:lang w:val="en-US"/>
        </w:rPr>
        <w:t>transfer</w:t>
      </w:r>
      <w:r w:rsidRPr="007C0898">
        <w:rPr>
          <w:sz w:val="28"/>
        </w:rPr>
        <w:t>()</w:t>
      </w:r>
      <w:r>
        <w:rPr>
          <w:sz w:val="28"/>
        </w:rPr>
        <w:t xml:space="preserve"> </w:t>
      </w:r>
    </w:p>
    <w:p w:rsidR="00625B02" w:rsidRPr="00D9217C" w:rsidRDefault="00625B02" w:rsidP="00D85A77">
      <w:pPr>
        <w:pStyle w:val="a4"/>
        <w:numPr>
          <w:ilvl w:val="0"/>
          <w:numId w:val="1"/>
        </w:numPr>
        <w:shd w:val="clear" w:color="auto" w:fill="FFFFFF"/>
        <w:jc w:val="both"/>
        <w:rPr>
          <w:color w:val="000000"/>
        </w:rPr>
      </w:pPr>
      <w:proofErr w:type="spellStart"/>
      <w:r>
        <w:rPr>
          <w:sz w:val="28"/>
        </w:rPr>
        <w:t>аввав</w:t>
      </w:r>
      <w:proofErr w:type="spellEnd"/>
    </w:p>
    <w:p w:rsidR="00D9217C" w:rsidRDefault="00D9217C" w:rsidP="00D85A77">
      <w:pPr>
        <w:pStyle w:val="HTML"/>
        <w:numPr>
          <w:ilvl w:val="0"/>
          <w:numId w:val="1"/>
        </w:numPr>
        <w:shd w:val="clear" w:color="auto" w:fill="FFFFFF"/>
        <w:jc w:val="both"/>
        <w:rPr>
          <w:color w:val="000000"/>
        </w:rPr>
      </w:pPr>
    </w:p>
    <w:p w:rsidR="00D9217C" w:rsidRPr="00D9217C" w:rsidRDefault="00D9217C" w:rsidP="00D85A77">
      <w:pPr>
        <w:shd w:val="clear" w:color="auto" w:fill="FFFFFF"/>
        <w:jc w:val="both"/>
        <w:rPr>
          <w:color w:val="000000"/>
        </w:rPr>
      </w:pPr>
    </w:p>
    <w:p w:rsidR="00BD11B0" w:rsidRDefault="00BD11B0" w:rsidP="00D85A77">
      <w:pPr>
        <w:pStyle w:val="HTML"/>
        <w:shd w:val="clear" w:color="auto" w:fill="FFFFFF"/>
        <w:jc w:val="both"/>
        <w:rPr>
          <w:color w:val="000000"/>
        </w:rPr>
      </w:pPr>
      <w:r>
        <w:rPr>
          <w:color w:val="000000"/>
        </w:rPr>
        <w:lastRenderedPageBreak/>
        <w:t xml:space="preserve">Для проведения тестирования </w:t>
      </w:r>
      <w:r>
        <w:rPr>
          <w:color w:val="000000"/>
          <w:lang w:val="en-US"/>
        </w:rPr>
        <w:t>Smart</w:t>
      </w:r>
      <w:r w:rsidRPr="00BD11B0">
        <w:rPr>
          <w:color w:val="000000"/>
        </w:rPr>
        <w:t xml:space="preserve"> </w:t>
      </w:r>
      <w:r>
        <w:rPr>
          <w:color w:val="000000"/>
        </w:rPr>
        <w:t xml:space="preserve">контрактов с помощью </w:t>
      </w:r>
      <w:proofErr w:type="spellStart"/>
      <w:r>
        <w:rPr>
          <w:color w:val="000000"/>
        </w:rPr>
        <w:t>фреймворка</w:t>
      </w:r>
      <w:proofErr w:type="spellEnd"/>
      <w:r>
        <w:rPr>
          <w:color w:val="000000"/>
        </w:rPr>
        <w:t xml:space="preserve"> </w:t>
      </w:r>
      <w:r>
        <w:rPr>
          <w:color w:val="000000"/>
          <w:lang w:val="en-US"/>
        </w:rPr>
        <w:t>Truffle</w:t>
      </w:r>
      <w:r w:rsidRPr="00BD11B0">
        <w:rPr>
          <w:color w:val="000000"/>
        </w:rPr>
        <w:t xml:space="preserve"> </w:t>
      </w:r>
      <w:r>
        <w:rPr>
          <w:color w:val="000000"/>
        </w:rPr>
        <w:t xml:space="preserve">был создан файл </w:t>
      </w:r>
      <w:r w:rsidRPr="00BD11B0">
        <w:rPr>
          <w:color w:val="000000"/>
        </w:rPr>
        <w:t>..\</w:t>
      </w:r>
      <w:proofErr w:type="spellStart"/>
      <w:r w:rsidRPr="00BD11B0">
        <w:rPr>
          <w:color w:val="000000"/>
        </w:rPr>
        <w:t>migrations</w:t>
      </w:r>
      <w:proofErr w:type="spellEnd"/>
      <w:r w:rsidRPr="00BD11B0">
        <w:rPr>
          <w:color w:val="000000"/>
        </w:rPr>
        <w:t>\2_deploy_contracts.js</w:t>
      </w:r>
    </w:p>
    <w:p w:rsidR="00BD11B0" w:rsidRDefault="00BD11B0" w:rsidP="00D85A77">
      <w:pPr>
        <w:pStyle w:val="HTML"/>
        <w:shd w:val="clear" w:color="auto" w:fill="FFFFFF"/>
        <w:jc w:val="both"/>
        <w:rPr>
          <w:color w:val="000000"/>
        </w:rPr>
      </w:pPr>
      <w:r>
        <w:rPr>
          <w:color w:val="000000"/>
        </w:rPr>
        <w:t>с таким содержимым:</w:t>
      </w:r>
    </w:p>
    <w:tbl>
      <w:tblPr>
        <w:tblStyle w:val="a5"/>
        <w:tblW w:w="0" w:type="auto"/>
        <w:tblLook w:val="04A0" w:firstRow="1" w:lastRow="0" w:firstColumn="1" w:lastColumn="0" w:noHBand="0" w:noVBand="1"/>
      </w:tblPr>
      <w:tblGrid>
        <w:gridCol w:w="9345"/>
      </w:tblGrid>
      <w:tr w:rsidR="00BD11B0" w:rsidRPr="00BD11B0" w:rsidTr="00BD11B0">
        <w:tc>
          <w:tcPr>
            <w:tcW w:w="9345" w:type="dxa"/>
          </w:tcPr>
          <w:p w:rsidR="00BD11B0" w:rsidRDefault="00BD11B0" w:rsidP="00D85A77">
            <w:pPr>
              <w:pStyle w:val="HTML"/>
              <w:shd w:val="clear" w:color="auto" w:fill="FFFFFF"/>
              <w:jc w:val="both"/>
              <w:rPr>
                <w:color w:val="000000"/>
                <w:lang w:val="en-US"/>
              </w:rPr>
            </w:pPr>
          </w:p>
          <w:p w:rsidR="00BD11B0" w:rsidRPr="00BD11B0" w:rsidRDefault="00BD11B0" w:rsidP="00D85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BaseEscrowLib.sol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DateTime.sol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ModerateEscrowLib.sol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Ownable.sol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FlexibleEscrowLib.sol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StrictEscrowLib.sol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StayBitContractFactory.sol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color w:val="000000"/>
                <w:sz w:val="20"/>
                <w:szCs w:val="20"/>
                <w:lang w:val="en-US" w:eastAsia="ru-RU"/>
              </w:rPr>
              <w:t>module.</w:t>
            </w:r>
            <w:r w:rsidRPr="00BD11B0">
              <w:rPr>
                <w:rFonts w:ascii="Courier New" w:eastAsia="Times New Roman" w:hAnsi="Courier New" w:cs="Courier New"/>
                <w:b/>
                <w:bCs/>
                <w:color w:val="660E7A"/>
                <w:sz w:val="20"/>
                <w:szCs w:val="20"/>
                <w:lang w:val="en-US" w:eastAsia="ru-RU"/>
              </w:rPr>
              <w:t>exports</w:t>
            </w:r>
            <w:proofErr w:type="spellEnd"/>
            <w:r w:rsidRPr="00BD11B0">
              <w:rPr>
                <w:rFonts w:ascii="Courier New" w:eastAsia="Times New Roman" w:hAnsi="Courier New" w:cs="Courier New"/>
                <w:b/>
                <w:bCs/>
                <w:color w:val="660E7A"/>
                <w:sz w:val="20"/>
                <w:szCs w:val="20"/>
                <w:lang w:val="en-US" w:eastAsia="ru-RU"/>
              </w:rPr>
              <w:t xml:space="preserve"> </w:t>
            </w:r>
            <w:r w:rsidRPr="00BD11B0">
              <w:rPr>
                <w:rFonts w:ascii="Courier New" w:eastAsia="Times New Roman" w:hAnsi="Courier New" w:cs="Courier New"/>
                <w:color w:val="000000"/>
                <w:sz w:val="20"/>
                <w:szCs w:val="20"/>
                <w:lang w:val="en-US" w:eastAsia="ru-RU"/>
              </w:rPr>
              <w:t>= (</w:t>
            </w:r>
            <w:proofErr w:type="spellStart"/>
            <w:r w:rsidRPr="00BD11B0">
              <w:rPr>
                <w:rFonts w:ascii="Courier New" w:eastAsia="Times New Roman" w:hAnsi="Courier New" w:cs="Courier New"/>
                <w:color w:val="000000"/>
                <w:sz w:val="20"/>
                <w:szCs w:val="20"/>
                <w:lang w:val="en-US" w:eastAsia="ru-RU"/>
              </w:rPr>
              <w:t>deployer</w:t>
            </w:r>
            <w:proofErr w:type="spellEnd"/>
            <w:r w:rsidRPr="00BD11B0">
              <w:rPr>
                <w:rFonts w:ascii="Courier New" w:eastAsia="Times New Roman" w:hAnsi="Courier New" w:cs="Courier New"/>
                <w:color w:val="000000"/>
                <w:sz w:val="20"/>
                <w:szCs w:val="20"/>
                <w:lang w:val="en-US" w:eastAsia="ru-RU"/>
              </w:rPr>
              <w:t>) =&gt; {</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w:t>
            </w:r>
          </w:p>
          <w:p w:rsidR="00BD11B0" w:rsidRPr="00BD11B0" w:rsidRDefault="00BD11B0" w:rsidP="00D85A77">
            <w:pPr>
              <w:pStyle w:val="HTML"/>
              <w:jc w:val="both"/>
              <w:rPr>
                <w:color w:val="000000"/>
                <w:lang w:val="en-US"/>
              </w:rPr>
            </w:pPr>
          </w:p>
        </w:tc>
      </w:tr>
    </w:tbl>
    <w:p w:rsidR="00BD11B0" w:rsidRPr="00BD11B0" w:rsidRDefault="00BD11B0" w:rsidP="00D85A77">
      <w:pPr>
        <w:pStyle w:val="HTML"/>
        <w:shd w:val="clear" w:color="auto" w:fill="FFFFFF"/>
        <w:jc w:val="both"/>
        <w:rPr>
          <w:color w:val="000000"/>
          <w:lang w:val="en-US"/>
        </w:rPr>
      </w:pPr>
    </w:p>
    <w:p w:rsidR="00BD11B0" w:rsidRPr="002F1C51" w:rsidRDefault="00BD11B0" w:rsidP="00D85A77">
      <w:pPr>
        <w:jc w:val="both"/>
        <w:rPr>
          <w:sz w:val="28"/>
        </w:rPr>
      </w:pPr>
      <w:r>
        <w:rPr>
          <w:sz w:val="28"/>
        </w:rPr>
        <w:t xml:space="preserve">Но осуществить </w:t>
      </w:r>
      <w:proofErr w:type="spellStart"/>
      <w:r>
        <w:rPr>
          <w:sz w:val="28"/>
        </w:rPr>
        <w:t>деплой</w:t>
      </w:r>
      <w:proofErr w:type="spellEnd"/>
      <w:r>
        <w:rPr>
          <w:sz w:val="28"/>
        </w:rPr>
        <w:t xml:space="preserve"> контракта </w:t>
      </w:r>
      <w:proofErr w:type="spellStart"/>
      <w:r w:rsidRPr="00BD11B0">
        <w:rPr>
          <w:rFonts w:ascii="Courier New" w:eastAsia="Times New Roman" w:hAnsi="Courier New" w:cs="Courier New"/>
          <w:color w:val="458383"/>
          <w:sz w:val="20"/>
          <w:szCs w:val="20"/>
          <w:lang w:val="en-US" w:eastAsia="ru-RU"/>
        </w:rPr>
        <w:t>StayBitContractFactory</w:t>
      </w:r>
      <w:proofErr w:type="spellEnd"/>
      <w:r>
        <w:rPr>
          <w:rFonts w:ascii="Courier New" w:eastAsia="Times New Roman" w:hAnsi="Courier New" w:cs="Courier New"/>
          <w:color w:val="458383"/>
          <w:sz w:val="20"/>
          <w:szCs w:val="20"/>
          <w:lang w:eastAsia="ru-RU"/>
        </w:rPr>
        <w:t xml:space="preserve"> включая все используемые в нем библиотеки не удалось, т.к. </w:t>
      </w:r>
      <w:r w:rsidR="002F1C51">
        <w:rPr>
          <w:rFonts w:ascii="Courier New" w:eastAsia="Times New Roman" w:hAnsi="Courier New" w:cs="Courier New"/>
          <w:color w:val="458383"/>
          <w:sz w:val="20"/>
          <w:szCs w:val="20"/>
          <w:lang w:eastAsia="ru-RU"/>
        </w:rPr>
        <w:t>на экран была выведена ошибка</w:t>
      </w:r>
      <w:r w:rsidR="002F1C51">
        <w:rPr>
          <w:rFonts w:ascii="Courier New" w:eastAsia="Times New Roman" w:hAnsi="Courier New" w:cs="Courier New"/>
          <w:color w:val="458383"/>
          <w:sz w:val="20"/>
          <w:szCs w:val="20"/>
          <w:lang w:eastAsia="ru-RU"/>
        </w:rPr>
        <w:br/>
      </w:r>
      <w:r w:rsidR="002F1C51">
        <w:rPr>
          <w:noProof/>
          <w:lang w:eastAsia="ru-RU"/>
        </w:rPr>
        <w:drawing>
          <wp:inline distT="0" distB="0" distL="0" distR="0" wp14:anchorId="58AC3BF7" wp14:editId="408D48D4">
            <wp:extent cx="5940425" cy="290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0830"/>
                    </a:xfrm>
                    <a:prstGeom prst="rect">
                      <a:avLst/>
                    </a:prstGeom>
                  </pic:spPr>
                </pic:pic>
              </a:graphicData>
            </a:graphic>
          </wp:inline>
        </w:drawing>
      </w:r>
    </w:p>
    <w:p w:rsidR="002F1C51" w:rsidRDefault="002F1C51" w:rsidP="00D85A77">
      <w:pPr>
        <w:jc w:val="both"/>
        <w:rPr>
          <w:sz w:val="28"/>
        </w:rPr>
      </w:pPr>
      <w:r>
        <w:rPr>
          <w:sz w:val="28"/>
        </w:rPr>
        <w:t xml:space="preserve">В качестве одной из причин появления этой ошибки является попытка записать в </w:t>
      </w:r>
      <w:proofErr w:type="spellStart"/>
      <w:r>
        <w:rPr>
          <w:sz w:val="28"/>
        </w:rPr>
        <w:t>Блокчейн</w:t>
      </w:r>
      <w:proofErr w:type="spellEnd"/>
      <w:r>
        <w:rPr>
          <w:sz w:val="28"/>
        </w:rPr>
        <w:t xml:space="preserve"> </w:t>
      </w:r>
      <w:proofErr w:type="spellStart"/>
      <w:r>
        <w:rPr>
          <w:sz w:val="28"/>
          <w:lang w:val="en-US"/>
        </w:rPr>
        <w:t>Ethereum</w:t>
      </w:r>
      <w:proofErr w:type="spellEnd"/>
      <w:r w:rsidRPr="002F1C51">
        <w:rPr>
          <w:sz w:val="28"/>
        </w:rPr>
        <w:t xml:space="preserve"> </w:t>
      </w:r>
      <w:r>
        <w:rPr>
          <w:sz w:val="28"/>
        </w:rPr>
        <w:t xml:space="preserve">контракты, включающие в себя объем логики больший, чем 4 600 000 </w:t>
      </w:r>
      <w:r>
        <w:rPr>
          <w:sz w:val="28"/>
          <w:lang w:val="en-US"/>
        </w:rPr>
        <w:t>unit</w:t>
      </w:r>
      <w:r>
        <w:rPr>
          <w:sz w:val="28"/>
        </w:rPr>
        <w:t>.</w:t>
      </w:r>
    </w:p>
    <w:p w:rsidR="002F1C51" w:rsidRDefault="002F1C51" w:rsidP="00D85A77">
      <w:pPr>
        <w:jc w:val="both"/>
        <w:rPr>
          <w:sz w:val="28"/>
        </w:rPr>
      </w:pPr>
      <w:r>
        <w:rPr>
          <w:sz w:val="28"/>
        </w:rPr>
        <w:t xml:space="preserve">Была сделана проверка этого предположения. Для этого сначала в контракте были </w:t>
      </w:r>
      <w:r w:rsidR="002F5108">
        <w:rPr>
          <w:sz w:val="28"/>
        </w:rPr>
        <w:t xml:space="preserve">закомментированы вызовы всех функций, кроме конструктора. В результате контракт </w:t>
      </w:r>
      <w:proofErr w:type="spellStart"/>
      <w:r w:rsidR="002F5108">
        <w:rPr>
          <w:sz w:val="28"/>
        </w:rPr>
        <w:t>задеплоился</w:t>
      </w:r>
      <w:proofErr w:type="spellEnd"/>
      <w:r w:rsidR="002F5108">
        <w:rPr>
          <w:sz w:val="28"/>
        </w:rPr>
        <w:t xml:space="preserve"> в основную сеть.</w:t>
      </w:r>
    </w:p>
    <w:p w:rsidR="002F5108" w:rsidRPr="00D85A77" w:rsidRDefault="002F5108" w:rsidP="00D85A77">
      <w:pPr>
        <w:pStyle w:val="HTML"/>
        <w:shd w:val="clear" w:color="auto" w:fill="FFFFFF"/>
        <w:jc w:val="both"/>
        <w:rPr>
          <w:rFonts w:asciiTheme="minorHAnsi" w:eastAsiaTheme="minorHAnsi" w:hAnsiTheme="minorHAnsi" w:cstheme="minorBidi"/>
          <w:sz w:val="28"/>
          <w:szCs w:val="22"/>
          <w:lang w:eastAsia="en-US"/>
        </w:rPr>
      </w:pPr>
      <w:r w:rsidRPr="00D85A77">
        <w:rPr>
          <w:rFonts w:asciiTheme="minorHAnsi" w:eastAsiaTheme="minorHAnsi" w:hAnsiTheme="minorHAnsi" w:cstheme="minorBidi"/>
          <w:sz w:val="28"/>
          <w:szCs w:val="22"/>
          <w:lang w:eastAsia="en-US"/>
        </w:rPr>
        <w:t>Затем был закомментирован код следующий функций:</w:t>
      </w:r>
      <w:r w:rsidRPr="00D85A77">
        <w:rPr>
          <w:rFonts w:asciiTheme="minorHAnsi" w:eastAsiaTheme="minorHAnsi" w:hAnsiTheme="minorHAnsi" w:cstheme="minorBidi"/>
          <w:sz w:val="28"/>
          <w:szCs w:val="22"/>
          <w:lang w:eastAsia="en-US"/>
        </w:rPr>
        <w:br/>
      </w:r>
      <w:proofErr w:type="spellStart"/>
      <w:r w:rsidRPr="00D85A77">
        <w:rPr>
          <w:rFonts w:asciiTheme="minorHAnsi" w:eastAsiaTheme="minorHAnsi" w:hAnsiTheme="minorHAnsi" w:cstheme="minorBidi"/>
          <w:sz w:val="28"/>
          <w:szCs w:val="22"/>
          <w:lang w:eastAsia="en-US"/>
        </w:rPr>
        <w:t>TenantTerminate</w:t>
      </w:r>
      <w:proofErr w:type="spellEnd"/>
      <w:r w:rsidRPr="00D85A77">
        <w:rPr>
          <w:rFonts w:asciiTheme="minorHAnsi" w:eastAsiaTheme="minorHAnsi" w:hAnsiTheme="minorHAnsi" w:cstheme="minorBidi"/>
          <w:sz w:val="28"/>
          <w:szCs w:val="22"/>
          <w:lang w:eastAsia="en-US"/>
        </w:rPr>
        <w:t xml:space="preserve">(string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 xml:space="preserve">), </w:t>
      </w:r>
      <w:proofErr w:type="spellStart"/>
      <w:r w:rsidRPr="00D85A77">
        <w:rPr>
          <w:rFonts w:asciiTheme="minorHAnsi" w:eastAsiaTheme="minorHAnsi" w:hAnsiTheme="minorHAnsi" w:cstheme="minorBidi"/>
          <w:sz w:val="28"/>
          <w:szCs w:val="22"/>
          <w:lang w:eastAsia="en-US"/>
        </w:rPr>
        <w:t>TenantTerminateMisrep</w:t>
      </w:r>
      <w:proofErr w:type="spellEnd"/>
      <w:r w:rsidRPr="00D85A77">
        <w:rPr>
          <w:rFonts w:asciiTheme="minorHAnsi" w:eastAsiaTheme="minorHAnsi" w:hAnsiTheme="minorHAnsi" w:cstheme="minorBidi"/>
          <w:sz w:val="28"/>
          <w:szCs w:val="22"/>
          <w:lang w:eastAsia="en-US"/>
        </w:rPr>
        <w:t xml:space="preserve">(string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w:t>
      </w:r>
      <w:r w:rsidRPr="00D85A77">
        <w:rPr>
          <w:rFonts w:asciiTheme="minorHAnsi" w:eastAsiaTheme="minorHAnsi" w:hAnsiTheme="minorHAnsi" w:cstheme="minorBidi"/>
          <w:sz w:val="28"/>
          <w:szCs w:val="22"/>
          <w:lang w:eastAsia="en-US"/>
        </w:rPr>
        <w:br/>
        <w:t xml:space="preserve">И частично код функции </w:t>
      </w:r>
      <w:proofErr w:type="spellStart"/>
      <w:r w:rsidRPr="00D85A77">
        <w:rPr>
          <w:rFonts w:asciiTheme="minorHAnsi" w:eastAsiaTheme="minorHAnsi" w:hAnsiTheme="minorHAnsi" w:cstheme="minorBidi"/>
          <w:sz w:val="28"/>
          <w:szCs w:val="22"/>
          <w:lang w:eastAsia="en-US"/>
        </w:rPr>
        <w:t>SendTokens</w:t>
      </w:r>
      <w:proofErr w:type="spellEnd"/>
      <w:r w:rsidRPr="00D85A77">
        <w:rPr>
          <w:rFonts w:asciiTheme="minorHAnsi" w:eastAsiaTheme="minorHAnsi" w:hAnsiTheme="minorHAnsi" w:cstheme="minorBidi"/>
          <w:sz w:val="28"/>
          <w:szCs w:val="22"/>
          <w:lang w:eastAsia="en-US"/>
        </w:rPr>
        <w:t>(</w:t>
      </w:r>
      <w:proofErr w:type="spellStart"/>
      <w:r w:rsidRPr="00D85A77">
        <w:rPr>
          <w:rFonts w:asciiTheme="minorHAnsi" w:eastAsiaTheme="minorHAnsi" w:hAnsiTheme="minorHAnsi" w:cstheme="minorBidi"/>
          <w:sz w:val="28"/>
          <w:szCs w:val="22"/>
          <w:lang w:eastAsia="en-US"/>
        </w:rPr>
        <w:t>string</w:t>
      </w:r>
      <w:proofErr w:type="spellEnd"/>
      <w:r w:rsidRPr="00D85A77">
        <w:rPr>
          <w:rFonts w:asciiTheme="minorHAnsi" w:eastAsiaTheme="minorHAnsi" w:hAnsiTheme="minorHAnsi" w:cstheme="minorBidi"/>
          <w:sz w:val="28"/>
          <w:szCs w:val="22"/>
          <w:lang w:eastAsia="en-US"/>
        </w:rPr>
        <w:t xml:space="preserve">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w:t>
      </w:r>
    </w:p>
    <w:p w:rsidR="002F5108" w:rsidRDefault="002F5108" w:rsidP="00D85A77">
      <w:pPr>
        <w:pStyle w:val="HTML"/>
        <w:shd w:val="clear" w:color="auto" w:fill="FFFFFF"/>
        <w:jc w:val="both"/>
        <w:rPr>
          <w:i/>
          <w:iCs/>
          <w:color w:val="808080"/>
        </w:rPr>
      </w:pPr>
      <w:r>
        <w:rPr>
          <w:i/>
          <w:iCs/>
          <w:color w:val="808080"/>
        </w:rPr>
        <w:lastRenderedPageBreak/>
        <w:t>На рисунке ниже показано, как это было сделано.</w:t>
      </w:r>
      <w:r>
        <w:rPr>
          <w:i/>
          <w:iCs/>
          <w:color w:val="808080"/>
        </w:rPr>
        <w:br/>
      </w:r>
    </w:p>
    <w:p w:rsidR="002F5108" w:rsidRDefault="002F5108" w:rsidP="00D85A77">
      <w:pPr>
        <w:pStyle w:val="HTML"/>
        <w:shd w:val="clear" w:color="auto" w:fill="FFFFFF"/>
        <w:jc w:val="both"/>
        <w:rPr>
          <w:i/>
          <w:iCs/>
          <w:color w:val="808080"/>
        </w:rPr>
      </w:pPr>
    </w:p>
    <w:p w:rsidR="002F5108" w:rsidRPr="002F5108" w:rsidRDefault="002F5108" w:rsidP="00D85A77">
      <w:pPr>
        <w:pStyle w:val="HTML"/>
        <w:shd w:val="clear" w:color="auto" w:fill="FFFFFF"/>
        <w:jc w:val="both"/>
        <w:rPr>
          <w:color w:val="000000"/>
          <w:lang w:val="en-US"/>
        </w:rPr>
      </w:pPr>
      <w:r>
        <w:rPr>
          <w:noProof/>
        </w:rPr>
        <w:drawing>
          <wp:inline distT="0" distB="0" distL="0" distR="0" wp14:anchorId="70894AA3" wp14:editId="299423B0">
            <wp:extent cx="5940425" cy="24060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06015"/>
                    </a:xfrm>
                    <a:prstGeom prst="rect">
                      <a:avLst/>
                    </a:prstGeom>
                  </pic:spPr>
                </pic:pic>
              </a:graphicData>
            </a:graphic>
          </wp:inline>
        </w:drawing>
      </w:r>
    </w:p>
    <w:p w:rsidR="002F5108" w:rsidRPr="002F5108" w:rsidRDefault="002F5108" w:rsidP="00D85A77">
      <w:pPr>
        <w:pStyle w:val="HTML"/>
        <w:shd w:val="clear" w:color="auto" w:fill="FFFFFF"/>
        <w:jc w:val="both"/>
        <w:rPr>
          <w:color w:val="000000"/>
          <w:lang w:val="en-US"/>
        </w:rPr>
      </w:pPr>
    </w:p>
    <w:p w:rsidR="002F5108" w:rsidRDefault="002F5108" w:rsidP="00D85A77">
      <w:pPr>
        <w:jc w:val="both"/>
        <w:rPr>
          <w:sz w:val="28"/>
        </w:rPr>
      </w:pPr>
      <w:r>
        <w:rPr>
          <w:sz w:val="28"/>
        </w:rPr>
        <w:t>При таком подходе для установки контракта по прежнему не хватало газа.</w:t>
      </w:r>
    </w:p>
    <w:p w:rsidR="00D85A77" w:rsidRDefault="002F5108" w:rsidP="00D85A77">
      <w:pPr>
        <w:jc w:val="both"/>
        <w:rPr>
          <w:sz w:val="28"/>
        </w:rPr>
      </w:pPr>
      <w:r>
        <w:rPr>
          <w:sz w:val="28"/>
        </w:rPr>
        <w:t xml:space="preserve">Однако, если закомментировать какую-либо одну из строк: 296 или 304, то этого уже было достаточно для того, чтобы хватило газа на установку контракта. Причем не важно какая из этих строк была закомментирована 296 или 303. </w:t>
      </w:r>
    </w:p>
    <w:p w:rsidR="002F5108" w:rsidRPr="002F5108" w:rsidRDefault="002F5108" w:rsidP="00D85A77">
      <w:pPr>
        <w:jc w:val="both"/>
        <w:rPr>
          <w:sz w:val="28"/>
        </w:rPr>
      </w:pPr>
      <w:r>
        <w:rPr>
          <w:sz w:val="28"/>
        </w:rPr>
        <w:t>Это говорит о правильном</w:t>
      </w:r>
      <w:r w:rsidR="00D85A77">
        <w:rPr>
          <w:sz w:val="28"/>
        </w:rPr>
        <w:t xml:space="preserve"> первоначальном</w:t>
      </w:r>
      <w:r>
        <w:rPr>
          <w:sz w:val="28"/>
        </w:rPr>
        <w:t xml:space="preserve"> предположении о том, что для успешной установки контракта его нужно разбить на отдельные модули.</w:t>
      </w:r>
      <w:r w:rsidR="00D85A77">
        <w:rPr>
          <w:sz w:val="28"/>
        </w:rPr>
        <w:t xml:space="preserve"> Но данный факт потребует внесения изменений в исходный код контрактов.</w:t>
      </w:r>
    </w:p>
    <w:p w:rsidR="00D94B9D" w:rsidRPr="00D94B9D" w:rsidRDefault="00BD11B0" w:rsidP="00D94B9D">
      <w:pPr>
        <w:pStyle w:val="HTML"/>
        <w:shd w:val="clear" w:color="auto" w:fill="FFFFFF"/>
        <w:rPr>
          <w:color w:val="000000"/>
        </w:rPr>
      </w:pPr>
      <w:r w:rsidRPr="00981238">
        <w:rPr>
          <w:sz w:val="28"/>
        </w:rPr>
        <w:t xml:space="preserve"> </w:t>
      </w:r>
      <w:r w:rsidR="00981238" w:rsidRPr="00981238">
        <w:rPr>
          <w:rFonts w:asciiTheme="minorHAnsi" w:eastAsiaTheme="minorHAnsi" w:hAnsiTheme="minorHAnsi" w:cstheme="minorBidi"/>
          <w:b/>
          <w:bCs/>
          <w:sz w:val="28"/>
          <w:szCs w:val="22"/>
          <w:lang w:eastAsia="en-US"/>
        </w:rPr>
        <w:t>В соответствии с принципами</w:t>
      </w:r>
      <w:r w:rsid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объекто</w:t>
      </w:r>
      <w:proofErr w:type="spellEnd"/>
      <w:r w:rsidR="00981238" w:rsidRPr="00981238">
        <w:rPr>
          <w:rFonts w:asciiTheme="minorHAnsi" w:eastAsiaTheme="minorHAnsi" w:hAnsiTheme="minorHAnsi" w:cstheme="minorBidi"/>
          <w:b/>
          <w:bCs/>
          <w:sz w:val="28"/>
          <w:szCs w:val="22"/>
          <w:lang w:eastAsia="en-US"/>
        </w:rPr>
        <w:t>-ориентированного</w:t>
      </w:r>
      <w:r w:rsidR="00981238">
        <w:rPr>
          <w:rFonts w:asciiTheme="minorHAnsi" w:eastAsiaTheme="minorHAnsi" w:hAnsiTheme="minorHAnsi" w:cstheme="minorBidi"/>
          <w:b/>
          <w:bCs/>
          <w:sz w:val="28"/>
          <w:szCs w:val="22"/>
          <w:lang w:eastAsia="en-US"/>
        </w:rPr>
        <w:t xml:space="preserve"> </w:t>
      </w:r>
      <w:r w:rsidR="00981238" w:rsidRPr="00981238">
        <w:rPr>
          <w:rFonts w:asciiTheme="minorHAnsi" w:eastAsiaTheme="minorHAnsi" w:hAnsiTheme="minorHAnsi" w:cstheme="minorBidi"/>
          <w:b/>
          <w:bCs/>
          <w:sz w:val="28"/>
          <w:szCs w:val="22"/>
          <w:lang w:eastAsia="en-US"/>
        </w:rPr>
        <w:t>программирования</w:t>
      </w:r>
      <w:r w:rsidR="00981238" w:rsidRPr="00981238">
        <w:rPr>
          <w:rFonts w:asciiTheme="minorHAnsi" w:eastAsiaTheme="minorHAnsi" w:hAnsiTheme="minorHAnsi" w:cstheme="minorBidi"/>
          <w:b/>
          <w:bCs/>
          <w:sz w:val="28"/>
          <w:szCs w:val="22"/>
          <w:lang w:eastAsia="en-US"/>
        </w:rPr>
        <w:t xml:space="preserve"> – SOLID (</w:t>
      </w:r>
      <w:proofErr w:type="spellStart"/>
      <w:r w:rsidR="00981238" w:rsidRPr="00981238">
        <w:rPr>
          <w:rFonts w:asciiTheme="minorHAnsi" w:eastAsiaTheme="minorHAnsi" w:hAnsiTheme="minorHAnsi" w:cstheme="minorBidi"/>
          <w:b/>
          <w:bCs/>
          <w:sz w:val="28"/>
          <w:szCs w:val="22"/>
          <w:lang w:eastAsia="en-US"/>
        </w:rPr>
        <w:t>Single</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responsibility</w:t>
      </w:r>
      <w:proofErr w:type="spellEnd"/>
      <w:r w:rsidR="00981238" w:rsidRPr="00981238">
        <w:rPr>
          <w:rFonts w:asciiTheme="minorHAnsi" w:eastAsiaTheme="minorHAnsi" w:hAnsiTheme="minorHAnsi" w:cstheme="minorBidi"/>
          <w:b/>
          <w:bCs/>
          <w:sz w:val="28"/>
          <w:szCs w:val="22"/>
          <w:lang w:eastAsia="en-US"/>
        </w:rPr>
        <w:t>,</w:t>
      </w:r>
      <w:r w:rsid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Open-closed</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Liskov</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substitution</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Interface</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segregation</w:t>
      </w:r>
      <w:proofErr w:type="spellEnd"/>
      <w:r w:rsidR="00981238" w:rsidRPr="00981238">
        <w:rPr>
          <w:rFonts w:asciiTheme="minorHAnsi" w:eastAsiaTheme="minorHAnsi" w:hAnsiTheme="minorHAnsi" w:cstheme="minorBidi"/>
          <w:b/>
          <w:bCs/>
          <w:sz w:val="28"/>
          <w:szCs w:val="22"/>
          <w:lang w:eastAsia="en-US"/>
        </w:rPr>
        <w:t xml:space="preserve"> и </w:t>
      </w:r>
      <w:proofErr w:type="spellStart"/>
      <w:r w:rsidR="00981238" w:rsidRPr="00981238">
        <w:rPr>
          <w:rFonts w:asciiTheme="minorHAnsi" w:eastAsiaTheme="minorHAnsi" w:hAnsiTheme="minorHAnsi" w:cstheme="minorBidi"/>
          <w:b/>
          <w:bCs/>
          <w:sz w:val="28"/>
          <w:szCs w:val="22"/>
          <w:lang w:eastAsia="en-US"/>
        </w:rPr>
        <w:t>Dependency</w:t>
      </w:r>
      <w:proofErr w:type="spellEnd"/>
      <w:r w:rsidR="00981238" w:rsidRPr="00981238">
        <w:rPr>
          <w:rFonts w:asciiTheme="minorHAnsi" w:eastAsiaTheme="minorHAnsi" w:hAnsiTheme="minorHAnsi" w:cstheme="minorBidi"/>
          <w:b/>
          <w:bCs/>
          <w:sz w:val="28"/>
          <w:szCs w:val="22"/>
          <w:lang w:eastAsia="en-US"/>
        </w:rPr>
        <w:t xml:space="preserve"> </w:t>
      </w:r>
      <w:proofErr w:type="spellStart"/>
      <w:r w:rsidR="00981238" w:rsidRPr="00981238">
        <w:rPr>
          <w:rFonts w:asciiTheme="minorHAnsi" w:eastAsiaTheme="minorHAnsi" w:hAnsiTheme="minorHAnsi" w:cstheme="minorBidi"/>
          <w:b/>
          <w:bCs/>
          <w:sz w:val="28"/>
          <w:szCs w:val="22"/>
          <w:lang w:eastAsia="en-US"/>
        </w:rPr>
        <w:t>inversion</w:t>
      </w:r>
      <w:proofErr w:type="spellEnd"/>
      <w:r w:rsidR="00981238" w:rsidRPr="00981238">
        <w:rPr>
          <w:rFonts w:asciiTheme="minorHAnsi" w:eastAsiaTheme="minorHAnsi" w:hAnsiTheme="minorHAnsi" w:cstheme="minorBidi"/>
          <w:b/>
          <w:bCs/>
          <w:sz w:val="28"/>
          <w:szCs w:val="22"/>
          <w:lang w:eastAsia="en-US"/>
        </w:rPr>
        <w:t>) при установке данных контрактов в сеть</w:t>
      </w:r>
      <w:r w:rsidR="00D94B9D" w:rsidRPr="00D94B9D">
        <w:rPr>
          <w:rFonts w:asciiTheme="minorHAnsi" w:eastAsiaTheme="minorHAnsi" w:hAnsiTheme="minorHAnsi" w:cstheme="minorBidi"/>
          <w:b/>
          <w:bCs/>
          <w:sz w:val="28"/>
          <w:szCs w:val="22"/>
          <w:lang w:eastAsia="en-US"/>
        </w:rPr>
        <w:t xml:space="preserve"> </w:t>
      </w:r>
      <w:r w:rsidR="00D94B9D">
        <w:rPr>
          <w:rFonts w:asciiTheme="minorHAnsi" w:eastAsiaTheme="minorHAnsi" w:hAnsiTheme="minorHAnsi" w:cstheme="minorBidi"/>
          <w:b/>
          <w:bCs/>
          <w:sz w:val="28"/>
          <w:szCs w:val="22"/>
          <w:lang w:eastAsia="en-US"/>
        </w:rPr>
        <w:t xml:space="preserve">их необходимо разбить на отдельные самостоятельные сущности. Тогда для использования функционала библиотек: </w:t>
      </w:r>
      <w:proofErr w:type="spellStart"/>
      <w:r w:rsidR="00D94B9D" w:rsidRPr="00D94B9D">
        <w:rPr>
          <w:b/>
          <w:bCs/>
          <w:color w:val="008000"/>
        </w:rPr>
        <w:t>BaseEscrowLib</w:t>
      </w:r>
      <w:proofErr w:type="spellEnd"/>
      <w:r w:rsidR="00D94B9D">
        <w:rPr>
          <w:b/>
          <w:bCs/>
          <w:color w:val="008000"/>
          <w:lang w:val="en-US"/>
        </w:rPr>
        <w:t xml:space="preserve">, </w:t>
      </w:r>
      <w:proofErr w:type="spellStart"/>
      <w:r w:rsidR="00D94B9D" w:rsidRPr="00D94B9D">
        <w:rPr>
          <w:b/>
          <w:bCs/>
          <w:color w:val="008000"/>
        </w:rPr>
        <w:t>FlexibleEscrowLib</w:t>
      </w:r>
      <w:proofErr w:type="spellEnd"/>
      <w:r w:rsidR="00D94B9D">
        <w:rPr>
          <w:b/>
          <w:bCs/>
          <w:color w:val="008000"/>
          <w:lang w:val="en-US"/>
        </w:rPr>
        <w:t xml:space="preserve">, </w:t>
      </w:r>
      <w:proofErr w:type="spellStart"/>
      <w:r w:rsidR="00D94B9D" w:rsidRPr="00D94B9D">
        <w:rPr>
          <w:b/>
          <w:bCs/>
          <w:color w:val="008000"/>
        </w:rPr>
        <w:t>ModerateEscrowLib</w:t>
      </w:r>
      <w:proofErr w:type="spellEnd"/>
      <w:r w:rsidR="00D94B9D">
        <w:rPr>
          <w:b/>
          <w:bCs/>
          <w:color w:val="008000"/>
          <w:lang w:val="en-US"/>
        </w:rPr>
        <w:t xml:space="preserve">, </w:t>
      </w:r>
      <w:proofErr w:type="spellStart"/>
      <w:r w:rsidR="00D94B9D" w:rsidRPr="00D94B9D">
        <w:rPr>
          <w:b/>
          <w:bCs/>
          <w:color w:val="008000"/>
        </w:rPr>
        <w:t>StrictEscrowLib</w:t>
      </w:r>
      <w:proofErr w:type="spellEnd"/>
    </w:p>
    <w:p w:rsidR="00D94B9D" w:rsidRDefault="00D94B9D" w:rsidP="00D94B9D">
      <w:pPr>
        <w:pStyle w:val="HTML"/>
        <w:shd w:val="clear" w:color="auto" w:fill="FFFFFF"/>
        <w:rPr>
          <w:color w:val="000000"/>
          <w:lang w:val="en-US"/>
        </w:rPr>
      </w:pPr>
    </w:p>
    <w:p w:rsidR="00D94B9D" w:rsidRPr="00D94B9D" w:rsidRDefault="00D94B9D" w:rsidP="00D94B9D">
      <w:pPr>
        <w:pStyle w:val="HTML"/>
        <w:shd w:val="clear" w:color="auto" w:fill="FFFFFF"/>
        <w:rPr>
          <w:color w:val="000000"/>
          <w:lang w:val="en-US"/>
        </w:rPr>
      </w:pPr>
      <w:r>
        <w:rPr>
          <w:color w:val="000000"/>
        </w:rPr>
        <w:t>Вместо</w:t>
      </w:r>
    </w:p>
    <w:p w:rsidR="00D94B9D" w:rsidRPr="00D94B9D" w:rsidRDefault="00D94B9D" w:rsidP="00D94B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94B9D">
        <w:rPr>
          <w:rFonts w:ascii="Courier New" w:eastAsia="Times New Roman" w:hAnsi="Courier New" w:cs="Courier New"/>
          <w:b/>
          <w:bCs/>
          <w:color w:val="000080"/>
          <w:sz w:val="20"/>
          <w:szCs w:val="20"/>
          <w:lang w:val="en-US" w:eastAsia="ru-RU"/>
        </w:rPr>
        <w:t xml:space="preserve">import </w:t>
      </w:r>
      <w:r w:rsidRPr="00D94B9D">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FlexibleEscrowLib.sol</w:t>
      </w:r>
      <w:proofErr w:type="spellEnd"/>
      <w:r w:rsidRPr="00D94B9D">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color w:val="000000"/>
          <w:sz w:val="20"/>
          <w:szCs w:val="20"/>
          <w:lang w:val="en-US" w:eastAsia="ru-RU"/>
        </w:rPr>
        <w:t>;</w:t>
      </w:r>
      <w:r w:rsidRPr="00D94B9D">
        <w:rPr>
          <w:rFonts w:ascii="Courier New" w:eastAsia="Times New Roman" w:hAnsi="Courier New" w:cs="Courier New"/>
          <w:color w:val="000000"/>
          <w:sz w:val="20"/>
          <w:szCs w:val="20"/>
          <w:lang w:val="en-US" w:eastAsia="ru-RU"/>
        </w:rPr>
        <w:br/>
      </w:r>
      <w:r w:rsidRPr="00D94B9D">
        <w:rPr>
          <w:rFonts w:ascii="Courier New" w:eastAsia="Times New Roman" w:hAnsi="Courier New" w:cs="Courier New"/>
          <w:b/>
          <w:bCs/>
          <w:color w:val="000080"/>
          <w:sz w:val="20"/>
          <w:szCs w:val="20"/>
          <w:lang w:val="en-US" w:eastAsia="ru-RU"/>
        </w:rPr>
        <w:t xml:space="preserve">import </w:t>
      </w:r>
      <w:r w:rsidRPr="00D94B9D">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ModerateEscrowLib.sol</w:t>
      </w:r>
      <w:proofErr w:type="spellEnd"/>
      <w:r w:rsidRPr="00D94B9D">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color w:val="000000"/>
          <w:sz w:val="20"/>
          <w:szCs w:val="20"/>
          <w:lang w:val="en-US" w:eastAsia="ru-RU"/>
        </w:rPr>
        <w:t>;</w:t>
      </w:r>
      <w:r w:rsidRPr="00D94B9D">
        <w:rPr>
          <w:rFonts w:ascii="Courier New" w:eastAsia="Times New Roman" w:hAnsi="Courier New" w:cs="Courier New"/>
          <w:color w:val="000000"/>
          <w:sz w:val="20"/>
          <w:szCs w:val="20"/>
          <w:lang w:val="en-US" w:eastAsia="ru-RU"/>
        </w:rPr>
        <w:br/>
      </w:r>
      <w:r w:rsidRPr="00D94B9D">
        <w:rPr>
          <w:rFonts w:ascii="Courier New" w:eastAsia="Times New Roman" w:hAnsi="Courier New" w:cs="Courier New"/>
          <w:b/>
          <w:bCs/>
          <w:color w:val="000080"/>
          <w:sz w:val="20"/>
          <w:szCs w:val="20"/>
          <w:lang w:val="en-US" w:eastAsia="ru-RU"/>
        </w:rPr>
        <w:t xml:space="preserve">import </w:t>
      </w:r>
      <w:r w:rsidRPr="00D94B9D">
        <w:rPr>
          <w:rFonts w:ascii="Courier New" w:eastAsia="Times New Roman" w:hAnsi="Courier New" w:cs="Courier New"/>
          <w:b/>
          <w:bCs/>
          <w:color w:val="008000"/>
          <w:sz w:val="20"/>
          <w:szCs w:val="20"/>
          <w:lang w:val="en-US" w:eastAsia="ru-RU"/>
        </w:rPr>
        <w:t>"./</w:t>
      </w:r>
      <w:proofErr w:type="spellStart"/>
      <w:r w:rsidRPr="00D94B9D">
        <w:rPr>
          <w:rFonts w:ascii="Courier New" w:eastAsia="Times New Roman" w:hAnsi="Courier New" w:cs="Courier New"/>
          <w:b/>
          <w:bCs/>
          <w:color w:val="008000"/>
          <w:sz w:val="20"/>
          <w:szCs w:val="20"/>
          <w:lang w:val="en-US" w:eastAsia="ru-RU"/>
        </w:rPr>
        <w:t>StrictEscrowLib.sol</w:t>
      </w:r>
      <w:proofErr w:type="spellEnd"/>
      <w:r w:rsidRPr="00D94B9D">
        <w:rPr>
          <w:rFonts w:ascii="Courier New" w:eastAsia="Times New Roman" w:hAnsi="Courier New" w:cs="Courier New"/>
          <w:b/>
          <w:bCs/>
          <w:color w:val="008000"/>
          <w:sz w:val="20"/>
          <w:szCs w:val="20"/>
          <w:lang w:val="en-US" w:eastAsia="ru-RU"/>
        </w:rPr>
        <w:t>"</w:t>
      </w:r>
      <w:r w:rsidRPr="00D94B9D">
        <w:rPr>
          <w:rFonts w:ascii="Courier New" w:eastAsia="Times New Roman" w:hAnsi="Courier New" w:cs="Courier New"/>
          <w:color w:val="000000"/>
          <w:sz w:val="20"/>
          <w:szCs w:val="20"/>
          <w:lang w:val="en-US" w:eastAsia="ru-RU"/>
        </w:rPr>
        <w:t>;</w:t>
      </w:r>
    </w:p>
    <w:p w:rsidR="00D94B9D" w:rsidRDefault="00D94B9D" w:rsidP="00D94B9D">
      <w:pPr>
        <w:pStyle w:val="HTML"/>
        <w:shd w:val="clear" w:color="auto" w:fill="FFFFFF"/>
        <w:rPr>
          <w:color w:val="000000"/>
        </w:rPr>
      </w:pPr>
    </w:p>
    <w:p w:rsidR="00D94B9D" w:rsidRPr="00823439" w:rsidRDefault="00D94B9D" w:rsidP="00D94B9D">
      <w:pPr>
        <w:pStyle w:val="HTML"/>
        <w:shd w:val="clear" w:color="auto" w:fill="FFFFFF"/>
        <w:rPr>
          <w:color w:val="000000"/>
        </w:rPr>
      </w:pPr>
      <w:r>
        <w:rPr>
          <w:color w:val="000000"/>
        </w:rPr>
        <w:t>Необходимо</w:t>
      </w:r>
      <w:r w:rsidRPr="00823439">
        <w:rPr>
          <w:color w:val="000000"/>
        </w:rPr>
        <w:t xml:space="preserve"> </w:t>
      </w:r>
      <w:r>
        <w:rPr>
          <w:color w:val="000000"/>
        </w:rPr>
        <w:t>использовать</w:t>
      </w:r>
      <w:r w:rsidRPr="00823439">
        <w:rPr>
          <w:color w:val="000000"/>
        </w:rPr>
        <w:t xml:space="preserve"> </w:t>
      </w:r>
      <w:r>
        <w:rPr>
          <w:color w:val="000000"/>
        </w:rPr>
        <w:t>следующий</w:t>
      </w:r>
      <w:r w:rsidRPr="00823439">
        <w:rPr>
          <w:color w:val="000000"/>
        </w:rPr>
        <w:t xml:space="preserve"> </w:t>
      </w:r>
      <w:r>
        <w:rPr>
          <w:color w:val="000000"/>
        </w:rPr>
        <w:t>код</w:t>
      </w:r>
      <w:r w:rsidR="00823439" w:rsidRPr="00823439">
        <w:rPr>
          <w:color w:val="000000"/>
        </w:rPr>
        <w:t>.</w:t>
      </w:r>
      <w:r w:rsidR="00823439">
        <w:rPr>
          <w:color w:val="000000"/>
          <w:lang w:val="en-US"/>
        </w:rPr>
        <w:br/>
      </w:r>
      <w:r w:rsidR="00823439">
        <w:rPr>
          <w:color w:val="000000"/>
          <w:lang w:val="en-US"/>
        </w:rPr>
        <w:br/>
      </w:r>
      <w:r w:rsidR="00823439">
        <w:rPr>
          <w:color w:val="000000"/>
        </w:rPr>
        <w:t>Описать интерфейсы.</w:t>
      </w:r>
    </w:p>
    <w:p w:rsidR="00A431EA" w:rsidRPr="00A431EA" w:rsidRDefault="00A431EA" w:rsidP="00A43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lastRenderedPageBreak/>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color w:val="000000"/>
          <w:sz w:val="20"/>
          <w:szCs w:val="20"/>
          <w:lang w:val="en-US" w:eastAsia="ru-RU"/>
        </w:rPr>
        <w:br/>
      </w:r>
      <w:r w:rsidRPr="00A431EA">
        <w:rPr>
          <w:rFonts w:ascii="Courier New" w:eastAsia="Times New Roman" w:hAnsi="Courier New" w:cs="Courier New"/>
          <w:b/>
          <w:bCs/>
          <w:color w:val="000080"/>
          <w:sz w:val="20"/>
          <w:szCs w:val="20"/>
          <w:lang w:val="en-US" w:eastAsia="ru-RU"/>
        </w:rPr>
        <w:t xml:space="preserve">interface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TenantMoveIn</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TenantTerminateMisrep</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LandlordTerminate</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BaseEscrowLib.EscrowContractState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storage </w:t>
      </w:r>
      <w:r w:rsidRPr="00A431EA">
        <w:rPr>
          <w:rFonts w:ascii="Courier New" w:eastAsia="Times New Roman" w:hAnsi="Courier New" w:cs="Courier New"/>
          <w:color w:val="000000"/>
          <w:sz w:val="20"/>
          <w:szCs w:val="20"/>
          <w:lang w:val="en-US" w:eastAsia="ru-RU"/>
        </w:rPr>
        <w:t xml:space="preserve">self, </w:t>
      </w:r>
      <w:proofErr w:type="spellStart"/>
      <w:r w:rsidRPr="00A431EA">
        <w:rPr>
          <w:rFonts w:ascii="Courier New" w:eastAsia="Times New Roman" w:hAnsi="Courier New" w:cs="Courier New"/>
          <w:b/>
          <w:bCs/>
          <w:color w:val="000080"/>
          <w:sz w:val="20"/>
          <w:szCs w:val="20"/>
          <w:lang w:val="en-US" w:eastAsia="ru-RU"/>
        </w:rPr>
        <w:t>uint</w:t>
      </w:r>
      <w:proofErr w:type="spellEnd"/>
      <w:r w:rsidRPr="00A431EA">
        <w:rPr>
          <w:rFonts w:ascii="Courier New" w:eastAsia="Times New Roman" w:hAnsi="Courier New" w:cs="Courier New"/>
          <w:b/>
          <w:bCs/>
          <w:color w:val="00008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SecDeposit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public</w:t>
      </w:r>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p>
    <w:p w:rsidR="00D94B9D" w:rsidRPr="00A431EA" w:rsidRDefault="00D94B9D" w:rsidP="00D94B9D">
      <w:pPr>
        <w:pStyle w:val="HTML"/>
        <w:shd w:val="clear" w:color="auto" w:fill="FFFFFF"/>
        <w:rPr>
          <w:color w:val="000000"/>
          <w:lang w:val="en-US"/>
        </w:rPr>
      </w:pPr>
    </w:p>
    <w:p w:rsidR="00D94B9D" w:rsidRPr="00823439" w:rsidRDefault="00823439" w:rsidP="00D94B9D">
      <w:pPr>
        <w:pStyle w:val="HTML"/>
        <w:shd w:val="clear" w:color="auto" w:fill="FFFFFF"/>
        <w:rPr>
          <w:color w:val="000000"/>
        </w:rPr>
      </w:pPr>
      <w:r>
        <w:rPr>
          <w:color w:val="000000"/>
        </w:rPr>
        <w:t>Провести инициализацию.</w:t>
      </w:r>
      <w:bookmarkStart w:id="0" w:name="_GoBack"/>
      <w:bookmarkEnd w:id="0"/>
    </w:p>
    <w:p w:rsidR="00A431EA" w:rsidRPr="00A431EA" w:rsidRDefault="00A431EA" w:rsidP="00A43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31EA">
        <w:rPr>
          <w:rFonts w:ascii="Courier New" w:eastAsia="Times New Roman" w:hAnsi="Courier New" w:cs="Courier New"/>
          <w:b/>
          <w:bCs/>
          <w:color w:val="000080"/>
          <w:sz w:val="20"/>
          <w:szCs w:val="20"/>
          <w:lang w:val="en-US" w:eastAsia="ru-RU"/>
        </w:rPr>
        <w:t xml:space="preserve">function </w:t>
      </w:r>
      <w:proofErr w:type="spellStart"/>
      <w:r w:rsidRPr="00A431EA">
        <w:rPr>
          <w:rFonts w:ascii="Courier New" w:eastAsia="Times New Roman" w:hAnsi="Courier New" w:cs="Courier New"/>
          <w:color w:val="000000"/>
          <w:sz w:val="20"/>
          <w:szCs w:val="20"/>
          <w:lang w:val="en-US" w:eastAsia="ru-RU"/>
        </w:rPr>
        <w:t>SetLibrary</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addressFlexible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addressModerate</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address </w:t>
      </w:r>
      <w:proofErr w:type="spellStart"/>
      <w:r w:rsidRPr="00A431EA">
        <w:rPr>
          <w:rFonts w:ascii="Courier New" w:eastAsia="Times New Roman" w:hAnsi="Courier New" w:cs="Courier New"/>
          <w:color w:val="000000"/>
          <w:sz w:val="20"/>
          <w:szCs w:val="20"/>
          <w:lang w:val="en-US" w:eastAsia="ru-RU"/>
        </w:rPr>
        <w:t>addressStrict</w:t>
      </w:r>
      <w:proofErr w:type="spellEnd"/>
      <w:r w:rsidRPr="00A431EA">
        <w:rPr>
          <w:rFonts w:ascii="Courier New" w:eastAsia="Times New Roman" w:hAnsi="Courier New" w:cs="Courier New"/>
          <w:color w:val="000000"/>
          <w:sz w:val="20"/>
          <w:szCs w:val="20"/>
          <w:lang w:val="en-US" w:eastAsia="ru-RU"/>
        </w:rPr>
        <w:t xml:space="preserve">) </w:t>
      </w:r>
      <w:r w:rsidRPr="00A431EA">
        <w:rPr>
          <w:rFonts w:ascii="Courier New" w:eastAsia="Times New Roman" w:hAnsi="Courier New" w:cs="Courier New"/>
          <w:b/>
          <w:bCs/>
          <w:color w:val="000080"/>
          <w:sz w:val="20"/>
          <w:szCs w:val="20"/>
          <w:lang w:val="en-US" w:eastAsia="ru-RU"/>
        </w:rPr>
        <w:t xml:space="preserve">public </w:t>
      </w:r>
      <w:proofErr w:type="spellStart"/>
      <w:r w:rsidRPr="00A431EA">
        <w:rPr>
          <w:rFonts w:ascii="Courier New" w:eastAsia="Times New Roman" w:hAnsi="Courier New" w:cs="Courier New"/>
          <w:color w:val="000000"/>
          <w:sz w:val="20"/>
          <w:szCs w:val="20"/>
          <w:lang w:val="en-US" w:eastAsia="ru-RU"/>
        </w:rPr>
        <w:t>onlyOwner</w:t>
      </w:r>
      <w:proofErr w:type="spellEnd"/>
      <w:r w:rsidRPr="00A431EA">
        <w:rPr>
          <w:rFonts w:ascii="Courier New" w:eastAsia="Times New Roman" w:hAnsi="Courier New" w:cs="Courier New"/>
          <w:color w:val="000000"/>
          <w:sz w:val="20"/>
          <w:szCs w:val="20"/>
          <w:lang w:val="en-US" w:eastAsia="ru-RU"/>
        </w:rPr>
        <w:b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FlexibleEscrowLib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IFlexibleEscrowLib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addressFlexible</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ModerateEscrowLib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IModerateEscrowLib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addressModerate</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 xml:space="preserve">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 xml:space="preserve"> </w:t>
      </w:r>
      <w:proofErr w:type="spellStart"/>
      <w:r w:rsidRPr="00A431EA">
        <w:rPr>
          <w:rFonts w:ascii="Courier New" w:eastAsia="Times New Roman" w:hAnsi="Courier New" w:cs="Courier New"/>
          <w:color w:val="000000"/>
          <w:sz w:val="20"/>
          <w:szCs w:val="20"/>
          <w:lang w:val="en-US" w:eastAsia="ru-RU"/>
        </w:rPr>
        <w:t>StrictEscrowLib</w:t>
      </w:r>
      <w:proofErr w:type="spellEnd"/>
      <w:r w:rsidRPr="00A431EA">
        <w:rPr>
          <w:rFonts w:ascii="Courier New" w:eastAsia="Times New Roman" w:hAnsi="Courier New" w:cs="Courier New"/>
          <w:color w:val="000000"/>
          <w:sz w:val="20"/>
          <w:szCs w:val="20"/>
          <w:lang w:val="en-US" w:eastAsia="ru-RU"/>
        </w:rPr>
        <w:t xml:space="preserve"> = </w:t>
      </w:r>
      <w:proofErr w:type="spellStart"/>
      <w:r w:rsidRPr="00A431EA">
        <w:rPr>
          <w:rFonts w:ascii="Courier New" w:eastAsia="Times New Roman" w:hAnsi="Courier New" w:cs="Courier New"/>
          <w:color w:val="000000"/>
          <w:sz w:val="20"/>
          <w:szCs w:val="20"/>
          <w:lang w:val="en-US" w:eastAsia="ru-RU"/>
        </w:rPr>
        <w:t>IStrictEscrowLib</w:t>
      </w:r>
      <w:proofErr w:type="spellEnd"/>
      <w:r w:rsidRPr="00A431EA">
        <w:rPr>
          <w:rFonts w:ascii="Courier New" w:eastAsia="Times New Roman" w:hAnsi="Courier New" w:cs="Courier New"/>
          <w:color w:val="000000"/>
          <w:sz w:val="20"/>
          <w:szCs w:val="20"/>
          <w:lang w:val="en-US" w:eastAsia="ru-RU"/>
        </w:rPr>
        <w:t>(</w:t>
      </w:r>
      <w:proofErr w:type="spellStart"/>
      <w:r w:rsidRPr="00A431EA">
        <w:rPr>
          <w:rFonts w:ascii="Courier New" w:eastAsia="Times New Roman" w:hAnsi="Courier New" w:cs="Courier New"/>
          <w:color w:val="000000"/>
          <w:sz w:val="20"/>
          <w:szCs w:val="20"/>
          <w:lang w:val="en-US" w:eastAsia="ru-RU"/>
        </w:rPr>
        <w:t>addressStrict</w:t>
      </w:r>
      <w:proofErr w:type="spellEnd"/>
      <w:r w:rsidRPr="00A431EA">
        <w:rPr>
          <w:rFonts w:ascii="Courier New" w:eastAsia="Times New Roman" w:hAnsi="Courier New" w:cs="Courier New"/>
          <w:color w:val="000000"/>
          <w:sz w:val="20"/>
          <w:szCs w:val="20"/>
          <w:lang w:val="en-US" w:eastAsia="ru-RU"/>
        </w:rPr>
        <w:t>);</w:t>
      </w:r>
      <w:r w:rsidRPr="00A431EA">
        <w:rPr>
          <w:rFonts w:ascii="Courier New" w:eastAsia="Times New Roman" w:hAnsi="Courier New" w:cs="Courier New"/>
          <w:color w:val="000000"/>
          <w:sz w:val="20"/>
          <w:szCs w:val="20"/>
          <w:lang w:val="en-US" w:eastAsia="ru-RU"/>
        </w:rPr>
        <w:br/>
        <w:t>}</w:t>
      </w:r>
    </w:p>
    <w:p w:rsidR="00D94B9D" w:rsidRPr="00D94B9D" w:rsidRDefault="00D94B9D" w:rsidP="00D94B9D">
      <w:pPr>
        <w:pStyle w:val="HTML"/>
        <w:shd w:val="clear" w:color="auto" w:fill="FFFFFF"/>
        <w:rPr>
          <w:color w:val="000000"/>
          <w:lang w:val="en-US"/>
        </w:rPr>
      </w:pPr>
    </w:p>
    <w:p w:rsidR="008203B1" w:rsidRDefault="008203B1" w:rsidP="00D94B9D">
      <w:pPr>
        <w:pStyle w:val="1"/>
        <w:shd w:val="clear" w:color="auto" w:fill="FFFFFF"/>
        <w:spacing w:before="0" w:beforeAutospacing="0" w:after="150" w:afterAutospacing="0"/>
        <w:rPr>
          <w:sz w:val="28"/>
          <w:lang w:val="en-US"/>
        </w:rPr>
      </w:pPr>
    </w:p>
    <w:p w:rsidR="008F1807" w:rsidRDefault="008F1807" w:rsidP="00D94B9D">
      <w:pPr>
        <w:pStyle w:val="1"/>
        <w:shd w:val="clear" w:color="auto" w:fill="FFFFFF"/>
        <w:spacing w:before="0" w:beforeAutospacing="0" w:after="150" w:afterAutospacing="0"/>
        <w:rPr>
          <w:sz w:val="28"/>
          <w:lang w:val="en-US"/>
        </w:rPr>
      </w:pPr>
    </w:p>
    <w:p w:rsidR="008F1807" w:rsidRPr="00D94B9D" w:rsidRDefault="008F1807" w:rsidP="00D94B9D">
      <w:pPr>
        <w:pStyle w:val="1"/>
        <w:shd w:val="clear" w:color="auto" w:fill="FFFFFF"/>
        <w:spacing w:before="0" w:beforeAutospacing="0" w:after="150" w:afterAutospacing="0"/>
        <w:rPr>
          <w:sz w:val="28"/>
          <w:lang w:val="en-US"/>
        </w:rPr>
      </w:pPr>
    </w:p>
    <w:sectPr w:rsidR="008F1807" w:rsidRPr="00D94B9D" w:rsidSect="00D85A77">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6E8" w:rsidRDefault="004156E8" w:rsidP="00D85A77">
      <w:pPr>
        <w:spacing w:after="0" w:line="240" w:lineRule="auto"/>
      </w:pPr>
      <w:r>
        <w:separator/>
      </w:r>
    </w:p>
  </w:endnote>
  <w:endnote w:type="continuationSeparator" w:id="0">
    <w:p w:rsidR="004156E8" w:rsidRDefault="004156E8" w:rsidP="00D8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367379"/>
      <w:docPartObj>
        <w:docPartGallery w:val="Page Numbers (Bottom of Page)"/>
        <w:docPartUnique/>
      </w:docPartObj>
    </w:sdtPr>
    <w:sdtContent>
      <w:p w:rsidR="00D85A77" w:rsidRDefault="00D85A77">
        <w:pPr>
          <w:pStyle w:val="a8"/>
          <w:jc w:val="right"/>
        </w:pPr>
        <w:r>
          <w:fldChar w:fldCharType="begin"/>
        </w:r>
        <w:r>
          <w:instrText>PAGE   \* MERGEFORMAT</w:instrText>
        </w:r>
        <w:r>
          <w:fldChar w:fldCharType="separate"/>
        </w:r>
        <w:r w:rsidR="00823439">
          <w:rPr>
            <w:noProof/>
          </w:rPr>
          <w:t>4</w:t>
        </w:r>
        <w:r>
          <w:fldChar w:fldCharType="end"/>
        </w:r>
      </w:p>
    </w:sdtContent>
  </w:sdt>
  <w:p w:rsidR="00D85A77" w:rsidRDefault="00D85A7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6E8" w:rsidRDefault="004156E8" w:rsidP="00D85A77">
      <w:pPr>
        <w:spacing w:after="0" w:line="240" w:lineRule="auto"/>
      </w:pPr>
      <w:r>
        <w:separator/>
      </w:r>
    </w:p>
  </w:footnote>
  <w:footnote w:type="continuationSeparator" w:id="0">
    <w:p w:rsidR="004156E8" w:rsidRDefault="004156E8" w:rsidP="00D8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DBF"/>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8C"/>
    <w:rsid w:val="002045C5"/>
    <w:rsid w:val="002F1C51"/>
    <w:rsid w:val="002F5108"/>
    <w:rsid w:val="0037088C"/>
    <w:rsid w:val="004156E8"/>
    <w:rsid w:val="005B5747"/>
    <w:rsid w:val="00625B02"/>
    <w:rsid w:val="007837D0"/>
    <w:rsid w:val="007C0898"/>
    <w:rsid w:val="008203B1"/>
    <w:rsid w:val="00823439"/>
    <w:rsid w:val="008F1807"/>
    <w:rsid w:val="00981238"/>
    <w:rsid w:val="00A431EA"/>
    <w:rsid w:val="00BD11B0"/>
    <w:rsid w:val="00CF1DEA"/>
    <w:rsid w:val="00D7061B"/>
    <w:rsid w:val="00D85A77"/>
    <w:rsid w:val="00D9217C"/>
    <w:rsid w:val="00D94B9D"/>
    <w:rsid w:val="00F53E03"/>
    <w:rsid w:val="00F65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4165"/>
  <w15:chartTrackingRefBased/>
  <w15:docId w15:val="{A31FCE96-5C66-48E6-83EE-6B38A1DC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0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C30"/>
    <w:rPr>
      <w:color w:val="0563C1" w:themeColor="hyperlink"/>
      <w:u w:val="single"/>
    </w:rPr>
  </w:style>
  <w:style w:type="paragraph" w:styleId="a4">
    <w:name w:val="List Paragraph"/>
    <w:basedOn w:val="a"/>
    <w:uiPriority w:val="34"/>
    <w:qFormat/>
    <w:rsid w:val="00F65C30"/>
    <w:pPr>
      <w:ind w:left="720"/>
      <w:contextualSpacing/>
    </w:pPr>
  </w:style>
  <w:style w:type="paragraph" w:styleId="HTML">
    <w:name w:val="HTML Preformatted"/>
    <w:basedOn w:val="a"/>
    <w:link w:val="HTML0"/>
    <w:uiPriority w:val="99"/>
    <w:unhideWhenUsed/>
    <w:rsid w:val="0082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203B1"/>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C0898"/>
    <w:rPr>
      <w:rFonts w:ascii="Times New Roman" w:eastAsia="Times New Roman" w:hAnsi="Times New Roman" w:cs="Times New Roman"/>
      <w:b/>
      <w:bCs/>
      <w:kern w:val="36"/>
      <w:sz w:val="48"/>
      <w:szCs w:val="48"/>
      <w:lang w:eastAsia="ru-RU"/>
    </w:rPr>
  </w:style>
  <w:style w:type="character" w:customStyle="1" w:styleId="lead-modify">
    <w:name w:val="lead-modify"/>
    <w:basedOn w:val="a0"/>
    <w:rsid w:val="007C0898"/>
  </w:style>
  <w:style w:type="table" w:styleId="a5">
    <w:name w:val="Table Grid"/>
    <w:basedOn w:val="a1"/>
    <w:uiPriority w:val="39"/>
    <w:rsid w:val="00BD1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85A7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85A77"/>
  </w:style>
  <w:style w:type="paragraph" w:styleId="a8">
    <w:name w:val="footer"/>
    <w:basedOn w:val="a"/>
    <w:link w:val="a9"/>
    <w:uiPriority w:val="99"/>
    <w:unhideWhenUsed/>
    <w:rsid w:val="00D85A7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85A77"/>
  </w:style>
  <w:style w:type="character" w:customStyle="1" w:styleId="nobr">
    <w:name w:val="nobr"/>
    <w:basedOn w:val="a0"/>
    <w:rsid w:val="0098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5956">
      <w:bodyDiv w:val="1"/>
      <w:marLeft w:val="0"/>
      <w:marRight w:val="0"/>
      <w:marTop w:val="0"/>
      <w:marBottom w:val="0"/>
      <w:divBdr>
        <w:top w:val="none" w:sz="0" w:space="0" w:color="auto"/>
        <w:left w:val="none" w:sz="0" w:space="0" w:color="auto"/>
        <w:bottom w:val="none" w:sz="0" w:space="0" w:color="auto"/>
        <w:right w:val="none" w:sz="0" w:space="0" w:color="auto"/>
      </w:divBdr>
    </w:div>
    <w:div w:id="34548394">
      <w:bodyDiv w:val="1"/>
      <w:marLeft w:val="0"/>
      <w:marRight w:val="0"/>
      <w:marTop w:val="0"/>
      <w:marBottom w:val="0"/>
      <w:divBdr>
        <w:top w:val="none" w:sz="0" w:space="0" w:color="auto"/>
        <w:left w:val="none" w:sz="0" w:space="0" w:color="auto"/>
        <w:bottom w:val="none" w:sz="0" w:space="0" w:color="auto"/>
        <w:right w:val="none" w:sz="0" w:space="0" w:color="auto"/>
      </w:divBdr>
    </w:div>
    <w:div w:id="122432703">
      <w:bodyDiv w:val="1"/>
      <w:marLeft w:val="0"/>
      <w:marRight w:val="0"/>
      <w:marTop w:val="0"/>
      <w:marBottom w:val="0"/>
      <w:divBdr>
        <w:top w:val="none" w:sz="0" w:space="0" w:color="auto"/>
        <w:left w:val="none" w:sz="0" w:space="0" w:color="auto"/>
        <w:bottom w:val="none" w:sz="0" w:space="0" w:color="auto"/>
        <w:right w:val="none" w:sz="0" w:space="0" w:color="auto"/>
      </w:divBdr>
    </w:div>
    <w:div w:id="167598811">
      <w:bodyDiv w:val="1"/>
      <w:marLeft w:val="0"/>
      <w:marRight w:val="0"/>
      <w:marTop w:val="0"/>
      <w:marBottom w:val="0"/>
      <w:divBdr>
        <w:top w:val="none" w:sz="0" w:space="0" w:color="auto"/>
        <w:left w:val="none" w:sz="0" w:space="0" w:color="auto"/>
        <w:bottom w:val="none" w:sz="0" w:space="0" w:color="auto"/>
        <w:right w:val="none" w:sz="0" w:space="0" w:color="auto"/>
      </w:divBdr>
    </w:div>
    <w:div w:id="297423284">
      <w:bodyDiv w:val="1"/>
      <w:marLeft w:val="0"/>
      <w:marRight w:val="0"/>
      <w:marTop w:val="0"/>
      <w:marBottom w:val="0"/>
      <w:divBdr>
        <w:top w:val="none" w:sz="0" w:space="0" w:color="auto"/>
        <w:left w:val="none" w:sz="0" w:space="0" w:color="auto"/>
        <w:bottom w:val="none" w:sz="0" w:space="0" w:color="auto"/>
        <w:right w:val="none" w:sz="0" w:space="0" w:color="auto"/>
      </w:divBdr>
    </w:div>
    <w:div w:id="332029618">
      <w:bodyDiv w:val="1"/>
      <w:marLeft w:val="0"/>
      <w:marRight w:val="0"/>
      <w:marTop w:val="0"/>
      <w:marBottom w:val="0"/>
      <w:divBdr>
        <w:top w:val="none" w:sz="0" w:space="0" w:color="auto"/>
        <w:left w:val="none" w:sz="0" w:space="0" w:color="auto"/>
        <w:bottom w:val="none" w:sz="0" w:space="0" w:color="auto"/>
        <w:right w:val="none" w:sz="0" w:space="0" w:color="auto"/>
      </w:divBdr>
    </w:div>
    <w:div w:id="510991041">
      <w:bodyDiv w:val="1"/>
      <w:marLeft w:val="0"/>
      <w:marRight w:val="0"/>
      <w:marTop w:val="0"/>
      <w:marBottom w:val="0"/>
      <w:divBdr>
        <w:top w:val="none" w:sz="0" w:space="0" w:color="auto"/>
        <w:left w:val="none" w:sz="0" w:space="0" w:color="auto"/>
        <w:bottom w:val="none" w:sz="0" w:space="0" w:color="auto"/>
        <w:right w:val="none" w:sz="0" w:space="0" w:color="auto"/>
      </w:divBdr>
    </w:div>
    <w:div w:id="552469011">
      <w:bodyDiv w:val="1"/>
      <w:marLeft w:val="0"/>
      <w:marRight w:val="0"/>
      <w:marTop w:val="0"/>
      <w:marBottom w:val="0"/>
      <w:divBdr>
        <w:top w:val="none" w:sz="0" w:space="0" w:color="auto"/>
        <w:left w:val="none" w:sz="0" w:space="0" w:color="auto"/>
        <w:bottom w:val="none" w:sz="0" w:space="0" w:color="auto"/>
        <w:right w:val="none" w:sz="0" w:space="0" w:color="auto"/>
      </w:divBdr>
    </w:div>
    <w:div w:id="715935243">
      <w:bodyDiv w:val="1"/>
      <w:marLeft w:val="0"/>
      <w:marRight w:val="0"/>
      <w:marTop w:val="0"/>
      <w:marBottom w:val="0"/>
      <w:divBdr>
        <w:top w:val="none" w:sz="0" w:space="0" w:color="auto"/>
        <w:left w:val="none" w:sz="0" w:space="0" w:color="auto"/>
        <w:bottom w:val="none" w:sz="0" w:space="0" w:color="auto"/>
        <w:right w:val="none" w:sz="0" w:space="0" w:color="auto"/>
      </w:divBdr>
    </w:div>
    <w:div w:id="883712703">
      <w:bodyDiv w:val="1"/>
      <w:marLeft w:val="0"/>
      <w:marRight w:val="0"/>
      <w:marTop w:val="0"/>
      <w:marBottom w:val="0"/>
      <w:divBdr>
        <w:top w:val="none" w:sz="0" w:space="0" w:color="auto"/>
        <w:left w:val="none" w:sz="0" w:space="0" w:color="auto"/>
        <w:bottom w:val="none" w:sz="0" w:space="0" w:color="auto"/>
        <w:right w:val="none" w:sz="0" w:space="0" w:color="auto"/>
      </w:divBdr>
    </w:div>
    <w:div w:id="931166209">
      <w:bodyDiv w:val="1"/>
      <w:marLeft w:val="0"/>
      <w:marRight w:val="0"/>
      <w:marTop w:val="0"/>
      <w:marBottom w:val="0"/>
      <w:divBdr>
        <w:top w:val="none" w:sz="0" w:space="0" w:color="auto"/>
        <w:left w:val="none" w:sz="0" w:space="0" w:color="auto"/>
        <w:bottom w:val="none" w:sz="0" w:space="0" w:color="auto"/>
        <w:right w:val="none" w:sz="0" w:space="0" w:color="auto"/>
      </w:divBdr>
    </w:div>
    <w:div w:id="997807742">
      <w:bodyDiv w:val="1"/>
      <w:marLeft w:val="0"/>
      <w:marRight w:val="0"/>
      <w:marTop w:val="0"/>
      <w:marBottom w:val="0"/>
      <w:divBdr>
        <w:top w:val="none" w:sz="0" w:space="0" w:color="auto"/>
        <w:left w:val="none" w:sz="0" w:space="0" w:color="auto"/>
        <w:bottom w:val="none" w:sz="0" w:space="0" w:color="auto"/>
        <w:right w:val="none" w:sz="0" w:space="0" w:color="auto"/>
      </w:divBdr>
    </w:div>
    <w:div w:id="1006133433">
      <w:bodyDiv w:val="1"/>
      <w:marLeft w:val="0"/>
      <w:marRight w:val="0"/>
      <w:marTop w:val="0"/>
      <w:marBottom w:val="0"/>
      <w:divBdr>
        <w:top w:val="none" w:sz="0" w:space="0" w:color="auto"/>
        <w:left w:val="none" w:sz="0" w:space="0" w:color="auto"/>
        <w:bottom w:val="none" w:sz="0" w:space="0" w:color="auto"/>
        <w:right w:val="none" w:sz="0" w:space="0" w:color="auto"/>
      </w:divBdr>
    </w:div>
    <w:div w:id="1067653873">
      <w:bodyDiv w:val="1"/>
      <w:marLeft w:val="0"/>
      <w:marRight w:val="0"/>
      <w:marTop w:val="0"/>
      <w:marBottom w:val="0"/>
      <w:divBdr>
        <w:top w:val="none" w:sz="0" w:space="0" w:color="auto"/>
        <w:left w:val="none" w:sz="0" w:space="0" w:color="auto"/>
        <w:bottom w:val="none" w:sz="0" w:space="0" w:color="auto"/>
        <w:right w:val="none" w:sz="0" w:space="0" w:color="auto"/>
      </w:divBdr>
    </w:div>
    <w:div w:id="1388726605">
      <w:bodyDiv w:val="1"/>
      <w:marLeft w:val="0"/>
      <w:marRight w:val="0"/>
      <w:marTop w:val="0"/>
      <w:marBottom w:val="0"/>
      <w:divBdr>
        <w:top w:val="none" w:sz="0" w:space="0" w:color="auto"/>
        <w:left w:val="none" w:sz="0" w:space="0" w:color="auto"/>
        <w:bottom w:val="none" w:sz="0" w:space="0" w:color="auto"/>
        <w:right w:val="none" w:sz="0" w:space="0" w:color="auto"/>
      </w:divBdr>
    </w:div>
    <w:div w:id="1437946851">
      <w:bodyDiv w:val="1"/>
      <w:marLeft w:val="0"/>
      <w:marRight w:val="0"/>
      <w:marTop w:val="0"/>
      <w:marBottom w:val="0"/>
      <w:divBdr>
        <w:top w:val="none" w:sz="0" w:space="0" w:color="auto"/>
        <w:left w:val="none" w:sz="0" w:space="0" w:color="auto"/>
        <w:bottom w:val="none" w:sz="0" w:space="0" w:color="auto"/>
        <w:right w:val="none" w:sz="0" w:space="0" w:color="auto"/>
      </w:divBdr>
    </w:div>
    <w:div w:id="1538423689">
      <w:bodyDiv w:val="1"/>
      <w:marLeft w:val="0"/>
      <w:marRight w:val="0"/>
      <w:marTop w:val="0"/>
      <w:marBottom w:val="0"/>
      <w:divBdr>
        <w:top w:val="none" w:sz="0" w:space="0" w:color="auto"/>
        <w:left w:val="none" w:sz="0" w:space="0" w:color="auto"/>
        <w:bottom w:val="none" w:sz="0" w:space="0" w:color="auto"/>
        <w:right w:val="none" w:sz="0" w:space="0" w:color="auto"/>
      </w:divBdr>
    </w:div>
    <w:div w:id="1622496013">
      <w:bodyDiv w:val="1"/>
      <w:marLeft w:val="0"/>
      <w:marRight w:val="0"/>
      <w:marTop w:val="0"/>
      <w:marBottom w:val="0"/>
      <w:divBdr>
        <w:top w:val="none" w:sz="0" w:space="0" w:color="auto"/>
        <w:left w:val="none" w:sz="0" w:space="0" w:color="auto"/>
        <w:bottom w:val="none" w:sz="0" w:space="0" w:color="auto"/>
        <w:right w:val="none" w:sz="0" w:space="0" w:color="auto"/>
      </w:divBdr>
    </w:div>
    <w:div w:id="1633753228">
      <w:bodyDiv w:val="1"/>
      <w:marLeft w:val="0"/>
      <w:marRight w:val="0"/>
      <w:marTop w:val="0"/>
      <w:marBottom w:val="0"/>
      <w:divBdr>
        <w:top w:val="none" w:sz="0" w:space="0" w:color="auto"/>
        <w:left w:val="none" w:sz="0" w:space="0" w:color="auto"/>
        <w:bottom w:val="none" w:sz="0" w:space="0" w:color="auto"/>
        <w:right w:val="none" w:sz="0" w:space="0" w:color="auto"/>
      </w:divBdr>
    </w:div>
    <w:div w:id="1716849043">
      <w:bodyDiv w:val="1"/>
      <w:marLeft w:val="0"/>
      <w:marRight w:val="0"/>
      <w:marTop w:val="0"/>
      <w:marBottom w:val="0"/>
      <w:divBdr>
        <w:top w:val="none" w:sz="0" w:space="0" w:color="auto"/>
        <w:left w:val="none" w:sz="0" w:space="0" w:color="auto"/>
        <w:bottom w:val="none" w:sz="0" w:space="0" w:color="auto"/>
        <w:right w:val="none" w:sz="0" w:space="0" w:color="auto"/>
      </w:divBdr>
    </w:div>
    <w:div w:id="1857232473">
      <w:bodyDiv w:val="1"/>
      <w:marLeft w:val="0"/>
      <w:marRight w:val="0"/>
      <w:marTop w:val="0"/>
      <w:marBottom w:val="0"/>
      <w:divBdr>
        <w:top w:val="none" w:sz="0" w:space="0" w:color="auto"/>
        <w:left w:val="none" w:sz="0" w:space="0" w:color="auto"/>
        <w:bottom w:val="none" w:sz="0" w:space="0" w:color="auto"/>
        <w:right w:val="none" w:sz="0" w:space="0" w:color="auto"/>
      </w:divBdr>
    </w:div>
    <w:div w:id="2003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ybit.io/demo/Help.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tayBitDev/RentalContrac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lidity.readthedocs.io/en/v0.4.25/style-guide.html&#1050;&#1086;&#1085;&#1090;&#1088;&#1072;&#1082;&#1090;" TargetMode="External"/><Relationship Id="rId4" Type="http://schemas.openxmlformats.org/officeDocument/2006/relationships/webSettings" Target="webSettings.xml"/><Relationship Id="rId9" Type="http://schemas.openxmlformats.org/officeDocument/2006/relationships/hyperlink" Target="https://ropsten.etherscan.io/token/0x3f3c9e209ed39cab936726aba6b385756092be4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1020</Words>
  <Characters>5818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2018-10-04T19:29:00Z</dcterms:created>
  <dcterms:modified xsi:type="dcterms:W3CDTF">2018-10-06T14:51:00Z</dcterms:modified>
</cp:coreProperties>
</file>