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· Plan the Work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project/program managers, planners · Time: 45 minutes Prerequisite: module 01 · Screens: Plan group (`#/register`, `#/wbs`, `#/tasks`, `#/schedule`, `#/milestones`, `#/baselines`, `#/tools`)</w:t>
      </w:r>
    </w:p>
    <w:p>
      <w:pPr>
        <w:pStyle w:val="Heading2"/>
      </w:pPr>
      <w:r>
        <w:t>Learning objectives</w:t>
      </w:r>
    </w:p>
    <w:p>
      <w:r>
        <w:t>Create a project from the register, decompose it into WBS and tasks, build a</w:t>
      </w:r>
    </w:p>
    <w:p>
      <w:r>
        <w:t>critical-path schedule with dependencies, lock a baseline, and use the Planning</w:t>
      </w:r>
    </w:p>
    <w:p>
      <w:r>
        <w:t>Lab to test "what-if" scenarios before committing.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t>1. The planning chain</w:t>
      </w:r>
    </w:p>
    <w:p>
      <w:pPr>
        <w:ind w:left="227"/>
        <w:shd w:fill="0D1B2F"/>
      </w:pPr>
      <w:r>
        <w:rPr>
          <w:rFonts w:ascii="Consolas" w:hAnsi="Consolas"/>
          <w:color w:val="D7E3F4"/>
          <w:sz w:val="17"/>
        </w:rPr>
        <w:t>Project (register) → WBS elements → Tasks (effort, owner, dates)</w:t>
        <w:br/>
        <w:t xml:space="preserve">       → Dependencies (finish-to-start etc.) → CPM schedule (critical path)</w:t>
        <w:br/>
        <w:t xml:space="preserve">       → Milestones → Baseline snapshot → continuous tracking</w:t>
      </w:r>
    </w:p>
    <w:p>
      <w:r>
        <w:t>Each step feeds the next automatically. Nothing is re-keyed.</w:t>
      </w:r>
    </w:p>
    <w:p>
      <w:pPr>
        <w:pStyle w:val="Heading2"/>
      </w:pPr>
      <w:r>
        <w:rPr>
          <w:rFonts w:ascii="Segoe UI" w:hAnsi="Segoe UI"/>
        </w:rPr>
        <w:t>2. Project Register (</w:t>
      </w:r>
      <w:r>
        <w:rPr>
          <w:rFonts w:ascii="Consolas" w:hAnsi="Consolas" w:eastAsia="Consolas"/>
          <w:color w:val="0E7490"/>
          <w:sz w:val="18"/>
        </w:rPr>
        <w:t>#/register</w:t>
      </w:r>
      <w:r>
        <w:t>)</w:t>
      </w:r>
    </w:p>
    <w:p>
      <w:r>
        <w:t>The operational twin of the Projects screen: one row per project with code,</w:t>
      </w:r>
    </w:p>
    <w:p>
      <w:r>
        <w:t>name, program, PM, stage, RAG, budget and dates.</w:t>
      </w:r>
    </w:p>
    <w:p>
      <w:pPr>
        <w:pStyle w:val="ListBullet"/>
      </w:pPr>
      <w:r>
        <w:rPr>
          <w:b/>
        </w:rPr>
        <w:t>Create</w:t>
      </w:r>
      <w:r>
        <w:rPr>
          <w:rFonts w:ascii="Segoe UI" w:hAnsi="Segoe UI"/>
        </w:rPr>
        <w:t xml:space="preserve"> a project: code (e.g. </w:t>
      </w:r>
      <w:r>
        <w:rPr>
          <w:rFonts w:ascii="Consolas" w:hAnsi="Consolas" w:eastAsia="Consolas"/>
          <w:color w:val="0E7490"/>
          <w:sz w:val="18"/>
        </w:rPr>
        <w:t>PRJ-AURORA</w:t>
      </w:r>
      <w:r>
        <w:t>), name, program, PM, planned</w:t>
      </w:r>
    </w:p>
    <w:p>
      <w:r>
        <w:t>start/finish, budget.</w:t>
      </w:r>
    </w:p>
    <w:p>
      <w:pPr>
        <w:pStyle w:val="ListBullet"/>
      </w:pPr>
      <w:r>
        <w:rPr>
          <w:b/>
        </w:rPr>
        <w:t>Double-click any cell</w:t>
      </w:r>
      <w:r>
        <w:t xml:space="preserve"> to edit it in place — the fastest way to keep</w:t>
      </w:r>
    </w:p>
    <w:p>
      <w:r>
        <w:t>register data current.</w:t>
      </w:r>
    </w:p>
    <w:p>
      <w:pPr>
        <w:pStyle w:val="ListBullet"/>
      </w:pPr>
      <w:r>
        <w:rPr>
          <w:b/>
        </w:rPr>
        <w:t>CSV import</w:t>
      </w:r>
      <w:r>
        <w:t>: use Import to bulk-load projects from a spreadsheet (the</w:t>
      </w:r>
    </w:p>
    <w:p>
      <w:r>
        <w:t>import is idempotent — running it twice does not duplicate). Export first to</w:t>
      </w:r>
    </w:p>
    <w:p>
      <w:r>
        <w:t>get the exact column template.</w:t>
      </w:r>
    </w:p>
    <w:p>
      <w:pPr>
        <w:pStyle w:val="ListBullet"/>
      </w:pPr>
      <w:r>
        <w:t>Filters, search and column sorting work on every list screen in the platform.</w:t>
      </w:r>
    </w:p>
    <w:p>
      <w:pPr>
        <w:pStyle w:val="Heading2"/>
      </w:pPr>
      <w:r>
        <w:rPr>
          <w:rFonts w:ascii="Segoe UI" w:hAnsi="Segoe UI"/>
        </w:rPr>
        <w:t>3. Requirements (</w:t>
      </w:r>
      <w:r>
        <w:rPr>
          <w:rFonts w:ascii="Consolas" w:hAnsi="Consolas" w:eastAsia="Consolas"/>
          <w:color w:val="0E7490"/>
          <w:sz w:val="18"/>
        </w:rPr>
        <w:t>#/requirements</w:t>
      </w:r>
      <w:r>
        <w:t>)</w:t>
      </w:r>
    </w:p>
    <w:p>
      <w:r>
        <w:rPr>
          <w:rFonts w:ascii="Segoe UI" w:hAnsi="Segoe UI"/>
        </w:rPr>
        <w:t xml:space="preserve">Capture </w:t>
      </w:r>
      <w:r>
        <w:rPr>
          <w:i/>
        </w:rPr>
        <w:t>what</w:t>
      </w:r>
      <w:r>
        <w:rPr>
          <w:rFonts w:ascii="Segoe UI" w:hAnsi="Segoe UI"/>
        </w:rPr>
        <w:t xml:space="preserve"> must be delivered before planning </w:t>
      </w:r>
      <w:r>
        <w:rPr>
          <w:i/>
        </w:rPr>
        <w:t>how</w:t>
      </w:r>
      <w:r>
        <w:t>:</w:t>
      </w:r>
    </w:p>
    <w:p>
      <w:pPr>
        <w:pStyle w:val="ListBullet"/>
      </w:pPr>
      <w:r>
        <w:t>Link each requirement to a project (and optionally to WBS elements).</w:t>
      </w:r>
    </w:p>
    <w:p>
      <w:pPr>
        <w:pStyle w:val="ListBullet"/>
      </w:pPr>
      <w:r>
        <w:t>Track status (Draft → Approved → Delivered) and priority.</w:t>
      </w:r>
    </w:p>
    <w:p>
      <w:pPr>
        <w:pStyle w:val="ListBullet"/>
      </w:pPr>
      <w:r>
        <w:t>Approved requirements become the scope boundary a change request is measured</w:t>
      </w:r>
    </w:p>
    <w:p>
      <w:r>
        <w:t>against — this is what makes scope creep visible.</w:t>
      </w:r>
    </w:p>
    <w:p>
      <w:pPr>
        <w:pStyle w:val="Heading2"/>
      </w:pPr>
      <w:r>
        <w:rPr>
          <w:rFonts w:ascii="Segoe UI" w:hAnsi="Segoe UI"/>
        </w:rPr>
        <w:t>4. WBS (</w:t>
      </w:r>
      <w:r>
        <w:rPr>
          <w:rFonts w:ascii="Consolas" w:hAnsi="Consolas" w:eastAsia="Consolas"/>
          <w:color w:val="0E7490"/>
          <w:sz w:val="18"/>
        </w:rPr>
        <w:t>#/wbs</w:t>
      </w:r>
      <w:r>
        <w:t>)</w:t>
      </w:r>
    </w:p>
    <w:p>
      <w:r>
        <w:t>Decompose the project into a hierarchical tree:</w:t>
      </w:r>
    </w:p>
    <w:p>
      <w:pPr>
        <w:pStyle w:val="ListNumber"/>
      </w:pPr>
      <w:r>
        <w:t>Pick the project (picker at the top).</w:t>
      </w:r>
    </w:p>
    <w:p>
      <w:pPr>
        <w:pStyle w:val="ListNumber"/>
      </w:pPr>
      <w:r>
        <w:rPr>
          <w:rFonts w:ascii="Segoe UI" w:hAnsi="Segoe UI"/>
        </w:rPr>
        <w:t xml:space="preserve">Add level-1 elements (phases, e.g. </w:t>
      </w:r>
      <w:r>
        <w:rPr>
          <w:i/>
        </w:rPr>
        <w:t>Design → Build → Test → Deploy</w:t>
      </w:r>
      <w:r>
        <w:t>).</w:t>
      </w:r>
    </w:p>
    <w:p>
      <w:pPr>
        <w:pStyle w:val="ListNumber"/>
      </w:pPr>
      <w:r>
        <w:t>Add children under each phase; drag to re-parent; the tree shows effort roll-</w:t>
      </w:r>
    </w:p>
    <w:p>
      <w:r>
        <w:t>ups automatically.</w:t>
      </w:r>
    </w:p>
    <w:p>
      <w:pPr>
        <w:pStyle w:val="ListNumber"/>
      </w:pPr>
      <w:r>
        <w:t>Any WBS element can own tasks — the tree is the skeleton, tasks are the muscle.</w:t>
      </w:r>
    </w:p>
    <w:p>
      <w:pPr>
        <w:pStyle w:val="Heading2"/>
      </w:pPr>
      <w:r>
        <w:rPr>
          <w:rFonts w:ascii="Segoe UI" w:hAnsi="Segoe UI"/>
        </w:rPr>
        <w:t>5. Tasks (</w:t>
      </w:r>
      <w:r>
        <w:rPr>
          <w:rFonts w:ascii="Consolas" w:hAnsi="Consolas" w:eastAsia="Consolas"/>
          <w:color w:val="0E7490"/>
          <w:sz w:val="18"/>
        </w:rPr>
        <w:t>#/tasks</w:t>
      </w:r>
      <w:r>
        <w:t>)</w:t>
      </w:r>
    </w:p>
    <w:p>
      <w:r>
        <w:t>Every task carries: name, WBS parent, owner, planned effort (h), start/finish,</w:t>
      </w:r>
    </w:p>
    <w:p>
      <w:r>
        <w:t>% complete, status, priority.</w:t>
      </w:r>
    </w:p>
    <w:p>
      <w:pPr>
        <w:pStyle w:val="ListBullet"/>
      </w:pPr>
      <w:r>
        <w:rPr>
          <w:b/>
        </w:rPr>
        <w:t>Double-click</w:t>
      </w:r>
      <w:r>
        <w:t xml:space="preserve"> a cell to edit inline; open the drawer for the full form.</w:t>
      </w:r>
    </w:p>
    <w:p>
      <w:pPr>
        <w:pStyle w:val="ListBullet"/>
      </w:pPr>
      <w:r>
        <w:rPr>
          <w:b/>
        </w:rPr>
        <w:t>Auto-scheduling</w:t>
      </w:r>
      <w:r>
        <w:t>: with a project calendar and dependencies in place, dates</w:t>
      </w:r>
    </w:p>
    <w:p>
      <w:r>
        <w:t>recalculate from the critical path. Without dependencies, tasks stay where you</w:t>
      </w:r>
    </w:p>
    <w:p>
      <w:r>
        <w:t>put them (relative-date mode).</w:t>
      </w:r>
    </w:p>
    <w:p>
      <w:pPr>
        <w:pStyle w:val="ListBullet"/>
      </w:pPr>
      <w:r>
        <w:t>Tasks roll up: % complete feeds WBS and project health; actual effort feeds</w:t>
      </w:r>
    </w:p>
    <w:p>
      <w:r>
        <w:t>EVM; overdue tasks feed alerts and the automations engine.</w:t>
      </w:r>
    </w:p>
    <w:p>
      <w:pPr>
        <w:pStyle w:val="Heading2"/>
      </w:pPr>
      <w:r>
        <w:rPr>
          <w:rFonts w:ascii="Segoe UI" w:hAnsi="Segoe UI"/>
        </w:rPr>
        <w:t>6. Schedule &amp; critical path (</w:t>
      </w:r>
      <w:r>
        <w:rPr>
          <w:rFonts w:ascii="Consolas" w:hAnsi="Consolas" w:eastAsia="Consolas"/>
          <w:color w:val="0E7490"/>
          <w:sz w:val="18"/>
        </w:rPr>
        <w:t>#/schedule</w:t>
      </w:r>
      <w:r>
        <w:t>)</w:t>
      </w:r>
    </w:p>
    <w:p>
      <w:r>
        <w:t>The upgraded CPM (Critical Path Method) engine:</w:t>
      </w:r>
    </w:p>
    <w:p>
      <w:pPr>
        <w:pStyle w:val="ListBullet"/>
      </w:pPr>
      <w:r>
        <w:rPr>
          <w:b/>
        </w:rPr>
        <w:t>Gantt view</w:t>
      </w:r>
      <w:r>
        <w:t xml:space="preserve"> — bars per task; critical-path tasks highlighted; drag to move.</w:t>
      </w:r>
    </w:p>
    <w:p>
      <w:pPr>
        <w:pStyle w:val="ListBullet"/>
      </w:pPr>
      <w:r>
        <w:rPr>
          <w:b/>
        </w:rPr>
        <w:t>Network view</w:t>
      </w:r>
      <w:r>
        <w:t xml:space="preserve"> — the dependency network (CpmNetwork) with computed early</w:t>
      </w:r>
    </w:p>
    <w:p>
      <w:r>
        <w:rPr>
          <w:rFonts w:ascii="Segoe UI" w:hAnsi="Segoe UI"/>
        </w:rPr>
        <w:t xml:space="preserve">start/finish, late dates and </w:t>
      </w:r>
      <w:r>
        <w:rPr>
          <w:b/>
        </w:rPr>
        <w:t>total float</w:t>
      </w:r>
      <w:r>
        <w:t>.</w:t>
      </w:r>
    </w:p>
    <w:p>
      <w:pPr>
        <w:pStyle w:val="ListBullet"/>
      </w:pPr>
      <w:r>
        <w:rPr>
          <w:b/>
        </w:rPr>
        <w:t>Constraints &amp; deadlines</w:t>
      </w:r>
      <w:r>
        <w:t xml:space="preserve"> — ASAP by default; add "must-start-on",</w:t>
      </w:r>
    </w:p>
    <w:p>
      <w:r>
        <w:t>"finish-no-later-than" or deadlines when contracts demand them. The engine</w:t>
      </w:r>
    </w:p>
    <w:p>
      <w:r>
        <w:t>reports conflicts (negative float) instead of silently accepting them.</w:t>
      </w:r>
    </w:p>
    <w:p>
      <w:pPr>
        <w:pStyle w:val="ListBullet"/>
      </w:pPr>
      <w:r>
        <w:rPr>
          <w:b/>
        </w:rPr>
        <w:t>Calendar</w:t>
      </w:r>
      <w:r>
        <w:t xml:space="preserve"> — working days/exceptions drive every date computation.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Health check: the platform continuously verifies the plan — orphan tasks, deadline breaches and unassigned effort are flagged by the plan doctor (Planning Lab). A healthy connected plan scores 100.</w:t>
      </w:r>
    </w:p>
    <w:p>
      <w:pPr>
        <w:pStyle w:val="Heading2"/>
      </w:pPr>
      <w:r>
        <w:rPr>
          <w:rFonts w:ascii="Segoe UI" w:hAnsi="Segoe UI"/>
        </w:rPr>
        <w:t>7. Milestones (</w:t>
      </w:r>
      <w:r>
        <w:rPr>
          <w:rFonts w:ascii="Consolas" w:hAnsi="Consolas" w:eastAsia="Consolas"/>
          <w:color w:val="0E7490"/>
          <w:sz w:val="18"/>
        </w:rPr>
        <w:t>#/milestones</w:t>
      </w:r>
      <w:r>
        <w:t>)</w:t>
      </w:r>
    </w:p>
    <w:p>
      <w:r>
        <w:t>Zero-duration markers (gate reviews, go-live, handover). Missed milestones:</w:t>
      </w:r>
    </w:p>
    <w:p>
      <w:pPr>
        <w:pStyle w:val="ListBullet"/>
      </w:pPr>
      <w:r>
        <w:t>appear on the Executive dashboard (overdue milestones tile),</w:t>
      </w:r>
    </w:p>
    <w:p>
      <w:pPr>
        <w:pStyle w:val="ListBullet"/>
      </w:pPr>
      <w:r>
        <w:rPr>
          <w:rFonts w:ascii="Segoe UI" w:hAnsi="Segoe UI"/>
        </w:rPr>
        <w:t xml:space="preserve">fire the </w:t>
      </w:r>
      <w:r>
        <w:rPr>
          <w:rFonts w:ascii="Consolas" w:hAnsi="Consolas" w:eastAsia="Consolas"/>
          <w:color w:val="0E7490"/>
          <w:sz w:val="18"/>
        </w:rPr>
        <w:t>MILESTONE_MISSED</w:t>
      </w:r>
      <w:r>
        <w:t xml:space="preserve"> automation trigger.</w:t>
      </w:r>
    </w:p>
    <w:p>
      <w:pPr>
        <w:pStyle w:val="Heading2"/>
      </w:pPr>
      <w:r>
        <w:rPr>
          <w:rFonts w:ascii="Segoe UI" w:hAnsi="Segoe UI"/>
        </w:rPr>
        <w:t>8. Baselines (</w:t>
      </w:r>
      <w:r>
        <w:rPr>
          <w:rFonts w:ascii="Consolas" w:hAnsi="Consolas" w:eastAsia="Consolas"/>
          <w:color w:val="0E7490"/>
          <w:sz w:val="18"/>
        </w:rPr>
        <w:t>#/baselines</w:t>
      </w:r>
      <w:r>
        <w:t>)</w:t>
      </w:r>
    </w:p>
    <w:p>
      <w:r>
        <w:rPr>
          <w:rFonts w:ascii="Segoe UI" w:hAnsi="Segoe UI"/>
        </w:rPr>
        <w:t xml:space="preserve">When the plan is approved, </w:t>
      </w:r>
      <w:r>
        <w:rPr>
          <w:b/>
        </w:rPr>
        <w:t>snapshot it</w:t>
      </w:r>
      <w:r>
        <w:t>:</w:t>
      </w:r>
    </w:p>
    <w:p>
      <w:pPr>
        <w:pStyle w:val="ListNumber"/>
      </w:pPr>
      <w:r>
        <w:t>Open Baselines, click New, name it (e.g. "Baseline v1 — board approved").</w:t>
      </w:r>
    </w:p>
    <w:p>
      <w:pPr>
        <w:pStyle w:val="ListNumber"/>
      </w:pPr>
      <w:r>
        <w:t>The baseline freezes scope, dates and cost at that moment.</w:t>
      </w:r>
    </w:p>
    <w:p>
      <w:pPr>
        <w:pStyle w:val="ListNumber"/>
      </w:pPr>
      <w:r>
        <w:t>All variance reporting (schedule/cost deviations on EVM and Health screens)</w:t>
      </w:r>
    </w:p>
    <w:p>
      <w:r>
        <w:t>is measured against the selected baseline — this is the contract with the</w:t>
      </w:r>
    </w:p>
    <w:p>
      <w:r>
        <w:t>sponsor.</w:t>
      </w:r>
    </w:p>
    <w:p>
      <w:r>
        <w:t>Never edit a baseline after approval — create a new one through change control.</w:t>
      </w:r>
    </w:p>
    <w:p>
      <w:pPr>
        <w:pStyle w:val="Heading2"/>
      </w:pPr>
      <w:r>
        <w:rPr>
          <w:rFonts w:ascii="Segoe UI" w:hAnsi="Segoe UI"/>
        </w:rPr>
        <w:t>9. Planning Lab (</w:t>
      </w:r>
      <w:r>
        <w:rPr>
          <w:rFonts w:ascii="Consolas" w:hAnsi="Consolas" w:eastAsia="Consolas"/>
          <w:color w:val="0E7490"/>
          <w:sz w:val="18"/>
        </w:rPr>
        <w:t>#/tools</w:t>
      </w:r>
      <w:r>
        <w:t>) — the PM's flight simulator</w:t>
      </w:r>
    </w:p>
    <w:p>
      <w:r>
        <w:t>Four instruments:</w:t>
      </w:r>
    </w:p>
    <w:p>
      <w:pPr>
        <w:pStyle w:val="ListNumber"/>
      </w:pPr>
      <w:r>
        <w:rPr>
          <w:b/>
        </w:rPr>
        <w:t>CPM calculator</w:t>
      </w:r>
      <w:r>
        <w:t xml:space="preserve"> — run critical-path math on the live plan; inspect ES/EF/</w:t>
      </w:r>
    </w:p>
    <w:p>
      <w:r>
        <w:t>LS/LF and float per task; see exactly which chain drives the finish date.</w:t>
      </w:r>
    </w:p>
    <w:p>
      <w:pPr>
        <w:pStyle w:val="ListNumber"/>
      </w:pPr>
      <w:r>
        <w:rPr>
          <w:b/>
        </w:rPr>
        <w:t>What-if scenarios</w:t>
      </w:r>
      <w:r>
        <w:t xml:space="preserve"> — model "what if we add two engineers" or "what if the</w:t>
      </w:r>
    </w:p>
    <w:p>
      <w:r>
        <w:t>vendor slips two weeks" without touching the live plan. Compare scenario vs</w:t>
      </w:r>
    </w:p>
    <w:p>
      <w:r>
        <w:t>baseline side by side, then adopt the winner.</w:t>
      </w:r>
    </w:p>
    <w:p>
      <w:pPr>
        <w:pStyle w:val="ListNumber"/>
      </w:pPr>
      <w:r>
        <w:rPr>
          <w:b/>
        </w:rPr>
        <w:t>Resource leveling</w:t>
      </w:r>
      <w:r>
        <w:t xml:space="preserve"> — detect over-allocations on working days and generate</w:t>
      </w:r>
    </w:p>
    <w:p>
      <w:r>
        <w:rPr>
          <w:i/>
        </w:rPr>
        <w:t>prescriptions</w:t>
      </w:r>
      <w:r>
        <w:t xml:space="preserve"> (suggested moves). The engine never touches critical tasks</w:t>
      </w:r>
    </w:p>
    <w:p>
      <w:r>
        <w:t>and honours float — prescriptions are proposals, you stay in control.</w:t>
      </w:r>
    </w:p>
    <w:p>
      <w:pPr>
        <w:pStyle w:val="ListNumber"/>
      </w:pPr>
      <w:r>
        <w:rPr>
          <w:b/>
        </w:rPr>
        <w:t>Plan doctor</w:t>
      </w:r>
      <w:r>
        <w:t xml:space="preserve"> — a full diagnostic: orphans, deadline breaches, unassigned</w:t>
      </w:r>
    </w:p>
    <w:p>
      <w:r>
        <w:t>effort, calendar gaps. Run it before every gate review.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The seeded demo project **PRJ-CZR-FLOW** is a pristine reference plan: 364 tasks, 44 critical, 2026-10-19 → 2028-04-01, FLW-001 with 521 days of float. Use it to demonstrate what a healthy plan looks like.</w:t>
      </w:r>
    </w:p>
    <w:p>
      <w:pPr>
        <w:pStyle w:val="Heading2"/>
      </w:pPr>
      <w:r>
        <w:t>10. Exercise (20 min) — plan a mini-project</w:t>
      </w:r>
    </w:p>
    <w:p>
      <w:pPr>
        <w:pStyle w:val="ListNumber"/>
      </w:pPr>
      <w:r>
        <w:rPr>
          <w:rFonts w:ascii="Segoe UI" w:hAnsi="Segoe UI"/>
        </w:rPr>
        <w:t xml:space="preserve">Create project </w:t>
      </w:r>
      <w:r>
        <w:rPr>
          <w:rFonts w:ascii="Consolas" w:hAnsi="Consolas" w:eastAsia="Consolas"/>
          <w:color w:val="0E7490"/>
          <w:sz w:val="18"/>
        </w:rPr>
        <w:t>PRJ-TRAINING</w:t>
      </w:r>
      <w:r>
        <w:t xml:space="preserve"> in the register (start next Monday, 4 weeks).</w:t>
      </w:r>
    </w:p>
    <w:p>
      <w:pPr>
        <w:pStyle w:val="ListNumber"/>
      </w:pPr>
      <w:r>
        <w:rPr>
          <w:rFonts w:ascii="Segoe UI" w:hAnsi="Segoe UI"/>
        </w:rPr>
        <w:t xml:space="preserve">In WBS, add phases: </w:t>
      </w:r>
      <w:r>
        <w:rPr>
          <w:i/>
        </w:rPr>
        <w:t>Initiate, Design, Build, Test, Close</w:t>
      </w:r>
      <w:r>
        <w:t>.</w:t>
      </w:r>
    </w:p>
    <w:p>
      <w:pPr>
        <w:pStyle w:val="ListNumber"/>
      </w:pPr>
      <w:r>
        <w:t>Add 2–3 tasks per phase with owners and effort; double-click to fix a date.</w:t>
      </w:r>
    </w:p>
    <w:p>
      <w:pPr>
        <w:pStyle w:val="ListNumber"/>
      </w:pPr>
      <w:r>
        <w:t>In Schedule, link Design → Build → Test with finish-to-start dependencies.</w:t>
      </w:r>
    </w:p>
    <w:p>
      <w:pPr>
        <w:pStyle w:val="ListNumber"/>
      </w:pPr>
      <w:r>
        <w:rPr>
          <w:rFonts w:ascii="Segoe UI" w:hAnsi="Segoe UI"/>
        </w:rPr>
        <w:t xml:space="preserve">Open the </w:t>
      </w:r>
      <w:r>
        <w:rPr>
          <w:b/>
        </w:rPr>
        <w:t>Network view</w:t>
      </w:r>
      <w:r>
        <w:t xml:space="preserve"> — identify the critical path and total float.</w:t>
      </w:r>
    </w:p>
    <w:p>
      <w:pPr>
        <w:pStyle w:val="ListNumber"/>
      </w:pPr>
      <w:r>
        <w:rPr>
          <w:rFonts w:ascii="Segoe UI" w:hAnsi="Segoe UI"/>
        </w:rPr>
        <w:t xml:space="preserve">Run the </w:t>
      </w:r>
      <w:r>
        <w:rPr>
          <w:b/>
        </w:rPr>
        <w:t>Plan doctor</w:t>
      </w:r>
      <w:r>
        <w:t xml:space="preserve"> — fix everything it flags; aim for score 100.</w:t>
      </w:r>
    </w:p>
    <w:p>
      <w:pPr>
        <w:pStyle w:val="ListNumber"/>
      </w:pPr>
      <w:r>
        <w:rPr>
          <w:rFonts w:ascii="Segoe UI" w:hAnsi="Segoe UI"/>
        </w:rPr>
        <w:t xml:space="preserve">Create </w:t>
      </w:r>
      <w:r>
        <w:rPr>
          <w:b/>
        </w:rPr>
        <w:t>Baseline v1</w:t>
      </w:r>
      <w:r>
        <w:t>.</w:t>
      </w:r>
    </w:p>
    <w:p>
      <w:r>
        <w:rPr>
          <w:b/>
        </w:rPr>
        <w:t>Discussion</w:t>
      </w:r>
      <w:r>
        <w:t>: which task, if delayed one week, pushes the whole project? How</w:t>
      </w:r>
    </w:p>
    <w:p>
      <w:r>
        <w:t>long is your float?</w:t>
      </w:r>
    </w:p>
    <w:p>
      <w:pPr>
        <w:pStyle w:val="Heading2"/>
      </w:pPr>
      <w:r>
        <w:t>11. Key takeaways</w:t>
      </w:r>
    </w:p>
    <w:p>
      <w:pPr>
        <w:pStyle w:val="ListBullet"/>
      </w:pPr>
      <w:r>
        <w:t>Plan once, reuse everywhere: tasks feed schedule, EVM, health, alerts and</w:t>
      </w:r>
    </w:p>
    <w:p>
      <w:r>
        <w:t>reports — no double bookkeeping.</w:t>
      </w:r>
    </w:p>
    <w:p>
      <w:pPr>
        <w:pStyle w:val="ListBullet"/>
      </w:pPr>
      <w:r>
        <w:t>Dependencies + calendar = critical path; the Planning Lab makes it testable.</w:t>
      </w:r>
    </w:p>
    <w:p>
      <w:pPr>
        <w:pStyle w:val="ListBullet"/>
      </w:pPr>
      <w:r>
        <w:t>Baselines turn "we're late" into a measurable, governed variance.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· Plan the Work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