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5D1B1E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5D1B1E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5D1B1E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5D1B1E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F6161F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F6161F" w:rsidRDefault="007F7A4C" w:rsidP="007F7A4C">
      <w:pPr>
        <w:spacing w:after="0"/>
      </w:pPr>
      <w:r>
        <w:rPr>
          <w:lang w:val="en-US"/>
        </w:rPr>
        <w:t>Infinitive</w:t>
      </w:r>
      <w:r w:rsidRPr="00F6161F">
        <w:t xml:space="preserve"> (</w:t>
      </w:r>
      <w:r>
        <w:t>инфинитив</w:t>
      </w:r>
      <w:r w:rsidRPr="00F6161F">
        <w:t>) (</w:t>
      </w:r>
      <w:r>
        <w:t>с</w:t>
      </w:r>
      <w:r w:rsidRPr="00F6161F">
        <w:t xml:space="preserve">  </w:t>
      </w:r>
      <w:r>
        <w:t>частицей</w:t>
      </w:r>
      <w:r w:rsidRPr="00F6161F">
        <w:t xml:space="preserve">  </w:t>
      </w:r>
      <w:r>
        <w:rPr>
          <w:lang w:val="en-US"/>
        </w:rPr>
        <w:t>to</w:t>
      </w:r>
      <w:r w:rsidRPr="00F6161F">
        <w:t xml:space="preserve">)  -  </w:t>
      </w:r>
      <w:r>
        <w:rPr>
          <w:lang w:val="en-US"/>
        </w:rPr>
        <w:t>to</w:t>
      </w:r>
      <w:r w:rsidRPr="00F6161F"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</w:p>
        </w:tc>
        <w:tc>
          <w:tcPr>
            <w:tcW w:w="2693" w:type="dxa"/>
            <w:hideMark/>
          </w:tcPr>
          <w:p w14:paraId="403373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</w:p>
        </w:tc>
        <w:tc>
          <w:tcPr>
            <w:tcW w:w="2693" w:type="dxa"/>
            <w:hideMark/>
          </w:tcPr>
          <w:p w14:paraId="64A65D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</w:p>
        </w:tc>
        <w:tc>
          <w:tcPr>
            <w:tcW w:w="2600" w:type="dxa"/>
            <w:hideMark/>
          </w:tcPr>
          <w:p w14:paraId="389907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</w:p>
        </w:tc>
        <w:tc>
          <w:tcPr>
            <w:tcW w:w="2693" w:type="dxa"/>
            <w:hideMark/>
          </w:tcPr>
          <w:p w14:paraId="3AF48E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5D1B1E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5D1B1E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5D1B1E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5D1B1E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CE428C">
              <w:rPr>
                <w:lang w:val="en-US"/>
              </w:rPr>
              <w:lastRenderedPageBreak/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lastRenderedPageBreak/>
              <w:t>I go skiing every winter</w:t>
            </w:r>
          </w:p>
        </w:tc>
      </w:tr>
      <w:tr w:rsidR="00CE428C" w:rsidRPr="005D1B1E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lastRenderedPageBreak/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5D1B1E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5D1B1E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5D1B1E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5D1B1E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5D1B1E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5D1B1E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5D1B1E" w14:paraId="0FFAA6E5" w14:textId="77777777" w:rsidTr="00E26E54">
        <w:tc>
          <w:tcPr>
            <w:tcW w:w="0" w:type="auto"/>
          </w:tcPr>
          <w:p w14:paraId="40B87235" w14:textId="3382E73A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5D1B1E" w14:paraId="790164E6" w14:textId="77777777" w:rsidTr="00E26E54">
        <w:tc>
          <w:tcPr>
            <w:tcW w:w="0" w:type="auto"/>
          </w:tcPr>
          <w:p w14:paraId="452A9A0B" w14:textId="2AFB15D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5D1B1E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5D1B1E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5D1B1E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5D1B1E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5D1B1E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5D1B1E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5D1B1E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5D1B1E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5D1B1E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5D1B1E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5D1B1E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5D1B1E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5D1B1E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5D1B1E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5D1B1E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5D1B1E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5D1B1E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5D1B1E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5D1B1E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5D1B1E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5D1B1E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5D1B1E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5D1B1E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5D1B1E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5D1B1E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5D1B1E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5D1B1E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5D1B1E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5D1B1E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5D1B1E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5D1B1E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5D1B1E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lastRenderedPageBreak/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DC">
        <w:rPr>
          <w:rFonts w:ascii="Times New Roman" w:hAnsi="Times New Roman" w:cs="Times New Roman"/>
          <w:sz w:val="24"/>
          <w:szCs w:val="24"/>
        </w:rPr>
        <w:t>-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B959DC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5D1B1E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5D1B1E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5D1B1E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5D1B1E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5D1B1E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5D1B1E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95D32"/>
    <w:rsid w:val="000A7977"/>
    <w:rsid w:val="000B1C84"/>
    <w:rsid w:val="000B6B66"/>
    <w:rsid w:val="000B7D96"/>
    <w:rsid w:val="000C1049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4BC7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D3C98"/>
    <w:rsid w:val="002E6946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80A"/>
    <w:rsid w:val="008430EA"/>
    <w:rsid w:val="00847F0B"/>
    <w:rsid w:val="00852010"/>
    <w:rsid w:val="00864D1A"/>
    <w:rsid w:val="00865142"/>
    <w:rsid w:val="00867A94"/>
    <w:rsid w:val="0087142B"/>
    <w:rsid w:val="008940E1"/>
    <w:rsid w:val="00895944"/>
    <w:rsid w:val="00897719"/>
    <w:rsid w:val="008A0D63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7215"/>
    <w:rsid w:val="00C11A71"/>
    <w:rsid w:val="00C26C5F"/>
    <w:rsid w:val="00C305E4"/>
    <w:rsid w:val="00C32EC3"/>
    <w:rsid w:val="00C43E68"/>
    <w:rsid w:val="00C45413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0179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33</Pages>
  <Words>11285</Words>
  <Characters>64331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193</cp:revision>
  <dcterms:created xsi:type="dcterms:W3CDTF">2020-12-10T12:30:00Z</dcterms:created>
  <dcterms:modified xsi:type="dcterms:W3CDTF">2023-05-31T19:40:00Z</dcterms:modified>
</cp:coreProperties>
</file>