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60"/>
          <w:szCs w:val="60"/>
        </w:rPr>
      </w:pPr>
      <w:r w:rsidDel="00000000" w:rsidR="00000000" w:rsidRPr="00000000">
        <w:rPr>
          <w:rtl w:val="0"/>
        </w:rPr>
      </w:r>
    </w:p>
    <w:p w:rsidR="00000000" w:rsidDel="00000000" w:rsidP="00000000" w:rsidRDefault="00000000" w:rsidRPr="00000000" w14:paraId="00000002">
      <w:pPr>
        <w:spacing w:after="160" w:line="360" w:lineRule="auto"/>
        <w:rPr>
          <w:rFonts w:ascii="Times New Roman" w:cs="Times New Roman" w:eastAsia="Times New Roman" w:hAnsi="Times New Roman"/>
          <w:b w:val="1"/>
          <w:smallCaps w:val="1"/>
          <w:sz w:val="60"/>
          <w:szCs w:val="60"/>
        </w:rPr>
      </w:pPr>
      <w:r w:rsidDel="00000000" w:rsidR="00000000" w:rsidRPr="00000000">
        <w:rPr>
          <w:rFonts w:ascii="Times New Roman" w:cs="Times New Roman" w:eastAsia="Times New Roman" w:hAnsi="Times New Roman"/>
          <w:b w:val="1"/>
          <w:smallCaps w:val="1"/>
          <w:sz w:val="60"/>
          <w:szCs w:val="60"/>
        </w:rPr>
        <w:drawing>
          <wp:anchor allowOverlap="1" behindDoc="0" distB="0" distT="0" distL="114300" distR="114300" hidden="0" layoutInCell="1" locked="0" relativeHeight="0" simplePos="0">
            <wp:simplePos x="0" y="0"/>
            <wp:positionH relativeFrom="margin">
              <wp:posOffset>3676650</wp:posOffset>
            </wp:positionH>
            <wp:positionV relativeFrom="margin">
              <wp:posOffset>-885824</wp:posOffset>
            </wp:positionV>
            <wp:extent cx="2901950" cy="1046351"/>
            <wp:effectExtent b="0" l="0" r="0" t="0"/>
            <wp:wrapSquare wrapText="bothSides" distB="0" distT="0" distL="114300" distR="114300"/>
            <wp:docPr descr="A picture containing logo&#10;&#10;Description automatically generated" id="1" name="image1.png"/>
            <a:graphic>
              <a:graphicData uri="http://schemas.openxmlformats.org/drawingml/2006/picture">
                <pic:pic>
                  <pic:nvPicPr>
                    <pic:cNvPr descr="A picture containing logo&#10;&#10;Description automatically generated" id="0" name="image1.png"/>
                    <pic:cNvPicPr preferRelativeResize="0"/>
                  </pic:nvPicPr>
                  <pic:blipFill>
                    <a:blip r:embed="rId6"/>
                    <a:srcRect b="0" l="0" r="0" t="0"/>
                    <a:stretch>
                      <a:fillRect/>
                    </a:stretch>
                  </pic:blipFill>
                  <pic:spPr>
                    <a:xfrm>
                      <a:off x="0" y="0"/>
                      <a:ext cx="2901950" cy="1046351"/>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APS1052 - FINAL 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sz w:val="40"/>
          <w:szCs w:val="40"/>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Netflix Stock Price Prediction Analysis</w:t>
      </w: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Professor: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0"/>
          <w:szCs w:val="30"/>
          <w:rtl w:val="0"/>
        </w:rPr>
        <w:t xml:space="preserve">Sabatino Costanzo &amp; Loren Trigo</w:t>
      </w: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Term:</w:t>
      </w:r>
      <w:r w:rsidDel="00000000" w:rsidR="00000000" w:rsidRPr="00000000">
        <w:rPr>
          <w:rFonts w:ascii="Times New Roman" w:cs="Times New Roman" w:eastAsia="Times New Roman" w:hAnsi="Times New Roman"/>
          <w:sz w:val="28"/>
          <w:szCs w:val="28"/>
          <w:rtl w:val="0"/>
        </w:rPr>
        <w:t xml:space="preserve"> Fall 2022</w:t>
      </w:r>
    </w:p>
    <w:p w:rsidR="00000000" w:rsidDel="00000000" w:rsidP="00000000" w:rsidRDefault="00000000" w:rsidRPr="00000000" w14:paraId="0000000A">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by/before: December 21, 2022</w:t>
      </w:r>
    </w:p>
    <w:p w:rsidR="00000000" w:rsidDel="00000000" w:rsidP="00000000" w:rsidRDefault="00000000" w:rsidRPr="00000000" w14:paraId="0000000B">
      <w:pPr>
        <w:spacing w:after="16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Members</w:t>
      </w:r>
    </w:p>
    <w:p w:rsidR="00000000" w:rsidDel="00000000" w:rsidP="00000000" w:rsidRDefault="00000000" w:rsidRPr="00000000" w14:paraId="0000000E">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Athira Indrakumar - 1008653976</w:t>
      </w:r>
    </w:p>
    <w:p w:rsidR="00000000" w:rsidDel="00000000" w:rsidP="00000000" w:rsidRDefault="00000000" w:rsidRPr="00000000" w14:paraId="0000000F">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Emerald Ekong - 1002451269</w:t>
      </w:r>
    </w:p>
    <w:p w:rsidR="00000000" w:rsidDel="00000000" w:rsidP="00000000" w:rsidRDefault="00000000" w:rsidRPr="00000000" w14:paraId="00000010">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Vishnu Priya Rajendran - 1008640160</w:t>
      </w:r>
      <w:r w:rsidDel="00000000" w:rsidR="00000000" w:rsidRPr="00000000">
        <w:rPr>
          <w:rtl w:val="0"/>
        </w:rPr>
      </w:r>
    </w:p>
    <w:p w:rsidR="00000000" w:rsidDel="00000000" w:rsidP="00000000" w:rsidRDefault="00000000" w:rsidRPr="00000000" w14:paraId="00000011">
      <w:pPr>
        <w:widowControl w:val="0"/>
        <w:jc w:val="center"/>
        <w:rPr>
          <w:b w:val="1"/>
          <w:sz w:val="54.888888888888886"/>
          <w:szCs w:val="54.888888888888886"/>
        </w:rPr>
      </w:pPr>
      <w:r w:rsidDel="00000000" w:rsidR="00000000" w:rsidRPr="00000000">
        <w:rPr>
          <w:rtl w:val="0"/>
        </w:rPr>
      </w:r>
    </w:p>
    <w:p w:rsidR="00000000" w:rsidDel="00000000" w:rsidP="00000000" w:rsidRDefault="00000000" w:rsidRPr="00000000" w14:paraId="00000012">
      <w:pPr>
        <w:widowControl w:val="0"/>
        <w:jc w:val="center"/>
        <w:rPr>
          <w:b w:val="1"/>
          <w:sz w:val="54.888888888888886"/>
          <w:szCs w:val="54.888888888888886"/>
        </w:rPr>
      </w:pPr>
      <w:r w:rsidDel="00000000" w:rsidR="00000000" w:rsidRPr="00000000">
        <w:rPr>
          <w:rtl w:val="0"/>
        </w:rPr>
      </w:r>
    </w:p>
    <w:p w:rsidR="00000000" w:rsidDel="00000000" w:rsidP="00000000" w:rsidRDefault="00000000" w:rsidRPr="00000000" w14:paraId="00000013">
      <w:pPr>
        <w:widowControl w:val="0"/>
        <w:jc w:val="center"/>
        <w:rPr>
          <w:b w:val="1"/>
          <w:sz w:val="54.888888888888886"/>
          <w:szCs w:val="54.888888888888886"/>
        </w:rPr>
      </w:pPr>
      <w:r w:rsidDel="00000000" w:rsidR="00000000" w:rsidRPr="00000000">
        <w:rPr>
          <w:rtl w:val="0"/>
        </w:rPr>
      </w:r>
    </w:p>
    <w:p w:rsidR="00000000" w:rsidDel="00000000" w:rsidP="00000000" w:rsidRDefault="00000000" w:rsidRPr="00000000" w14:paraId="00000014">
      <w:pPr>
        <w:widowControl w:val="0"/>
        <w:rPr>
          <w:b w:val="1"/>
          <w:sz w:val="26"/>
          <w:szCs w:val="26"/>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6">
      <w:pPr>
        <w:widowControl w:val="0"/>
        <w:spacing w:line="480" w:lineRule="auto"/>
        <w:jc w:val="both"/>
        <w:rPr>
          <w:rFonts w:ascii="Times New Roman" w:cs="Times New Roman" w:eastAsia="Times New Roman" w:hAnsi="Times New Roman"/>
          <w:sz w:val="24"/>
          <w:szCs w:val="24"/>
        </w:rPr>
      </w:pPr>
      <w:r w:rsidDel="00000000" w:rsidR="00000000" w:rsidRPr="00000000">
        <w:rPr>
          <w:b w:val="1"/>
          <w:sz w:val="26"/>
          <w:szCs w:val="26"/>
          <w:u w:val="single"/>
          <w:rtl w:val="0"/>
        </w:rPr>
        <w:br w:type="textWrapping"/>
      </w:r>
      <w:r w:rsidDel="00000000" w:rsidR="00000000" w:rsidRPr="00000000">
        <w:rPr>
          <w:rFonts w:ascii="Times New Roman" w:cs="Times New Roman" w:eastAsia="Times New Roman" w:hAnsi="Times New Roman"/>
          <w:sz w:val="24"/>
          <w:szCs w:val="24"/>
          <w:rtl w:val="0"/>
        </w:rPr>
        <w:t xml:space="preserve">The primary objective of this research is to predict stock prices of Netflix for analyzing profit on day closing. The research predicts the stock market as profit in the form of a chart using Python. The attributes included in the model are Date, Open, Close, High, Low, Volume and Adj Close. The profits of various years are calculated and shown in the form of graphs. The data collected from 2015 to 2019 are used, and it is divided into two parts -  training set as 80% and testing set as 20 %. The dataset is named NFLX.csv in the folder. We are using the LSTM model to forecast the index. Final prediction is done in the testing part only. We are using model metrics like White Reality check, SMA and MACD to evaluate the model.</w:t>
      </w:r>
    </w:p>
    <w:p w:rsidR="00000000" w:rsidDel="00000000" w:rsidP="00000000" w:rsidRDefault="00000000" w:rsidRPr="00000000" w14:paraId="00000017">
      <w:pPr>
        <w:widowControl w:val="0"/>
        <w:spacing w:line="480" w:lineRule="auto"/>
        <w:rPr>
          <w:b w:val="1"/>
          <w:sz w:val="26"/>
          <w:szCs w:val="26"/>
        </w:rPr>
      </w:pPr>
      <w:r w:rsidDel="00000000" w:rsidR="00000000" w:rsidRPr="00000000">
        <w:rPr>
          <w:rtl w:val="0"/>
        </w:rPr>
      </w:r>
    </w:p>
    <w:p w:rsidR="00000000" w:rsidDel="00000000" w:rsidP="00000000" w:rsidRDefault="00000000" w:rsidRPr="00000000" w14:paraId="00000018">
      <w:pPr>
        <w:widowControl w:val="0"/>
        <w:spacing w:line="480" w:lineRule="auto"/>
        <w:rPr>
          <w:b w:val="1"/>
          <w:sz w:val="26"/>
          <w:szCs w:val="26"/>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19">
      <w:pPr>
        <w:widowControl w:val="0"/>
        <w:spacing w:line="480" w:lineRule="auto"/>
        <w:jc w:val="center"/>
        <w:rPr>
          <w:b w:val="1"/>
          <w:sz w:val="26"/>
          <w:szCs w:val="26"/>
        </w:rPr>
      </w:pPr>
      <w:r w:rsidDel="00000000" w:rsidR="00000000" w:rsidRPr="00000000">
        <w:rPr>
          <w:b w:val="1"/>
          <w:sz w:val="26"/>
          <w:szCs w:val="26"/>
        </w:rPr>
        <w:drawing>
          <wp:inline distB="19050" distT="19050" distL="19050" distR="19050">
            <wp:extent cx="6434138" cy="24860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3413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480" w:lineRule="auto"/>
        <w:jc w:val="center"/>
        <w:rPr>
          <w:b w:val="1"/>
          <w:sz w:val="26"/>
          <w:szCs w:val="26"/>
        </w:rPr>
      </w:pPr>
      <w:r w:rsidDel="00000000" w:rsidR="00000000" w:rsidRPr="00000000">
        <w:rPr>
          <w:b w:val="1"/>
          <w:sz w:val="26"/>
          <w:szCs w:val="26"/>
          <w:rtl w:val="0"/>
        </w:rPr>
        <w:t xml:space="preserve">Fig:1.1 (Prediction)</w:t>
      </w:r>
    </w:p>
    <w:p w:rsidR="00000000" w:rsidDel="00000000" w:rsidP="00000000" w:rsidRDefault="00000000" w:rsidRPr="00000000" w14:paraId="0000001B">
      <w:pPr>
        <w:widowControl w:val="0"/>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Annual Return in percent = 9.084915</w:t>
      </w:r>
    </w:p>
    <w:p w:rsidR="00000000" w:rsidDel="00000000" w:rsidP="00000000" w:rsidRDefault="00000000" w:rsidRPr="00000000" w14:paraId="0000001C">
      <w:pPr>
        <w:widowControl w:val="0"/>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CAGR in percent = 8.042212</w:t>
      </w:r>
    </w:p>
    <w:p w:rsidR="00000000" w:rsidDel="00000000" w:rsidP="00000000" w:rsidRDefault="00000000" w:rsidRPr="00000000" w14:paraId="0000001D">
      <w:pPr>
        <w:widowControl w:val="0"/>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Sharpe Ratio = 0.480000</w:t>
      </w:r>
    </w:p>
    <w:p w:rsidR="00000000" w:rsidDel="00000000" w:rsidP="00000000" w:rsidRDefault="00000000" w:rsidRPr="00000000" w14:paraId="0000001E">
      <w:pPr>
        <w:widowControl w:val="0"/>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return -0.002097</w:t>
      </w:r>
    </w:p>
    <w:p w:rsidR="00000000" w:rsidDel="00000000" w:rsidP="00000000" w:rsidRDefault="00000000" w:rsidRPr="00000000" w14:paraId="0000001F">
      <w:pPr>
        <w:widowControl w:val="0"/>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Return Range: [-0.00433821  0.00405262]</w:t>
      </w:r>
    </w:p>
    <w:p w:rsidR="00000000" w:rsidDel="00000000" w:rsidP="00000000" w:rsidRDefault="00000000" w:rsidRPr="00000000" w14:paraId="00000020">
      <w:pPr>
        <w:widowControl w:val="0"/>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P_value: 0.8256</w:t>
      </w:r>
      <w:r w:rsidDel="00000000" w:rsidR="00000000" w:rsidRPr="00000000">
        <w:rPr>
          <w:rtl w:val="0"/>
        </w:rPr>
      </w:r>
    </w:p>
    <w:p w:rsidR="00000000" w:rsidDel="00000000" w:rsidP="00000000" w:rsidRDefault="00000000" w:rsidRPr="00000000" w14:paraId="00000021">
      <w:pPr>
        <w:widowControl w:val="0"/>
        <w:spacing w:line="480" w:lineRule="auto"/>
        <w:jc w:val="center"/>
        <w:rPr>
          <w:b w:val="1"/>
          <w:sz w:val="26"/>
          <w:szCs w:val="26"/>
        </w:rPr>
      </w:pPr>
      <w:r w:rsidDel="00000000" w:rsidR="00000000" w:rsidRPr="00000000">
        <w:rPr>
          <w:b w:val="1"/>
          <w:sz w:val="26"/>
          <w:szCs w:val="26"/>
        </w:rPr>
        <w:drawing>
          <wp:inline distB="19050" distT="19050" distL="19050" distR="19050">
            <wp:extent cx="5457825" cy="23526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578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480" w:lineRule="auto"/>
        <w:jc w:val="center"/>
        <w:rPr>
          <w:b w:val="1"/>
          <w:sz w:val="26"/>
          <w:szCs w:val="26"/>
        </w:rPr>
      </w:pPr>
      <w:r w:rsidDel="00000000" w:rsidR="00000000" w:rsidRPr="00000000">
        <w:rPr>
          <w:b w:val="1"/>
          <w:sz w:val="26"/>
          <w:szCs w:val="26"/>
          <w:rtl w:val="0"/>
        </w:rPr>
        <w:t xml:space="preserve">Fig:1.2 (SMA)</w:t>
      </w:r>
    </w:p>
    <w:p w:rsidR="00000000" w:rsidDel="00000000" w:rsidP="00000000" w:rsidRDefault="00000000" w:rsidRPr="00000000" w14:paraId="00000023">
      <w:pPr>
        <w:widowControl w:val="0"/>
        <w:spacing w:line="480" w:lineRule="auto"/>
        <w:jc w:val="center"/>
        <w:rPr>
          <w:b w:val="1"/>
          <w:sz w:val="26"/>
          <w:szCs w:val="26"/>
        </w:rPr>
      </w:pPr>
      <w:r w:rsidDel="00000000" w:rsidR="00000000" w:rsidRPr="00000000">
        <w:rPr>
          <w:rtl w:val="0"/>
        </w:rPr>
      </w:r>
    </w:p>
    <w:p w:rsidR="00000000" w:rsidDel="00000000" w:rsidP="00000000" w:rsidRDefault="00000000" w:rsidRPr="00000000" w14:paraId="00000024">
      <w:pPr>
        <w:widowControl w:val="0"/>
        <w:spacing w:line="480" w:lineRule="auto"/>
        <w:jc w:val="center"/>
        <w:rPr>
          <w:b w:val="1"/>
          <w:sz w:val="26"/>
          <w:szCs w:val="26"/>
        </w:rPr>
      </w:pPr>
      <w:r w:rsidDel="00000000" w:rsidR="00000000" w:rsidRPr="00000000">
        <w:rPr>
          <w:b w:val="1"/>
          <w:sz w:val="26"/>
          <w:szCs w:val="26"/>
        </w:rPr>
        <w:drawing>
          <wp:inline distB="19050" distT="19050" distL="19050" distR="19050">
            <wp:extent cx="4933950" cy="25050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339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480" w:lineRule="auto"/>
        <w:jc w:val="center"/>
        <w:rPr>
          <w:b w:val="1"/>
          <w:sz w:val="26"/>
          <w:szCs w:val="26"/>
        </w:rPr>
      </w:pPr>
      <w:r w:rsidDel="00000000" w:rsidR="00000000" w:rsidRPr="00000000">
        <w:rPr>
          <w:b w:val="1"/>
          <w:sz w:val="26"/>
          <w:szCs w:val="26"/>
          <w:rtl w:val="0"/>
        </w:rPr>
        <w:t xml:space="preserve">Fig:1.3 (MACD)</w:t>
      </w:r>
    </w:p>
    <w:p w:rsidR="00000000" w:rsidDel="00000000" w:rsidP="00000000" w:rsidRDefault="00000000" w:rsidRPr="00000000" w14:paraId="00000026">
      <w:pPr>
        <w:widowControl w:val="0"/>
        <w:spacing w:after="240" w:lineRule="auto"/>
        <w:ind w:left="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