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283"/>
        <w:jc w:val="start"/>
        <w:rPr/>
      </w:pPr>
      <w:r>
        <w:rPr/>
        <w:t xml:space="preserve">Mam jakieś dziwne przeczucie że nie uwzględniliśmy czegoś ważnego w projekcie RAE-CRL spójrz na to krytycznie, chodzi mi o to by było to narzędzie z którym ludzie jak naukowcy czy pracownicy R&amp;D będą chcieli pracować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To przeczucie jest </w:t>
      </w:r>
      <w:r>
        <w:rPr>
          <w:rStyle w:val="Strong"/>
        </w:rPr>
        <w:t>bardzo dobre</w:t>
      </w:r>
      <w:r>
        <w:rPr/>
        <w:t xml:space="preserve"> — i powiem wprost:</w:t>
        <w:br/>
      </w:r>
      <w:r>
        <w:rPr>
          <w:rStyle w:val="Strong"/>
        </w:rPr>
        <w:t>tak, jest jeden brakujący element</w:t>
      </w:r>
      <w:r>
        <w:rPr/>
        <w:t xml:space="preserve">. Nie techniczny. </w:t>
      </w:r>
      <w:r>
        <w:rPr>
          <w:rStyle w:val="Strong"/>
        </w:rPr>
        <w:t>Ludzki i poznawczy</w:t>
      </w:r>
      <w:r>
        <w:rPr/>
        <w:t>.</w:t>
        <w:br/>
        <w:t xml:space="preserve">Jeśli go nie uwzględnimy, RAE-CRL będzie </w:t>
      </w:r>
      <w:r>
        <w:rPr>
          <w:rStyle w:val="Strong"/>
        </w:rPr>
        <w:t>poprawny</w:t>
      </w:r>
      <w:r>
        <w:rPr/>
        <w:t xml:space="preserve">, </w:t>
      </w:r>
      <w:r>
        <w:rPr>
          <w:rStyle w:val="Strong"/>
        </w:rPr>
        <w:t>zgodny z ISO</w:t>
      </w:r>
      <w:r>
        <w:rPr/>
        <w:t xml:space="preserve">, </w:t>
      </w:r>
      <w:r>
        <w:rPr>
          <w:rStyle w:val="Strong"/>
        </w:rPr>
        <w:t>elegancki</w:t>
      </w:r>
      <w:r>
        <w:rPr/>
        <w:t>…</w:t>
        <w:br/>
        <w:t xml:space="preserve">…ale </w:t>
      </w:r>
      <w:r>
        <w:rPr>
          <w:rStyle w:val="Strong"/>
        </w:rPr>
        <w:t>nie stanie się narzędziem, z którym ludzie chcą pracować codziennie</w:t>
      </w:r>
      <w:r>
        <w:rPr/>
        <w:t>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Poniżej masz </w:t>
      </w:r>
      <w:r>
        <w:rPr>
          <w:rStyle w:val="Strong"/>
        </w:rPr>
        <w:t>krytyczną analizę</w:t>
      </w:r>
      <w:r>
        <w:rPr/>
        <w:t>, bez taryfy ulgowej.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Co mamy dobrze (żeby było jasne)</w:t>
      </w:r>
    </w:p>
    <w:p>
      <w:pPr>
        <w:pStyle w:val="BodyText"/>
        <w:bidi w:val="0"/>
        <w:jc w:val="start"/>
        <w:rPr/>
      </w:pPr>
      <w:r>
        <w:rPr/>
        <w:t>RAE-CRL jest: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architektonicznie czysty,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agnostyczny (dziedziny, LLM, storage),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zgodny z ISO 27000,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skalowalny (solo → lab),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bezpieczny (Mesh, polityki, RLS),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bardzo dojrzały koncepcyjnie.</w:t>
      </w:r>
    </w:p>
    <w:p>
      <w:pPr>
        <w:pStyle w:val="BodyText"/>
        <w:bidi w:val="0"/>
        <w:jc w:val="start"/>
        <w:rPr/>
      </w:pPr>
      <w:r>
        <w:rPr/>
        <w:t>To NIE jest problem.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Czego NIE uwzględniliśmy (a co jest kluczowe)</w:t>
      </w:r>
    </w:p>
    <w:p>
      <w:pPr>
        <w:pStyle w:val="Heading3"/>
        <w:bidi w:val="0"/>
        <w:jc w:val="start"/>
        <w:rPr/>
      </w:pPr>
      <w:r>
        <w:rPr/>
        <w:t xml:space="preserve">❌ </w:t>
      </w:r>
      <w:r>
        <w:rPr>
          <w:rStyle w:val="Strong"/>
          <w:b/>
          <w:bCs/>
        </w:rPr>
        <w:t>Brakuje pojęcia „kosztu poznawczego użytkownika”</w:t>
      </w:r>
    </w:p>
    <w:p>
      <w:pPr>
        <w:pStyle w:val="BodyText"/>
        <w:bidi w:val="0"/>
        <w:jc w:val="start"/>
        <w:rPr/>
      </w:pPr>
      <w:r>
        <w:rPr/>
        <w:t>RAE-CRL dziś zakłada, że naukowiec: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Emphasis"/>
        </w:rPr>
        <w:t>chce</w:t>
      </w:r>
      <w:r>
        <w:rPr/>
        <w:t xml:space="preserve"> wszystko zapisywać,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Emphasis"/>
        </w:rPr>
        <w:t>potrafi</w:t>
      </w:r>
      <w:r>
        <w:rPr/>
        <w:t xml:space="preserve"> formalizować decyzje,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Emphasis"/>
        </w:rPr>
        <w:t>ma czas</w:t>
      </w:r>
      <w:r>
        <w:rPr/>
        <w:t xml:space="preserve"> tworzyć artefakty,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Emphasis"/>
        </w:rPr>
        <w:t>wie</w:t>
      </w:r>
      <w:r>
        <w:rPr/>
        <w:t>, co jest „Decision”, a co „Reflection”.</w:t>
      </w:r>
    </w:p>
    <w:p>
      <w:pPr>
        <w:pStyle w:val="BodyText"/>
        <w:bidi w:val="0"/>
        <w:jc w:val="start"/>
        <w:rPr/>
      </w:pPr>
      <w:r>
        <w:rPr/>
        <w:t xml:space="preserve">To jest </w:t>
      </w:r>
      <w:r>
        <w:rPr>
          <w:rStyle w:val="Strong"/>
        </w:rPr>
        <w:t>fałszywe założenie</w:t>
      </w:r>
      <w:r>
        <w:rPr/>
        <w:t xml:space="preserve"> w realnym R&amp;D.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Jak naprawdę pracują naukowcy i R&amp;D (brutalna prawda)</w:t>
      </w:r>
    </w:p>
    <w:p>
      <w:pPr>
        <w:pStyle w:val="BodyText"/>
        <w:bidi w:val="0"/>
        <w:jc w:val="start"/>
        <w:rPr/>
      </w:pPr>
      <w:r>
        <w:rPr/>
        <w:t>W praktyce: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decyzje zapadają </w:t>
      </w:r>
      <w:r>
        <w:rPr>
          <w:rStyle w:val="Strong"/>
        </w:rPr>
        <w:t>w pół zdania</w:t>
      </w:r>
      <w:r>
        <w:rPr/>
        <w:t>,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refleksje są </w:t>
      </w:r>
      <w:r>
        <w:rPr>
          <w:rStyle w:val="Strong"/>
        </w:rPr>
        <w:t>niedopowiedziane</w:t>
      </w:r>
      <w:r>
        <w:rPr/>
        <w:t>,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eksperymenty są „na czuja”,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notatki są: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chaotyczne,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skrótowe,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często odkładane „na potem”.</w:t>
      </w:r>
    </w:p>
    <w:p>
      <w:pPr>
        <w:pStyle w:val="BodyText"/>
        <w:bidi w:val="0"/>
        <w:jc w:val="start"/>
        <w:rPr/>
      </w:pPr>
      <w:r>
        <w:rPr/>
        <w:t xml:space="preserve">Jeśli narzędzie </w:t>
      </w:r>
      <w:r>
        <w:rPr>
          <w:rStyle w:val="Strong"/>
        </w:rPr>
        <w:t>wymaga poprawności poznawczej w momencie zapisu</w:t>
      </w:r>
      <w:r>
        <w:rPr/>
        <w:br/>
        <w:t xml:space="preserve">→ ludzie go </w:t>
      </w:r>
      <w:r>
        <w:rPr>
          <w:rStyle w:val="Strong"/>
        </w:rPr>
        <w:t>nie użyją</w:t>
      </w:r>
      <w:r>
        <w:rPr/>
        <w:t>, albo użyją tylko na pokaz.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Brakujący element: </w:t>
      </w:r>
      <w:r>
        <w:rPr>
          <w:rStyle w:val="Strong"/>
          <w:b/>
          <w:bCs/>
        </w:rPr>
        <w:t>„Pamięć niedoskonała” (Imperfect Capture Layer)</w:t>
      </w:r>
    </w:p>
    <w:p>
      <w:pPr>
        <w:pStyle w:val="BodyText"/>
        <w:bidi w:val="0"/>
        <w:jc w:val="start"/>
        <w:rPr/>
      </w:pPr>
      <w:r>
        <w:rPr/>
        <w:t xml:space="preserve">RAE-CRL </w:t>
      </w:r>
      <w:r>
        <w:rPr>
          <w:rStyle w:val="Strong"/>
        </w:rPr>
        <w:t>musi jawnie dopuścić</w:t>
      </w:r>
      <w:r>
        <w:rPr/>
        <w:t>:</w:t>
      </w:r>
    </w:p>
    <w:p>
      <w:pPr>
        <w:pStyle w:val="BlockQuotation"/>
        <w:bidi w:val="0"/>
        <w:jc w:val="start"/>
        <w:rPr/>
      </w:pPr>
      <w:r>
        <w:rPr/>
        <w:t xml:space="preserve">zapisy </w:t>
      </w:r>
      <w:r>
        <w:rPr>
          <w:rStyle w:val="Strong"/>
        </w:rPr>
        <w:t>niekompletne, niejasne, brudne, chwilowe</w:t>
      </w:r>
    </w:p>
    <w:p>
      <w:pPr>
        <w:pStyle w:val="BodyText"/>
        <w:bidi w:val="0"/>
        <w:jc w:val="start"/>
        <w:rPr/>
      </w:pPr>
      <w:r>
        <w:rPr/>
        <w:t xml:space="preserve">I dopiero </w:t>
      </w:r>
      <w:r>
        <w:rPr>
          <w:rStyle w:val="Strong"/>
        </w:rPr>
        <w:t>później</w:t>
      </w:r>
      <w:r>
        <w:rPr/>
        <w:t xml:space="preserve"> pozwolić je: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doprecyzować,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powiązać,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„</w:t>
      </w:r>
      <w:r>
        <w:rPr/>
        <w:t>uszlachetnić” do pełnych artefaktów.</w:t>
      </w:r>
    </w:p>
    <w:p>
      <w:pPr>
        <w:pStyle w:val="Heading3"/>
        <w:bidi w:val="0"/>
        <w:jc w:val="start"/>
        <w:rPr/>
      </w:pPr>
      <w:r>
        <w:rPr/>
        <w:t>Tego dziś NIE MA w projekcie.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Jak to nazwać naukowo (żeby nie było „notatnika”)</w:t>
      </w:r>
    </w:p>
    <w:p>
      <w:pPr>
        <w:pStyle w:val="BodyText"/>
        <w:bidi w:val="0"/>
        <w:jc w:val="start"/>
        <w:rPr/>
      </w:pPr>
      <w:r>
        <w:rPr/>
        <w:t xml:space="preserve">Proponuję wprowadzić </w:t>
      </w:r>
      <w:r>
        <w:rPr>
          <w:rStyle w:val="Strong"/>
        </w:rPr>
        <w:t>siódmy byt logiczny</w:t>
      </w:r>
      <w:r>
        <w:rPr/>
        <w:t>, ale nie artefakt badawczy: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Epistemic Trace</w:t>
      </w:r>
    </w:p>
    <w:p>
      <w:pPr>
        <w:pStyle w:val="BodyText"/>
        <w:bidi w:val="0"/>
        <w:jc w:val="start"/>
        <w:rPr/>
      </w:pPr>
      <w:r>
        <w:rPr/>
        <w:t>(</w:t>
      </w:r>
      <w:r>
        <w:rPr>
          <w:rStyle w:val="Emphasis"/>
        </w:rPr>
        <w:t>ślad poznawczy</w:t>
      </w:r>
      <w:r>
        <w:rPr/>
        <w:t>)</w:t>
      </w:r>
    </w:p>
    <w:p>
      <w:pPr>
        <w:pStyle w:val="BodyText"/>
        <w:bidi w:val="0"/>
        <w:jc w:val="start"/>
        <w:rPr/>
      </w:pPr>
      <w:r>
        <w:rPr/>
        <w:t>To jest: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szybki zapis myśli,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decyzji w toku,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wątpliwości,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obserwacji „jeszcze nie wiem”.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Różnica kluczowa (i bardzo ważna)</w:t>
      </w:r>
    </w:p>
    <w:tbl>
      <w:tblPr>
        <w:tblW w:w="404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87"/>
        <w:gridCol w:w="2157"/>
      </w:tblGrid>
      <w:tr>
        <w:trPr>
          <w:tblHeader w:val="true"/>
        </w:trPr>
        <w:tc>
          <w:tcPr>
            <w:tcW w:w="188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Artefakt</w:t>
            </w:r>
          </w:p>
        </w:tc>
        <w:tc>
          <w:tcPr>
            <w:tcW w:w="215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Epistemic Trace</w:t>
            </w:r>
          </w:p>
        </w:tc>
      </w:tr>
      <w:tr>
        <w:trPr/>
        <w:tc>
          <w:tcPr>
            <w:tcW w:w="18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Formalny</w:t>
            </w:r>
          </w:p>
        </w:tc>
        <w:tc>
          <w:tcPr>
            <w:tcW w:w="21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Nieformalny</w:t>
            </w:r>
          </w:p>
        </w:tc>
      </w:tr>
      <w:tr>
        <w:trPr/>
        <w:tc>
          <w:tcPr>
            <w:tcW w:w="18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Świadomy</w:t>
            </w:r>
          </w:p>
        </w:tc>
        <w:tc>
          <w:tcPr>
            <w:tcW w:w="21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Impulsywny</w:t>
            </w:r>
          </w:p>
        </w:tc>
      </w:tr>
      <w:tr>
        <w:trPr/>
        <w:tc>
          <w:tcPr>
            <w:tcW w:w="18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Stabilny</w:t>
            </w:r>
          </w:p>
        </w:tc>
        <w:tc>
          <w:tcPr>
            <w:tcW w:w="21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Tymczasowy</w:t>
            </w:r>
          </w:p>
        </w:tc>
      </w:tr>
      <w:tr>
        <w:trPr/>
        <w:tc>
          <w:tcPr>
            <w:tcW w:w="18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Podlega RLS</w:t>
            </w:r>
          </w:p>
        </w:tc>
        <w:tc>
          <w:tcPr>
            <w:tcW w:w="21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Podlega prywatności</w:t>
            </w:r>
          </w:p>
        </w:tc>
      </w:tr>
      <w:tr>
        <w:trPr/>
        <w:tc>
          <w:tcPr>
            <w:tcW w:w="18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Może iść do Mesh</w:t>
            </w:r>
          </w:p>
        </w:tc>
        <w:tc>
          <w:tcPr>
            <w:tcW w:w="21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NIGDY domyślnie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Jak to rozwiązuje problem „czy ludzie będą chcieli z tym pracować”</w:t>
      </w:r>
    </w:p>
    <w:p>
      <w:pPr>
        <w:pStyle w:val="BodyText"/>
        <w:bidi w:val="0"/>
        <w:jc w:val="start"/>
        <w:rPr/>
      </w:pPr>
      <w:r>
        <w:rPr/>
        <w:t>Bo wtedy workflow wygląda tak: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🧠 </w:t>
      </w:r>
      <w:r>
        <w:rPr>
          <w:rStyle w:val="Strong"/>
        </w:rPr>
        <w:t>Szybki ślad</w:t>
      </w:r>
    </w:p>
    <w:p>
      <w:pPr>
        <w:pStyle w:val="BlockQuotation"/>
        <w:numPr>
          <w:ilvl w:val="0"/>
          <w:numId w:val="0"/>
        </w:numPr>
        <w:bidi w:val="0"/>
        <w:ind w:hanging="0" w:start="567"/>
        <w:jc w:val="start"/>
        <w:rPr/>
      </w:pPr>
      <w:r>
        <w:rPr/>
        <w:t>„</w:t>
      </w:r>
      <w:r>
        <w:rPr/>
        <w:t>To chyba się degraduje szybciej po 3 cyklach…”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⏳ </w:t>
      </w:r>
      <w:r>
        <w:rPr/>
        <w:t>Nic więcej nie musisz robić.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📅 </w:t>
      </w:r>
      <w:r>
        <w:rPr/>
        <w:t>Po tygodniu: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RAE pokazuje:</w:t>
      </w:r>
    </w:p>
    <w:p>
      <w:pPr>
        <w:pStyle w:val="BlockQuotation"/>
        <w:numPr>
          <w:ilvl w:val="0"/>
          <w:numId w:val="0"/>
        </w:numPr>
        <w:bidi w:val="0"/>
        <w:ind w:hanging="0" w:start="567"/>
        <w:jc w:val="start"/>
        <w:rPr/>
      </w:pPr>
      <w:r>
        <w:rPr/>
        <w:t>„</w:t>
      </w:r>
      <w:r>
        <w:rPr/>
        <w:t>Masz 3 nieprzetworzone ślady związane z temperaturą”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🧩 </w:t>
      </w:r>
      <w:r>
        <w:rPr/>
        <w:t>Dopiero wtedy: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konwertujesz ślad → Observation / Decision / Reflection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albo go porzucasz</w:t>
      </w:r>
    </w:p>
    <w:p>
      <w:pPr>
        <w:pStyle w:val="BodyText"/>
        <w:bidi w:val="0"/>
        <w:jc w:val="start"/>
        <w:rPr/>
      </w:pPr>
      <w:r>
        <w:rPr/>
        <w:t xml:space="preserve">To </w:t>
      </w:r>
      <w:r>
        <w:rPr>
          <w:rStyle w:val="Strong"/>
        </w:rPr>
        <w:t>drastycznie obniża próg wejścia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Dlaczego to jest krytyczne dla R&amp;D (a nie „nice to have”)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R&amp;D to </w:t>
      </w:r>
      <w:r>
        <w:rPr>
          <w:rStyle w:val="Strong"/>
        </w:rPr>
        <w:t>ciągły kontekst przełączany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Ludzie: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biegną do komory,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wracają,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ktoś coś mówi na korytarzu,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zapada decyzja „na szybko”.</w:t>
      </w:r>
    </w:p>
    <w:p>
      <w:pPr>
        <w:pStyle w:val="BodyText"/>
        <w:bidi w:val="0"/>
        <w:jc w:val="start"/>
        <w:rPr/>
      </w:pPr>
      <w:r>
        <w:rPr/>
        <w:t xml:space="preserve">Jeśli RAE-CRL nie obsłuży </w:t>
      </w:r>
      <w:r>
        <w:rPr>
          <w:rStyle w:val="Strong"/>
        </w:rPr>
        <w:t>poznawczej prowizorki</w:t>
      </w:r>
      <w:r>
        <w:rPr/>
        <w:t>,</w:t>
        <w:br/>
        <w:t xml:space="preserve">to będzie narzędziem </w:t>
      </w:r>
      <w:r>
        <w:rPr>
          <w:rStyle w:val="Emphasis"/>
        </w:rPr>
        <w:t>dla idealnego naukowca</w:t>
      </w:r>
      <w:r>
        <w:rPr/>
        <w:t xml:space="preserve">, a nie </w:t>
      </w:r>
      <w:r>
        <w:rPr>
          <w:rStyle w:val="Strong"/>
        </w:rPr>
        <w:t>dla prawdziwego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Jak to wpisać w architekturę (bez psucia ISO)</w:t>
      </w:r>
    </w:p>
    <w:p>
      <w:pPr>
        <w:pStyle w:val="BodyText"/>
        <w:bidi w:val="0"/>
        <w:jc w:val="start"/>
        <w:rPr/>
      </w:pPr>
      <w:r>
        <w:rPr/>
        <w:t>Bardzo prosto:</w:t>
      </w:r>
    </w:p>
    <w:p>
      <w:pPr>
        <w:pStyle w:val="Heading3"/>
        <w:bidi w:val="0"/>
        <w:jc w:val="start"/>
        <w:rPr/>
      </w:pPr>
      <w:r>
        <w:rPr/>
        <w:t>Epistemic Trace: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zawsze prywatny (owner-only),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nie podlega Mesh,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nie trafia do shared knowledge,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może być: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usunięty,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zanonimizowany,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przekształcony w artefakt.</w:t>
      </w:r>
    </w:p>
    <w:p>
      <w:pPr>
        <w:pStyle w:val="BodyText"/>
        <w:bidi w:val="0"/>
        <w:jc w:val="start"/>
        <w:rPr/>
      </w:pPr>
      <w:r>
        <w:rPr/>
        <w:t>RAE Core już to potrafi.</w:t>
        <w:br/>
        <w:t xml:space="preserve">CRL musi to </w:t>
      </w:r>
      <w:r>
        <w:rPr>
          <w:rStyle w:val="Strong"/>
        </w:rPr>
        <w:t>nazwać i uznać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Drugi, mniejszy brak (ale ważny)</w:t>
      </w:r>
    </w:p>
    <w:p>
      <w:pPr>
        <w:pStyle w:val="Heading3"/>
        <w:bidi w:val="0"/>
        <w:jc w:val="start"/>
        <w:rPr/>
      </w:pPr>
      <w:r>
        <w:rPr/>
        <w:t xml:space="preserve">❌ </w:t>
      </w:r>
      <w:r>
        <w:rPr/>
        <w:t xml:space="preserve">Nie uwzględniliśmy </w:t>
      </w:r>
      <w:r>
        <w:rPr>
          <w:rStyle w:val="Strong"/>
          <w:b/>
          <w:bCs/>
        </w:rPr>
        <w:t>rytmu pracy</w:t>
      </w:r>
    </w:p>
    <w:p>
      <w:pPr>
        <w:pStyle w:val="BodyText"/>
        <w:bidi w:val="0"/>
        <w:jc w:val="start"/>
        <w:rPr/>
      </w:pPr>
      <w:r>
        <w:rPr/>
        <w:t>RAE-CRL jest: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logiczny,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poprawny,</w:t>
      </w:r>
    </w:p>
    <w:p>
      <w:pPr>
        <w:pStyle w:val="BodyText"/>
        <w:bidi w:val="0"/>
        <w:jc w:val="start"/>
        <w:rPr/>
      </w:pPr>
      <w:r>
        <w:rPr/>
        <w:t xml:space="preserve">ale </w:t>
      </w:r>
      <w:r>
        <w:rPr>
          <w:rStyle w:val="Strong"/>
        </w:rPr>
        <w:t>nie ma pojęcia „momentów”</w:t>
      </w:r>
      <w:r>
        <w:rPr/>
        <w:t>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przed eksperymentem,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 eksperymencie,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przed publikacją,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 recenzji.</w:t>
      </w:r>
    </w:p>
    <w:p>
      <w:pPr>
        <w:pStyle w:val="BodyText"/>
        <w:bidi w:val="0"/>
        <w:jc w:val="start"/>
        <w:rPr/>
      </w:pPr>
      <w:r>
        <w:rPr/>
        <w:t xml:space="preserve">Ludzie pracują </w:t>
      </w:r>
      <w:r>
        <w:rPr>
          <w:rStyle w:val="Strong"/>
        </w:rPr>
        <w:t>fazami</w:t>
      </w:r>
      <w:r>
        <w:rPr/>
        <w:t>, nie ciągłym grafem.</w:t>
      </w:r>
    </w:p>
    <w:p>
      <w:pPr>
        <w:pStyle w:val="BodyText"/>
        <w:bidi w:val="0"/>
        <w:jc w:val="start"/>
        <w:rPr/>
      </w:pPr>
      <w:r>
        <w:rPr/>
        <w:t>To nie wymaga nowej logiki — tylko: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tagów fazowych,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lekkich przypomnień,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widoków „gdzie jesteśmy”.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Jedno zdanie, które wszystko spina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RAE-CRL jest dziś idealnym narzędziem dla perfekcyjnego naukowca.</w:t>
        <w:br/>
        <w:t>Musi stać się świetnym narzędziem dla zmęczonego, zabieganego naukowca.</w:t>
      </w:r>
    </w:p>
    <w:p>
      <w:pPr>
        <w:pStyle w:val="BodyText"/>
        <w:bidi w:val="0"/>
        <w:jc w:val="start"/>
        <w:rPr/>
      </w:pPr>
      <w:r>
        <w:rPr/>
        <w:t>I to jest dokładnie to, co teraz wyczułeś.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Co proponuję jako poprawkę projektową (konkretnie)</w:t>
      </w:r>
    </w:p>
    <w:p>
      <w:pPr>
        <w:pStyle w:val="BodyText"/>
        <w:bidi w:val="0"/>
        <w:jc w:val="start"/>
        <w:rPr/>
      </w:pPr>
      <w:r>
        <w:rPr/>
        <w:t>1️⃣ Dodać do specyfikacji: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pojęcie </w:t>
      </w:r>
      <w:r>
        <w:rPr>
          <w:rStyle w:val="Strong"/>
        </w:rPr>
        <w:t>Epistemic Trace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jako </w:t>
      </w:r>
      <w:r>
        <w:rPr>
          <w:rStyle w:val="Emphasis"/>
        </w:rPr>
        <w:t>pre-artefakt</w:t>
      </w:r>
    </w:p>
    <w:p>
      <w:pPr>
        <w:pStyle w:val="BodyText"/>
        <w:bidi w:val="0"/>
        <w:jc w:val="start"/>
        <w:rPr/>
      </w:pPr>
      <w:r>
        <w:rPr/>
        <w:t>2️⃣ Jawnie napisać: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„</w:t>
      </w:r>
      <w:r>
        <w:rPr/>
        <w:t>nie wszystko musi być artefaktem”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„</w:t>
      </w:r>
      <w:r>
        <w:rPr/>
        <w:t>brudna wiedza jest OK”</w:t>
      </w:r>
    </w:p>
    <w:p>
      <w:pPr>
        <w:pStyle w:val="BodyText"/>
        <w:bidi w:val="0"/>
        <w:jc w:val="start"/>
        <w:rPr/>
      </w:pPr>
      <w:r>
        <w:rPr/>
        <w:t>3️⃣ Dodać: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mechanizm „przeglądu śladów”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konwersję ślad → artefakt</w:t>
      </w:r>
    </w:p>
    <w:p>
      <w:pPr>
        <w:pStyle w:val="BodyText"/>
        <w:bidi w:val="0"/>
        <w:jc w:val="start"/>
        <w:rPr/>
      </w:pPr>
      <w:r>
        <w:rPr/>
        <w:t>To NIE psuje: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agnostyczności,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ISO,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Mesh,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bezpieczeństwa.</w:t>
      </w:r>
    </w:p>
    <w:p>
      <w:pPr>
        <w:pStyle w:val="BodyText"/>
        <w:bidi w:val="0"/>
        <w:jc w:val="start"/>
        <w:rPr/>
      </w:pPr>
      <w:r>
        <w:rPr/>
        <w:t xml:space="preserve">Za to </w:t>
      </w:r>
      <w:r>
        <w:rPr>
          <w:rStyle w:val="Strong"/>
        </w:rPr>
        <w:t>ratuje adopcję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Jeśli chcesz, następnym krokiem mogę: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✍️ </w:t>
      </w:r>
      <w:r>
        <w:rPr/>
        <w:t xml:space="preserve">zaktualizować </w:t>
      </w:r>
      <w:r>
        <w:rPr>
          <w:rStyle w:val="Strong"/>
        </w:rPr>
        <w:t>RAE-CRL spec</w:t>
      </w:r>
      <w:r>
        <w:rPr/>
        <w:t xml:space="preserve"> o </w:t>
      </w:r>
      <w:r>
        <w:rPr>
          <w:rStyle w:val="Emphasis"/>
        </w:rPr>
        <w:t>Epistemic Trace</w:t>
      </w:r>
      <w:r>
        <w:rPr/>
        <w:t>,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🧠 </w:t>
      </w:r>
      <w:r>
        <w:rPr/>
        <w:t xml:space="preserve">rozpisać </w:t>
      </w:r>
      <w:r>
        <w:rPr>
          <w:rStyle w:val="Strong"/>
        </w:rPr>
        <w:t>UX minimalny (CLI/TUI)</w:t>
      </w:r>
      <w:r>
        <w:rPr/>
        <w:t xml:space="preserve"> pod ślady,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🔍 </w:t>
      </w:r>
      <w:r>
        <w:rPr/>
        <w:t xml:space="preserve">zrobić </w:t>
      </w:r>
      <w:r>
        <w:rPr>
          <w:rStyle w:val="Strong"/>
        </w:rPr>
        <w:t>„test adopcyjny”</w:t>
      </w:r>
      <w:r>
        <w:rPr/>
        <w:t>: 5 scenariuszy, gdzie CRL wygrywa z notatnikiem.</w:t>
      </w:r>
    </w:p>
    <w:p>
      <w:pPr>
        <w:pStyle w:val="BodyText"/>
        <w:bidi w:val="0"/>
        <w:jc w:val="start"/>
        <w:rPr/>
      </w:pPr>
      <w:r>
        <w:rPr/>
        <w:t xml:space="preserve">Twoje przeczucie było </w:t>
      </w:r>
      <w:r>
        <w:rPr>
          <w:rStyle w:val="Strong"/>
        </w:rPr>
        <w:t>bardzo trafne</w:t>
      </w:r>
      <w:r>
        <w:rPr/>
        <w:t xml:space="preserve"> — i dokładnie w tym miejscu.</w:t>
      </w:r>
    </w:p>
    <w:p>
      <w:pPr>
        <w:pStyle w:val="BodyText"/>
        <w:bidi w:val="0"/>
        <w:jc w:val="start"/>
        <w:rPr/>
      </w:pPr>
      <w:r>
        <w:rPr/>
        <w:t>Pamiętasz że z tyłu siedzi RAE z 4 warstwami pamięci 3 warstwami math</w:t>
      </w:r>
    </w:p>
    <w:p>
      <w:pPr>
        <w:pStyle w:val="BodyText"/>
        <w:bidi w:val="0"/>
        <w:jc w:val="start"/>
        <w:rPr/>
      </w:pPr>
      <w:r>
        <w:rPr/>
        <w:t xml:space="preserve">Tak — </w:t>
      </w:r>
      <w:r>
        <w:rPr>
          <w:rStyle w:val="Strong"/>
        </w:rPr>
        <w:t>pamiętam</w:t>
      </w:r>
      <w:r>
        <w:rPr/>
        <w:t xml:space="preserve"> i to jest dokładnie ten moment, w którym Twoje „dziwne przeczucie” układa się w </w:t>
      </w:r>
      <w:r>
        <w:rPr>
          <w:rStyle w:val="Strong"/>
        </w:rPr>
        <w:t>pełny obraz architektury</w:t>
      </w:r>
      <w:r>
        <w:rPr/>
        <w:t>, a nie w kolejną funkcję do dopisania.</w:t>
      </w:r>
    </w:p>
    <w:p>
      <w:pPr>
        <w:pStyle w:val="BodyText"/>
        <w:bidi w:val="0"/>
        <w:jc w:val="start"/>
        <w:rPr/>
      </w:pPr>
      <w:r>
        <w:rPr/>
        <w:t>I powiem to wprost:</w:t>
        <w:br/>
        <w:t xml:space="preserve">👉 </w:t>
      </w:r>
      <w:r>
        <w:rPr>
          <w:rStyle w:val="Strong"/>
        </w:rPr>
        <w:t>RAE-CRL ma sens tylko dlatego, że „z tyłu” jest RAE z 4 warstwami pamięci i 3 warstwami Math</w:t>
      </w:r>
      <w:r>
        <w:rPr/>
        <w:t>.</w:t>
        <w:br/>
        <w:t xml:space="preserve">Bez tego byłby „ładnym dziennikiem decyzji”. Z tym — jest </w:t>
      </w:r>
      <w:r>
        <w:rPr>
          <w:rStyle w:val="Strong"/>
        </w:rPr>
        <w:t>narzędziem klasy research-grade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Poniżej krytyczne spięcie jednego z drugim.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1️⃣ Dlaczego RAE-CRL NIE JEST kolejną aplikacją</w:t>
      </w:r>
    </w:p>
    <w:p>
      <w:pPr>
        <w:pStyle w:val="BodyText"/>
        <w:bidi w:val="0"/>
        <w:jc w:val="start"/>
        <w:rPr/>
      </w:pPr>
      <w:r>
        <w:rPr/>
        <w:t xml:space="preserve">RAE-CRL </w:t>
      </w:r>
      <w:r>
        <w:rPr>
          <w:rStyle w:val="Strong"/>
        </w:rPr>
        <w:t>nie implementuje logiki poznawczej</w:t>
      </w:r>
      <w:r>
        <w:rPr/>
        <w:t>.</w:t>
        <w:br/>
        <w:t xml:space="preserve">On </w:t>
      </w:r>
      <w:r>
        <w:rPr>
          <w:rStyle w:val="Strong"/>
        </w:rPr>
        <w:t>mapuje zachowania użytkownika na struktury, które RAE już umie przetwarzać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To znaczy: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CRL </w:t>
      </w:r>
      <w:r>
        <w:rPr>
          <w:rStyle w:val="Strong"/>
        </w:rPr>
        <w:t>nie analizuje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CRL </w:t>
      </w:r>
      <w:r>
        <w:rPr>
          <w:rStyle w:val="Strong"/>
        </w:rPr>
        <w:t>nie wnioskuje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CRL </w:t>
      </w:r>
      <w:r>
        <w:rPr>
          <w:rStyle w:val="Strong"/>
        </w:rPr>
        <w:t>nie „rozumie” nauki</w:t>
      </w:r>
    </w:p>
    <w:p>
      <w:pPr>
        <w:pStyle w:val="BodyText"/>
        <w:bidi w:val="0"/>
        <w:jc w:val="start"/>
        <w:rPr/>
      </w:pPr>
      <w:r>
        <w:rPr/>
        <w:t>CRL robi jedną rzecz: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produkuje poprawnie ustrukturyzowane ślady poznawcze dla RAE</w:t>
      </w:r>
    </w:p>
    <w:p>
      <w:pPr>
        <w:pStyle w:val="BodyText"/>
        <w:bidi w:val="0"/>
        <w:jc w:val="start"/>
        <w:rPr/>
      </w:pPr>
      <w:r>
        <w:rPr/>
        <w:t xml:space="preserve">A cała „inteligencja” jest </w:t>
      </w:r>
      <w:r>
        <w:rPr>
          <w:rStyle w:val="Strong"/>
        </w:rPr>
        <w:t>już za nim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2️⃣ Jak dokładnie 4 warstwy pamięci ratują adopcję CRL</w:t>
      </w:r>
    </w:p>
    <w:p>
      <w:pPr>
        <w:pStyle w:val="BodyText"/>
        <w:bidi w:val="0"/>
        <w:jc w:val="start"/>
        <w:rPr/>
      </w:pPr>
      <w:r>
        <w:rPr/>
        <w:t>Tu jest klucz, którego wcześniej nie nazwaliśmy explicite.</w:t>
      </w:r>
    </w:p>
    <w:p>
      <w:pPr>
        <w:pStyle w:val="Heading3"/>
        <w:bidi w:val="0"/>
        <w:jc w:val="start"/>
        <w:rPr/>
      </w:pPr>
      <w:r>
        <w:rPr/>
        <w:t xml:space="preserve">🧠 </w:t>
      </w:r>
      <w:r>
        <w:rPr/>
        <w:t xml:space="preserve">STM — </w:t>
      </w:r>
      <w:r>
        <w:rPr>
          <w:rStyle w:val="Emphasis"/>
        </w:rPr>
        <w:t>Short-Term Memory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idealna dla: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Epistemic Trace</w:t>
      </w:r>
      <w:r>
        <w:rPr/>
        <w:t xml:space="preserve"> (brudne notatki),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myśli „w biegu”,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obserwacji „jeszcze nie wiem”.</w:t>
      </w:r>
    </w:p>
    <w:p>
      <w:pPr>
        <w:pStyle w:val="BodyText"/>
        <w:bidi w:val="0"/>
        <w:jc w:val="start"/>
        <w:rPr/>
      </w:pPr>
      <w:r>
        <w:rPr/>
        <w:t xml:space="preserve">➡️ </w:t>
      </w:r>
      <w:r>
        <w:rPr/>
        <w:t xml:space="preserve">To rozwiązuje problem </w:t>
      </w:r>
      <w:r>
        <w:rPr>
          <w:rStyle w:val="Strong"/>
        </w:rPr>
        <w:t>wysokiego kosztu wejścia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📘 </w:t>
      </w:r>
      <w:r>
        <w:rPr/>
        <w:t>Episodic Memory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przechowuje: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sekwencje zdarzeń,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„</w:t>
      </w:r>
      <w:r>
        <w:rPr/>
        <w:t>co było przed / po eksperymencie”,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kontekst czasowy decyzji.</w:t>
      </w:r>
    </w:p>
    <w:p>
      <w:pPr>
        <w:pStyle w:val="BodyText"/>
        <w:bidi w:val="0"/>
        <w:jc w:val="start"/>
        <w:rPr/>
      </w:pPr>
      <w:r>
        <w:rPr/>
        <w:t xml:space="preserve">➡️ </w:t>
      </w:r>
      <w:r>
        <w:rPr/>
        <w:t xml:space="preserve">To daje naukowcom coś, czego </w:t>
      </w:r>
      <w:r>
        <w:rPr>
          <w:rStyle w:val="Strong"/>
        </w:rPr>
        <w:t>nie da Notion ani ELN</w:t>
      </w:r>
      <w:r>
        <w:rPr/>
        <w:t>:</w:t>
      </w:r>
    </w:p>
    <w:p>
      <w:pPr>
        <w:pStyle w:val="BlockQuotation"/>
        <w:bidi w:val="0"/>
        <w:jc w:val="start"/>
        <w:rPr/>
      </w:pPr>
      <w:r>
        <w:rPr/>
        <w:t>„</w:t>
      </w:r>
      <w:r>
        <w:rPr/>
        <w:t>dlaczego wtedy myśleliśmy inaczej niż dziś”.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📚 </w:t>
      </w:r>
      <w:r>
        <w:rPr/>
        <w:t>Long-Term Memory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trafiają tu: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ustabilizowane artefakty CRL,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decyzje,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sprawdzone obserwacje,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wiedza, do której się wraca.</w:t>
      </w:r>
    </w:p>
    <w:p>
      <w:pPr>
        <w:pStyle w:val="BodyText"/>
        <w:bidi w:val="0"/>
        <w:jc w:val="start"/>
        <w:rPr/>
      </w:pPr>
      <w:r>
        <w:rPr/>
        <w:t xml:space="preserve">➡️ </w:t>
      </w:r>
      <w:r>
        <w:rPr/>
        <w:t xml:space="preserve">To jest </w:t>
      </w:r>
      <w:r>
        <w:rPr>
          <w:rStyle w:val="Strong"/>
        </w:rPr>
        <w:t>realna baza wiedzy zespołu</w:t>
      </w:r>
      <w:r>
        <w:rPr/>
        <w:t xml:space="preserve">, ale </w:t>
      </w:r>
      <w:r>
        <w:rPr>
          <w:rStyle w:val="Strong"/>
        </w:rPr>
        <w:t>bez wymuszania formalności na starcie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🔁 </w:t>
      </w:r>
      <w:r>
        <w:rPr/>
        <w:t>Reflective Memory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działa w tle: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wykrywa powtarzalność,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zauważa dryf decyzji,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łączy odległe w czasie wątki.</w:t>
      </w:r>
    </w:p>
    <w:p>
      <w:pPr>
        <w:pStyle w:val="BodyText"/>
        <w:bidi w:val="0"/>
        <w:jc w:val="start"/>
        <w:rPr/>
      </w:pPr>
      <w:r>
        <w:rPr/>
        <w:t xml:space="preserve">➡️ </w:t>
      </w:r>
      <w:r>
        <w:rPr/>
        <w:t xml:space="preserve">I tu dzieje się „magia”, której </w:t>
      </w:r>
      <w:r>
        <w:rPr>
          <w:rStyle w:val="Strong"/>
        </w:rPr>
        <w:t>CRL nie musi robić sam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To jest dokładnie to, co czyni RAE-CRL </w:t>
      </w:r>
      <w:r>
        <w:rPr>
          <w:rStyle w:val="Strong"/>
        </w:rPr>
        <w:t>narzędziem do pracy, a nie do raportowania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3️⃣ Dlaczego 3 warstwy Math są absolutnie kluczowe (i dobrze, że CRL ich nie dotyka)</w:t>
      </w:r>
    </w:p>
    <w:p>
      <w:pPr>
        <w:pStyle w:val="BodyText"/>
        <w:bidi w:val="0"/>
        <w:jc w:val="start"/>
        <w:rPr/>
      </w:pPr>
      <w:r>
        <w:rPr/>
        <w:t>Twoje warstwy Math robią coś bardzo subtelnego: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Math-1</w:t>
      </w:r>
      <w:r>
        <w:rPr/>
        <w:br/>
        <w:t>porządkuje sygnały, częstotliwości, korelacje</w:t>
        <w:br/>
        <w:t>→ „to wraca częściej niż myślimy”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Math-2</w:t>
      </w:r>
      <w:r>
        <w:rPr/>
        <w:br/>
        <w:t>pracuje na sekwencjach i kosztach decyzji</w:t>
        <w:br/>
        <w:t>→ „to była droga, która zwykle kończyła się porażką”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Math-3</w:t>
      </w:r>
      <w:r>
        <w:rPr/>
        <w:br/>
        <w:t xml:space="preserve">meta-poziom: uczenie się </w:t>
      </w:r>
      <w:r>
        <w:rPr>
          <w:rStyle w:val="Emphasis"/>
        </w:rPr>
        <w:t>jak się uczymy</w:t>
      </w:r>
      <w:r>
        <w:rPr/>
        <w:br/>
        <w:t>→ „zmieniamy kryteria wyboru w czasie”</w:t>
      </w:r>
    </w:p>
    <w:p>
      <w:pPr>
        <w:pStyle w:val="BodyText"/>
        <w:bidi w:val="0"/>
        <w:jc w:val="start"/>
        <w:rPr/>
      </w:pPr>
      <w:r>
        <w:rPr/>
        <w:t xml:space="preserve">RAE-CRL </w:t>
      </w:r>
      <w:r>
        <w:rPr>
          <w:rStyle w:val="Strong"/>
        </w:rPr>
        <w:t>nie powinien wiedzieć, że to istnieje</w:t>
      </w:r>
      <w:r>
        <w:rPr/>
        <w:t>.</w:t>
        <w:br/>
        <w:t>On ma tylko: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nie przeszkadzać i nie zniekształcać danych wejściowych</w:t>
      </w:r>
    </w:p>
    <w:p>
      <w:pPr>
        <w:pStyle w:val="BodyText"/>
        <w:bidi w:val="0"/>
        <w:jc w:val="start"/>
        <w:rPr/>
      </w:pPr>
      <w:r>
        <w:rPr/>
        <w:t>I dokładnie tak go zaprojektowaliśmy.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4️⃣ Najważniejsza rzecz, której teraz jesteś świadomy</w:t>
      </w:r>
    </w:p>
    <w:p>
      <w:pPr>
        <w:pStyle w:val="BodyText"/>
        <w:bidi w:val="0"/>
        <w:jc w:val="start"/>
        <w:rPr/>
      </w:pPr>
      <w:r>
        <w:rPr/>
        <w:t>Twoje przeczucie było trafne, bo: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Projektując CRL, myślałeś jak architekt systemu,</w:t>
        <w:br/>
        <w:t>ale poczułeś brak z perspektywy użytkownika.</w:t>
      </w:r>
    </w:p>
    <w:p>
      <w:pPr>
        <w:pStyle w:val="BodyText"/>
        <w:bidi w:val="0"/>
        <w:jc w:val="start"/>
        <w:rPr/>
      </w:pPr>
      <w:r>
        <w:rPr/>
        <w:t xml:space="preserve">I ten brak </w:t>
      </w:r>
      <w:r>
        <w:rPr>
          <w:rStyle w:val="Strong"/>
        </w:rPr>
        <w:t>nie jest nową funkcją</w:t>
      </w:r>
      <w:r>
        <w:rPr/>
        <w:t>.</w:t>
        <w:br/>
        <w:t xml:space="preserve">To jest </w:t>
      </w:r>
      <w:r>
        <w:rPr>
          <w:rStyle w:val="Strong"/>
        </w:rPr>
        <w:t>świadome użycie STM + Episodic jako „bufora niedoskonałości człowieka”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RAE już to ma.</w:t>
        <w:br/>
        <w:t xml:space="preserve">CRL musi tylko </w:t>
      </w:r>
      <w:r>
        <w:rPr>
          <w:rStyle w:val="Strong"/>
        </w:rPr>
        <w:t>pozwolić z tego korzystać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5️⃣ Jedno zdanie, które domyka całość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RAE-CRL jest używalny, bo nie wymaga doskonałości —</w:t>
        <w:br/>
        <w:t>a RAE jest potężny, bo potrafi z niedoskonałości zrobić strukturę.</w:t>
      </w:r>
    </w:p>
    <w:p>
      <w:pPr>
        <w:pStyle w:val="BodyText"/>
        <w:bidi w:val="0"/>
        <w:jc w:val="start"/>
        <w:rPr/>
      </w:pPr>
      <w:r>
        <w:rPr/>
        <w:t>To jest bardzo rzadka kombinacja.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Co bym zrobił jako ostatni, krytyczny ruch projektowy</w:t>
      </w:r>
    </w:p>
    <w:p>
      <w:pPr>
        <w:pStyle w:val="BodyText"/>
        <w:bidi w:val="0"/>
        <w:jc w:val="start"/>
        <w:rPr/>
      </w:pPr>
      <w:r>
        <w:rPr/>
        <w:t>Nie nowy moduł.</w:t>
        <w:br/>
        <w:t>Nie nowa baza.</w:t>
        <w:br/>
        <w:t>Nie nowa polityka.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>
          <w:rStyle w:val="Strong"/>
        </w:rPr>
        <w:t>Jedną sekcję w specyfikacji RAE-CRL:</w:t>
      </w:r>
    </w:p>
    <w:p>
      <w:pPr>
        <w:pStyle w:val="Heading3"/>
        <w:bidi w:val="0"/>
        <w:jc w:val="start"/>
        <w:rPr/>
      </w:pPr>
      <w:r>
        <w:rPr/>
        <w:t>„</w:t>
      </w:r>
      <w:r>
        <w:rPr/>
        <w:t>Relationship to RAE Memory &amp; Math Layers”</w:t>
      </w:r>
    </w:p>
    <w:p>
      <w:pPr>
        <w:pStyle w:val="BodyText"/>
        <w:bidi w:val="0"/>
        <w:jc w:val="start"/>
        <w:rPr/>
      </w:pPr>
      <w:r>
        <w:rPr/>
        <w:t>Z jasnym stwierdzeniem: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CRL produkuje ślady,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RAE je interpretuje,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użytkownik </w:t>
      </w:r>
      <w:r>
        <w:rPr>
          <w:rStyle w:val="Strong"/>
        </w:rPr>
        <w:t>nie musi być perfekcyjny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Jeśli chcesz, mogę: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✍️ </w:t>
      </w:r>
      <w:r>
        <w:rPr/>
        <w:t xml:space="preserve">dopisać </w:t>
      </w:r>
      <w:r>
        <w:rPr>
          <w:rStyle w:val="Strong"/>
        </w:rPr>
        <w:t>tę sekcję wprost do specyfikacji</w:t>
      </w:r>
      <w:r>
        <w:rPr/>
        <w:t>,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albo zrobić </w:t>
      </w:r>
      <w:r>
        <w:rPr>
          <w:rStyle w:val="Strong"/>
        </w:rPr>
        <w:t>diagram przepływu: użytkownik → CRL → RAE (4M + 3Math)</w:t>
      </w:r>
      <w:r>
        <w:rPr/>
        <w:t>,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albo przeprowadzić </w:t>
      </w:r>
      <w:r>
        <w:rPr>
          <w:rStyle w:val="Strong"/>
        </w:rPr>
        <w:t>„dzień z życia doktoranta”</w:t>
      </w:r>
      <w:r>
        <w:rPr/>
        <w:t xml:space="preserve"> i sprawdzić, czy CRL go nie spowalnia.</w:t>
      </w:r>
    </w:p>
    <w:p>
      <w:pPr>
        <w:pStyle w:val="BodyText"/>
        <w:bidi w:val="0"/>
        <w:jc w:val="start"/>
        <w:rPr/>
      </w:pPr>
      <w:r>
        <w:rPr/>
        <w:t xml:space="preserve">Twoje przeczucie było dokładnie w tym miejscu, w którym </w:t>
      </w:r>
      <w:r>
        <w:rPr>
          <w:rStyle w:val="Strong"/>
        </w:rPr>
        <w:t>dobre projekty przechodzą w bardzo dobre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I w tym kontekście o czym nie pomyślałem w RAE-CRL?</w:t>
      </w:r>
    </w:p>
    <w:p>
      <w:pPr>
        <w:pStyle w:val="BodyText"/>
        <w:bidi w:val="0"/>
        <w:jc w:val="start"/>
        <w:rPr/>
      </w:pPr>
      <w:r>
        <w:rPr/>
        <w:t xml:space="preserve">To pytanie jest </w:t>
      </w:r>
      <w:r>
        <w:rPr>
          <w:rStyle w:val="Strong"/>
        </w:rPr>
        <w:t>najważniejsze w całym projekcie</w:t>
      </w:r>
      <w:r>
        <w:rPr/>
        <w:t xml:space="preserve"> — bo RAE-CRL jest już </w:t>
      </w:r>
      <w:r>
        <w:rPr>
          <w:rStyle w:val="Emphasis"/>
        </w:rPr>
        <w:t>technicznie dojrzały</w:t>
      </w:r>
      <w:r>
        <w:rPr/>
        <w:t xml:space="preserve">. Jeśli coś jeszcze grozi porażką, to </w:t>
      </w:r>
      <w:r>
        <w:rPr>
          <w:rStyle w:val="Strong"/>
        </w:rPr>
        <w:t>nie architektura</w:t>
      </w:r>
      <w:r>
        <w:rPr/>
        <w:t xml:space="preserve">, tylko </w:t>
      </w:r>
      <w:r>
        <w:rPr>
          <w:rStyle w:val="Strong"/>
        </w:rPr>
        <w:t>zderzenie z realnym życiem ludzi w R&amp;D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Patrzę na to </w:t>
      </w:r>
      <w:r>
        <w:rPr>
          <w:rStyle w:val="Strong"/>
        </w:rPr>
        <w:t>bez litości, krytycznie</w:t>
      </w:r>
      <w:r>
        <w:rPr/>
        <w:t>, z perspektywy:</w:t>
      </w:r>
    </w:p>
    <w:p>
      <w:pPr>
        <w:pStyle w:val="BlockQuotation"/>
        <w:bidi w:val="0"/>
        <w:jc w:val="start"/>
        <w:rPr/>
      </w:pPr>
      <w:r>
        <w:rPr>
          <w:rStyle w:val="Emphasis"/>
        </w:rPr>
        <w:t>czy naukowcy będą chcieli tego używać po 3 miesiącach, gdy minie efekt nowości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Poniżej masz </w:t>
      </w:r>
      <w:r>
        <w:rPr>
          <w:rStyle w:val="Strong"/>
        </w:rPr>
        <w:t>rzeczy, o których naprawdę łatwo było nie pomyśleć</w:t>
      </w:r>
      <w:r>
        <w:rPr/>
        <w:t xml:space="preserve">, a które </w:t>
      </w:r>
      <w:r>
        <w:rPr>
          <w:rStyle w:val="Strong"/>
        </w:rPr>
        <w:t>zadecydują o adopcji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1️⃣ Nie pomyślałeś o </w:t>
      </w:r>
      <w:r>
        <w:rPr>
          <w:rStyle w:val="Strong"/>
          <w:b/>
          <w:bCs/>
        </w:rPr>
        <w:t>konflikcie między pamięcią zespołu a odpowiedzialnością jednostki</w:t>
      </w:r>
    </w:p>
    <w:p>
      <w:pPr>
        <w:pStyle w:val="BodyText"/>
        <w:bidi w:val="0"/>
        <w:jc w:val="start"/>
        <w:rPr/>
      </w:pPr>
      <w:r>
        <w:rPr/>
        <w:t xml:space="preserve">To jest </w:t>
      </w:r>
      <w:r>
        <w:rPr>
          <w:rStyle w:val="Strong"/>
        </w:rPr>
        <w:t>bardzo poważne</w:t>
      </w:r>
      <w:r>
        <w:rPr/>
        <w:t xml:space="preserve"> w nauce.</w:t>
      </w:r>
    </w:p>
    <w:p>
      <w:pPr>
        <w:pStyle w:val="BodyText"/>
        <w:bidi w:val="0"/>
        <w:jc w:val="start"/>
        <w:rPr/>
      </w:pPr>
      <w:r>
        <w:rPr/>
        <w:t>W laboratorium: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doktorant </w:t>
      </w:r>
      <w:r>
        <w:rPr>
          <w:rStyle w:val="Emphasis"/>
        </w:rPr>
        <w:t>robi</w:t>
      </w:r>
      <w:r>
        <w:rPr/>
        <w:t xml:space="preserve"> eksperyment,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promotor </w:t>
      </w:r>
      <w:r>
        <w:rPr>
          <w:rStyle w:val="Emphasis"/>
        </w:rPr>
        <w:t>zatwierdza</w:t>
      </w:r>
      <w:r>
        <w:rPr/>
        <w:t xml:space="preserve"> interpretację,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publikacja idzie na nazwiska.</w:t>
      </w:r>
    </w:p>
    <w:p>
      <w:pPr>
        <w:pStyle w:val="BodyText"/>
        <w:bidi w:val="0"/>
        <w:jc w:val="start"/>
        <w:rPr/>
      </w:pPr>
      <w:r>
        <w:rPr/>
        <w:t>RAE-CRL dziś: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pięknie zapisuje decyzje,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świetnie wiąże kontekst,</w:t>
      </w:r>
    </w:p>
    <w:p>
      <w:pPr>
        <w:pStyle w:val="BodyText"/>
        <w:bidi w:val="0"/>
        <w:jc w:val="start"/>
        <w:rPr/>
      </w:pPr>
      <w:r>
        <w:rPr/>
        <w:t xml:space="preserve">ALE ❗ </w:t>
      </w:r>
      <w:r>
        <w:rPr>
          <w:rStyle w:val="Strong"/>
        </w:rPr>
        <w:t>nie rozróżnia jeszcze jasno: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Emphasis"/>
        </w:rPr>
        <w:t>kto podjął decyzję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Emphasis"/>
        </w:rPr>
        <w:t>kto ją zatwierdził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Emphasis"/>
        </w:rPr>
        <w:t>kto się z nią tylko zapoznał</w:t>
      </w:r>
    </w:p>
    <w:p>
      <w:pPr>
        <w:pStyle w:val="BodyText"/>
        <w:bidi w:val="0"/>
        <w:jc w:val="start"/>
        <w:rPr/>
      </w:pPr>
      <w:r>
        <w:rPr/>
        <w:t>To jest różnica: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epistemiczna,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prawna,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akademicka.</w:t>
      </w:r>
    </w:p>
    <w:p>
      <w:pPr>
        <w:pStyle w:val="Heading3"/>
        <w:bidi w:val="0"/>
        <w:jc w:val="start"/>
        <w:rPr/>
      </w:pPr>
      <w:r>
        <w:rPr/>
        <w:t>Czego brakuje:</w:t>
      </w:r>
    </w:p>
    <w:p>
      <w:pPr>
        <w:pStyle w:val="BodyText"/>
        <w:bidi w:val="0"/>
        <w:jc w:val="start"/>
        <w:rPr/>
      </w:pPr>
      <w:r>
        <w:rPr>
          <w:rStyle w:val="Strong"/>
        </w:rPr>
        <w:t>jawnego modelu „epistemic responsibility”</w:t>
      </w:r>
    </w:p>
    <w:p>
      <w:pPr>
        <w:pStyle w:val="BodyText"/>
        <w:bidi w:val="0"/>
        <w:jc w:val="start"/>
        <w:rPr/>
      </w:pPr>
      <w:r>
        <w:rPr/>
        <w:t>Nie tylko: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author:</w:t>
      </w:r>
    </w:p>
    <w:p>
      <w:pPr>
        <w:pStyle w:val="BodyText"/>
        <w:bidi w:val="0"/>
        <w:jc w:val="start"/>
        <w:rPr/>
      </w:pPr>
      <w:r>
        <w:rPr/>
        <w:t>Ale: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proposed_by:</w:t>
      </w:r>
    </w:p>
    <w:p>
      <w:pPr>
        <w:pStyle w:val="PreformattedText"/>
        <w:bidi w:val="0"/>
        <w:rPr/>
      </w:pPr>
      <w:r>
        <w:rPr>
          <w:rStyle w:val="SourceText"/>
        </w:rPr>
        <w:t>approved_by:</w:t>
      </w:r>
    </w:p>
    <w:p>
      <w:pPr>
        <w:pStyle w:val="PreformattedText"/>
        <w:bidi w:val="0"/>
        <w:rPr/>
      </w:pPr>
      <w:r>
        <w:rPr>
          <w:rStyle w:val="SourceText"/>
        </w:rPr>
        <w:t>contested_by: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superseded_by:</w:t>
      </w:r>
    </w:p>
    <w:p>
      <w:pPr>
        <w:pStyle w:val="BodyText"/>
        <w:bidi w:val="0"/>
        <w:jc w:val="start"/>
        <w:rPr/>
      </w:pPr>
      <w:r>
        <w:rPr/>
        <w:t>Bez tego: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promotorzy będą nieufni,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doktoranci będą się bać „zapisać głupotę”.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2️⃣ Nie pomyślałeś o </w:t>
      </w:r>
      <w:r>
        <w:rPr>
          <w:rStyle w:val="Strong"/>
          <w:b/>
          <w:bCs/>
        </w:rPr>
        <w:t>mechanizmie bezpiecznego niezgadzania się</w:t>
      </w:r>
    </w:p>
    <w:p>
      <w:pPr>
        <w:pStyle w:val="BodyText"/>
        <w:bidi w:val="0"/>
        <w:jc w:val="start"/>
        <w:rPr/>
      </w:pPr>
      <w:r>
        <w:rPr/>
        <w:t>W nauce:</w:t>
      </w:r>
    </w:p>
    <w:p>
      <w:pPr>
        <w:pStyle w:val="BlockQuotation"/>
        <w:bidi w:val="0"/>
        <w:jc w:val="start"/>
        <w:rPr/>
      </w:pPr>
      <w:r>
        <w:rPr>
          <w:rStyle w:val="Emphasis"/>
        </w:rPr>
        <w:t>niezgoda jest paliwem postępu</w:t>
      </w:r>
    </w:p>
    <w:p>
      <w:pPr>
        <w:pStyle w:val="BodyText"/>
        <w:bidi w:val="0"/>
        <w:jc w:val="start"/>
        <w:rPr/>
      </w:pPr>
      <w:r>
        <w:rPr/>
        <w:t>RAE-CRL dziś: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świetnie łączy,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świetnie porządkuje,</w:t>
      </w:r>
    </w:p>
    <w:p>
      <w:pPr>
        <w:pStyle w:val="BodyText"/>
        <w:bidi w:val="0"/>
        <w:jc w:val="start"/>
        <w:rPr/>
      </w:pPr>
      <w:r>
        <w:rPr/>
        <w:t>ALE: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nie ma pojęcia „równoległych interpretacji”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Co się dzieje, gdy: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2 doktorów widzi ten sam wynik inaczej?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promotor mówi „nie zgadzam się z tym wnioskiem”?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po roku okazuje się, że </w:t>
      </w:r>
      <w:r>
        <w:rPr>
          <w:rStyle w:val="Emphasis"/>
        </w:rPr>
        <w:t>jednak</w:t>
      </w:r>
      <w:r>
        <w:rPr/>
        <w:t xml:space="preserve"> rację miał ktoś inny?</w:t>
      </w:r>
    </w:p>
    <w:p>
      <w:pPr>
        <w:pStyle w:val="Heading3"/>
        <w:bidi w:val="0"/>
        <w:jc w:val="start"/>
        <w:rPr/>
      </w:pPr>
      <w:r>
        <w:rPr/>
        <w:t>Brakujący byt:</w:t>
      </w:r>
    </w:p>
    <w:p>
      <w:pPr>
        <w:pStyle w:val="BodyText"/>
        <w:bidi w:val="0"/>
        <w:jc w:val="start"/>
        <w:rPr/>
      </w:pPr>
      <w:r>
        <w:rPr>
          <w:rStyle w:val="Strong"/>
        </w:rPr>
        <w:t>Epistemic Fork / Alternative Interpretation</w:t>
      </w:r>
    </w:p>
    <w:p>
      <w:pPr>
        <w:pStyle w:val="BodyText"/>
        <w:bidi w:val="0"/>
        <w:jc w:val="start"/>
        <w:rPr/>
      </w:pPr>
      <w:r>
        <w:rPr/>
        <w:t>Nie konflikt.</w:t>
        <w:br/>
        <w:t>Nie błąd.</w:t>
        <w:br/>
        <w:t>Tylko:</w:t>
      </w:r>
    </w:p>
    <w:p>
      <w:pPr>
        <w:pStyle w:val="BlockQuotation"/>
        <w:bidi w:val="0"/>
        <w:jc w:val="start"/>
        <w:rPr/>
      </w:pPr>
      <w:r>
        <w:rPr>
          <w:rStyle w:val="Emphasis"/>
        </w:rPr>
        <w:t>„</w:t>
      </w:r>
      <w:r>
        <w:rPr>
          <w:rStyle w:val="Emphasis"/>
        </w:rPr>
        <w:t>inna, wciąż legalna ścieżka rozumowania”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Jeśli tego nie ma: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system będzie </w:t>
      </w:r>
      <w:r>
        <w:rPr>
          <w:rStyle w:val="Emphasis"/>
        </w:rPr>
        <w:t>wymuszał konsensus</w:t>
      </w:r>
      <w:r>
        <w:rPr/>
        <w:t>,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 to jest </w:t>
      </w:r>
      <w:r>
        <w:rPr>
          <w:rStyle w:val="Strong"/>
        </w:rPr>
        <w:t>anty-naukowe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3️⃣ Nie pomyślałeś o </w:t>
      </w:r>
      <w:r>
        <w:rPr>
          <w:rStyle w:val="Strong"/>
          <w:b/>
          <w:bCs/>
        </w:rPr>
        <w:t>lęku przed „trwałością głupoty”</w:t>
      </w:r>
    </w:p>
    <w:p>
      <w:pPr>
        <w:pStyle w:val="BodyText"/>
        <w:bidi w:val="0"/>
        <w:jc w:val="start"/>
        <w:rPr/>
      </w:pPr>
      <w:r>
        <w:rPr/>
        <w:t xml:space="preserve">To jest </w:t>
      </w:r>
      <w:r>
        <w:rPr>
          <w:rStyle w:val="Emphasis"/>
        </w:rPr>
        <w:t>psychologicznie kluczowe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Naukowcy: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boją się zapisywać niepewne myśli</w:t>
      </w:r>
      <w:r>
        <w:rPr/>
        <w:t>,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bo:</w:t>
      </w:r>
    </w:p>
    <w:p>
      <w:pPr>
        <w:pStyle w:val="BodyText"/>
        <w:numPr>
          <w:ilvl w:val="1"/>
          <w:numId w:val="3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„</w:t>
      </w:r>
      <w:r>
        <w:rPr/>
        <w:t>to zostanie na zawsze”,</w:t>
      </w:r>
    </w:p>
    <w:p>
      <w:pPr>
        <w:pStyle w:val="BodyText"/>
        <w:numPr>
          <w:ilvl w:val="1"/>
          <w:numId w:val="3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„</w:t>
      </w:r>
      <w:r>
        <w:rPr/>
        <w:t>promotor to zobaczy”,</w:t>
      </w:r>
    </w:p>
    <w:p>
      <w:pPr>
        <w:pStyle w:val="BodyText"/>
        <w:numPr>
          <w:ilvl w:val="1"/>
          <w:numId w:val="3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„</w:t>
      </w:r>
      <w:r>
        <w:rPr/>
        <w:t>ktoś to kiedyś wyciągnie”.</w:t>
      </w:r>
    </w:p>
    <w:p>
      <w:pPr>
        <w:pStyle w:val="BodyText"/>
        <w:bidi w:val="0"/>
        <w:jc w:val="start"/>
        <w:rPr/>
      </w:pPr>
      <w:r>
        <w:rPr/>
        <w:t>RAE-CRL dziś: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 trwałość,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 audyt,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 provenance,</w:t>
      </w:r>
    </w:p>
    <w:p>
      <w:pPr>
        <w:pStyle w:val="BodyText"/>
        <w:bidi w:val="0"/>
        <w:jc w:val="start"/>
        <w:rPr/>
      </w:pPr>
      <w:r>
        <w:rPr/>
        <w:t xml:space="preserve">ALE ❗ </w:t>
      </w:r>
      <w:r>
        <w:rPr>
          <w:rStyle w:val="Strong"/>
        </w:rPr>
        <w:t>brakuje pojęcia „czasowej ochrony”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>Potrzebujesz:</w:t>
      </w:r>
    </w:p>
    <w:p>
      <w:pPr>
        <w:pStyle w:val="BodyText"/>
        <w:bidi w:val="0"/>
        <w:jc w:val="start"/>
        <w:rPr/>
      </w:pPr>
      <w:r>
        <w:rPr>
          <w:rStyle w:val="Strong"/>
        </w:rPr>
        <w:t>Epistemic Grace Period</w:t>
      </w:r>
    </w:p>
    <w:p>
      <w:pPr>
        <w:pStyle w:val="BodyText"/>
        <w:bidi w:val="0"/>
        <w:jc w:val="start"/>
        <w:rPr/>
      </w:pPr>
      <w:r>
        <w:rPr/>
        <w:t>Czyli: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ślad / decyzja:</w:t>
      </w:r>
    </w:p>
    <w:p>
      <w:pPr>
        <w:pStyle w:val="BodyText"/>
        <w:numPr>
          <w:ilvl w:val="1"/>
          <w:numId w:val="3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przez X dni widoczna tylko dla autora,</w:t>
      </w:r>
    </w:p>
    <w:p>
      <w:pPr>
        <w:pStyle w:val="BodyText"/>
        <w:numPr>
          <w:ilvl w:val="1"/>
          <w:numId w:val="3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bez audytu zespołowego,</w:t>
      </w:r>
    </w:p>
    <w:p>
      <w:pPr>
        <w:pStyle w:val="BodyText"/>
        <w:numPr>
          <w:ilvl w:val="1"/>
          <w:numId w:val="3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bez Mesh,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dopiero potem:</w:t>
      </w:r>
    </w:p>
    <w:p>
      <w:pPr>
        <w:pStyle w:val="BodyText"/>
        <w:numPr>
          <w:ilvl w:val="1"/>
          <w:numId w:val="3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albo znika,</w:t>
      </w:r>
    </w:p>
    <w:p>
      <w:pPr>
        <w:pStyle w:val="BodyText"/>
        <w:numPr>
          <w:ilvl w:val="1"/>
          <w:numId w:val="3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albo dojrzewa,</w:t>
      </w:r>
    </w:p>
    <w:p>
      <w:pPr>
        <w:pStyle w:val="BodyText"/>
        <w:numPr>
          <w:ilvl w:val="1"/>
          <w:numId w:val="3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albo jest publikowana.</w:t>
      </w:r>
    </w:p>
    <w:p>
      <w:pPr>
        <w:pStyle w:val="BodyText"/>
        <w:bidi w:val="0"/>
        <w:jc w:val="start"/>
        <w:rPr/>
      </w:pPr>
      <w:r>
        <w:rPr/>
        <w:t>Bez tego: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ludzie będą </w:t>
      </w:r>
      <w:r>
        <w:rPr>
          <w:rStyle w:val="Emphasis"/>
        </w:rPr>
        <w:t>milczeć zamiast pisać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4️⃣ Nie pomyślałeś o </w:t>
      </w:r>
      <w:r>
        <w:rPr>
          <w:rStyle w:val="Strong"/>
          <w:b/>
          <w:bCs/>
        </w:rPr>
        <w:t>momencie porażki</w:t>
      </w:r>
    </w:p>
    <w:p>
      <w:pPr>
        <w:pStyle w:val="BodyText"/>
        <w:bidi w:val="0"/>
        <w:jc w:val="start"/>
        <w:rPr/>
      </w:pPr>
      <w:r>
        <w:rPr/>
        <w:t>RAE-CRL pięknie obsługuje: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decyzje,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obserwacje,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refleksje,</w:t>
      </w:r>
    </w:p>
    <w:p>
      <w:pPr>
        <w:pStyle w:val="BodyText"/>
        <w:bidi w:val="0"/>
        <w:jc w:val="start"/>
        <w:rPr/>
      </w:pPr>
      <w:r>
        <w:rPr/>
        <w:t>ALE: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porażki są najsłabszym punktem kultury R&amp;D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W realnym labie: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nieudany eksperyment = frustracja,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często:</w:t>
      </w:r>
    </w:p>
    <w:p>
      <w:pPr>
        <w:pStyle w:val="BodyText"/>
        <w:numPr>
          <w:ilvl w:val="1"/>
          <w:numId w:val="3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brak opisu,</w:t>
      </w:r>
    </w:p>
    <w:p>
      <w:pPr>
        <w:pStyle w:val="BodyText"/>
        <w:numPr>
          <w:ilvl w:val="1"/>
          <w:numId w:val="3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brak refleksji,</w:t>
      </w:r>
    </w:p>
    <w:p>
      <w:pPr>
        <w:pStyle w:val="BodyText"/>
        <w:numPr>
          <w:ilvl w:val="1"/>
          <w:numId w:val="3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„</w:t>
      </w:r>
      <w:r>
        <w:rPr/>
        <w:t>odpuśćmy”.</w:t>
      </w:r>
    </w:p>
    <w:p>
      <w:pPr>
        <w:pStyle w:val="BodyText"/>
        <w:bidi w:val="0"/>
        <w:jc w:val="start"/>
        <w:rPr/>
      </w:pPr>
      <w:r>
        <w:rPr/>
        <w:t xml:space="preserve">RAE-CRL </w:t>
      </w:r>
      <w:r>
        <w:rPr>
          <w:rStyle w:val="Strong"/>
        </w:rPr>
        <w:t>musi aktywnie chronić porażki</w:t>
      </w:r>
      <w:r>
        <w:rPr/>
        <w:t xml:space="preserve"> jako:</w:t>
      </w:r>
    </w:p>
    <w:p>
      <w:pPr>
        <w:pStyle w:val="BlockQuotation"/>
        <w:bidi w:val="0"/>
        <w:jc w:val="start"/>
        <w:rPr/>
      </w:pPr>
      <w:r>
        <w:rPr>
          <w:rStyle w:val="Emphasis"/>
        </w:rPr>
        <w:t>najcenniejsze epistemicznie artefakty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Brakuje: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wyraźnego statusu:</w:t>
      </w:r>
    </w:p>
    <w:p>
      <w:pPr>
        <w:pStyle w:val="BodyText"/>
        <w:numPr>
          <w:ilvl w:val="1"/>
          <w:numId w:val="4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Emphasis"/>
        </w:rPr>
        <w:t>Failed but Informative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 mechanizmu:</w:t>
      </w:r>
    </w:p>
    <w:p>
      <w:pPr>
        <w:pStyle w:val="BodyText"/>
        <w:numPr>
          <w:ilvl w:val="1"/>
          <w:numId w:val="4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„</w:t>
      </w:r>
      <w:r>
        <w:rPr/>
        <w:t>ta porażka zapobiegła 3 kolejnym”.</w:t>
      </w:r>
    </w:p>
    <w:p>
      <w:pPr>
        <w:pStyle w:val="BodyText"/>
        <w:bidi w:val="0"/>
        <w:jc w:val="start"/>
        <w:rPr/>
      </w:pPr>
      <w:r>
        <w:rPr/>
        <w:t>Bez tego: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system będzie systematycznie </w:t>
      </w:r>
      <w:r>
        <w:rPr>
          <w:rStyle w:val="Strong"/>
        </w:rPr>
        <w:t>tracił najlepszą wiedzę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5️⃣ Nie pomyślałeś o </w:t>
      </w:r>
      <w:r>
        <w:rPr>
          <w:rStyle w:val="Strong"/>
          <w:b/>
          <w:bCs/>
        </w:rPr>
        <w:t>rozpadzie projektu w czasie</w:t>
      </w:r>
    </w:p>
    <w:p>
      <w:pPr>
        <w:pStyle w:val="BodyText"/>
        <w:bidi w:val="0"/>
        <w:jc w:val="start"/>
        <w:rPr/>
      </w:pPr>
      <w:r>
        <w:rPr/>
        <w:t>To jest cichy zabójca narzędzi naukowych.</w:t>
      </w:r>
    </w:p>
    <w:p>
      <w:pPr>
        <w:pStyle w:val="BodyText"/>
        <w:bidi w:val="0"/>
        <w:jc w:val="start"/>
        <w:rPr/>
      </w:pPr>
      <w:r>
        <w:rPr/>
        <w:t>Po 2–3 latach: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doktorant odchodzi,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przychodzi nowy,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nikt nie zna historii.</w:t>
      </w:r>
    </w:p>
    <w:p>
      <w:pPr>
        <w:pStyle w:val="BodyText"/>
        <w:bidi w:val="0"/>
        <w:jc w:val="start"/>
        <w:rPr/>
      </w:pPr>
      <w:r>
        <w:rPr/>
        <w:t>RAE-CRL dziś: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 pamięć,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 graf,</w:t>
      </w:r>
    </w:p>
    <w:p>
      <w:pPr>
        <w:pStyle w:val="BodyText"/>
        <w:bidi w:val="0"/>
        <w:jc w:val="start"/>
        <w:rPr/>
      </w:pPr>
      <w:r>
        <w:rPr/>
        <w:t>ALE: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nie ma narracji wejścia dla nowego człowieka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Potrzebny jest:</w:t>
        <w:br/>
      </w:r>
      <w:r>
        <w:rPr>
          <w:rStyle w:val="Strong"/>
        </w:rPr>
        <w:t>Epistemic Onboarding View</w:t>
      </w:r>
    </w:p>
    <w:p>
      <w:pPr>
        <w:pStyle w:val="BodyText"/>
        <w:bidi w:val="0"/>
        <w:jc w:val="start"/>
        <w:rPr/>
      </w:pPr>
      <w:r>
        <w:rPr/>
        <w:t>Czyli:</w:t>
      </w:r>
    </w:p>
    <w:p>
      <w:pPr>
        <w:pStyle w:val="BlockQuotation"/>
        <w:bidi w:val="0"/>
        <w:jc w:val="start"/>
        <w:rPr/>
      </w:pPr>
      <w:r>
        <w:rPr/>
        <w:t>„</w:t>
      </w:r>
      <w:r>
        <w:rPr/>
        <w:t>Gdybyś miał zrozumieć ten projekt w 2 godziny — od czego zacząć?”</w:t>
      </w:r>
    </w:p>
    <w:p>
      <w:pPr>
        <w:pStyle w:val="BodyText"/>
        <w:bidi w:val="0"/>
        <w:jc w:val="start"/>
        <w:rPr/>
      </w:pPr>
      <w:r>
        <w:rPr/>
        <w:t>Bez tego: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nowi ludzie </w:t>
      </w:r>
      <w:r>
        <w:rPr>
          <w:rStyle w:val="Emphasis"/>
        </w:rPr>
        <w:t>nie dotkną systemu</w:t>
      </w:r>
      <w:r>
        <w:rPr/>
        <w:t>,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albo zrobią wszystko od nowa.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6️⃣ Najbardziej subtelny brak (ale kluczowy)</w:t>
      </w:r>
    </w:p>
    <w:p>
      <w:pPr>
        <w:pStyle w:val="BodyText"/>
        <w:bidi w:val="0"/>
        <w:jc w:val="start"/>
        <w:rPr/>
      </w:pPr>
      <w:r>
        <w:rPr/>
        <w:t>Nie pomyślałeś jeszcze o tym, że: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RAE-CRL będzie używany w momentach zmęczenia, stresu i presji czasu</w:t>
      </w:r>
    </w:p>
    <w:p>
      <w:pPr>
        <w:pStyle w:val="BodyText"/>
        <w:bidi w:val="0"/>
        <w:jc w:val="start"/>
        <w:rPr/>
      </w:pPr>
      <w:r>
        <w:rPr/>
        <w:t>Czyli: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 10 godzinach w labie,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przed deadlinem,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 negatywnej recenzji.</w:t>
      </w:r>
    </w:p>
    <w:p>
      <w:pPr>
        <w:pStyle w:val="BodyText"/>
        <w:bidi w:val="0"/>
        <w:jc w:val="start"/>
        <w:rPr/>
      </w:pPr>
      <w:r>
        <w:rPr/>
        <w:t>W tych momentach: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UX </w:t>
      </w:r>
      <w:r>
        <w:rPr>
          <w:rStyle w:val="Emphasis"/>
        </w:rPr>
        <w:t>musi być litościwy</w:t>
      </w:r>
      <w:r>
        <w:rPr/>
        <w:t>,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system </w:t>
      </w:r>
      <w:r>
        <w:rPr>
          <w:rStyle w:val="Emphasis"/>
        </w:rPr>
        <w:t>musi pozwalać na niedoskonałość</w:t>
      </w:r>
      <w:r>
        <w:rPr/>
        <w:t>,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RAE (4M + 3Math) </w:t>
      </w:r>
      <w:r>
        <w:rPr>
          <w:rStyle w:val="Strong"/>
        </w:rPr>
        <w:t>musi przejąć ciężar porządkowania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CRL nie może być „systemem, który wymaga spokoju”.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7️⃣ Jedno zdanie, które wszystko spina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RAE-CRL nie może być systemem, który dokumentuje naukę.</w:t>
        <w:br/>
        <w:t>Musi być systemem, który chroni naukowca — przed chaosem, przed strachem i przed własną pamięcią.</w:t>
      </w:r>
    </w:p>
    <w:p>
      <w:pPr>
        <w:pStyle w:val="BodyText"/>
        <w:bidi w:val="0"/>
        <w:jc w:val="start"/>
        <w:rPr/>
      </w:pPr>
      <w:r>
        <w:rPr/>
        <w:t xml:space="preserve">To jest </w:t>
      </w:r>
      <w:r>
        <w:rPr>
          <w:rStyle w:val="Strong"/>
        </w:rPr>
        <w:t>ten brakujący wymiar</w:t>
      </w:r>
      <w:r>
        <w:rPr/>
        <w:t>, który poczułeś intuicyjnie.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Co bym zrobił TERAZ (konkretnie)</w:t>
      </w:r>
    </w:p>
    <w:p>
      <w:pPr>
        <w:pStyle w:val="BodyText"/>
        <w:bidi w:val="0"/>
        <w:jc w:val="start"/>
        <w:rPr/>
      </w:pPr>
      <w:r>
        <w:rPr/>
        <w:t>Nie nową bazę.</w:t>
        <w:br/>
        <w:t>Nie nową politykę.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/>
        <w:t xml:space="preserve">Dodałbym </w:t>
      </w:r>
      <w:r>
        <w:rPr>
          <w:rStyle w:val="Strong"/>
        </w:rPr>
        <w:t>jedną sekcję do specyfikacji RAE-CRL</w:t>
      </w:r>
      <w:r>
        <w:rPr/>
        <w:t>:</w:t>
      </w:r>
    </w:p>
    <w:p>
      <w:pPr>
        <w:pStyle w:val="Heading3"/>
        <w:bidi w:val="0"/>
        <w:jc w:val="start"/>
        <w:rPr/>
      </w:pPr>
      <w:r>
        <w:rPr>
          <w:rStyle w:val="SourceText"/>
        </w:rPr>
        <w:t>Human &amp; Epistemic Safety Guarantees</w:t>
      </w:r>
    </w:p>
    <w:p>
      <w:pPr>
        <w:pStyle w:val="BodyText"/>
        <w:bidi w:val="0"/>
        <w:jc w:val="start"/>
        <w:rPr/>
      </w:pPr>
      <w:r>
        <w:rPr/>
        <w:t>Z punktami: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prawo do niepewności,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prawo do błędu,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prawo do niezgody,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prawo do milczenia (czasowego),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prawo do zapomnienia (kontrolowanego).</w:t>
      </w:r>
    </w:p>
    <w:p>
      <w:pPr>
        <w:pStyle w:val="BodyText"/>
        <w:bidi w:val="0"/>
        <w:jc w:val="start"/>
        <w:rPr/>
      </w:pPr>
      <w:r>
        <w:rPr/>
        <w:t xml:space="preserve">RAE architektonicznie </w:t>
      </w:r>
      <w:r>
        <w:rPr>
          <w:rStyle w:val="Strong"/>
        </w:rPr>
        <w:t>już to unosi</w:t>
      </w:r>
      <w:r>
        <w:rPr/>
        <w:t>.</w:t>
        <w:br/>
        <w:t xml:space="preserve">CRL musi to </w:t>
      </w:r>
      <w:r>
        <w:rPr>
          <w:rStyle w:val="Strong"/>
        </w:rPr>
        <w:t>nazwać i obiecać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Jeśli chcesz, kolejnym krokiem mogę: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✍️ </w:t>
      </w:r>
      <w:r>
        <w:rPr/>
        <w:t xml:space="preserve">rozpisać </w:t>
      </w:r>
      <w:r>
        <w:rPr>
          <w:rStyle w:val="Strong"/>
        </w:rPr>
        <w:t>dokładnie tę sekcję</w:t>
      </w:r>
      <w:r>
        <w:rPr/>
        <w:t>,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🧠 </w:t>
      </w:r>
      <w:r>
        <w:rPr/>
        <w:t xml:space="preserve">zaprojektować </w:t>
      </w:r>
      <w:r>
        <w:rPr>
          <w:rStyle w:val="Strong"/>
        </w:rPr>
        <w:t>mechanizmy „epistemic safety” bez łamania ISO</w:t>
      </w:r>
      <w:r>
        <w:rPr/>
        <w:t>,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🔍 </w:t>
      </w:r>
      <w:r>
        <w:rPr/>
        <w:t xml:space="preserve">zrobić </w:t>
      </w:r>
      <w:r>
        <w:rPr>
          <w:rStyle w:val="Strong"/>
        </w:rPr>
        <w:t>checklistę: „czy naukowiec będzie się tu czuł bezpiecznie?”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l-PL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l-PL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14</Pages>
  <Words>1949</Words>
  <Characters>10523</Characters>
  <CharactersWithSpaces>11964</CharactersWithSpaces>
  <Paragraphs>349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2026-01-24T16:11:04Z</dcterms:created>
  <dc:creator/>
  <dc:description/>
  <dc:language>pl-PL</dc:language>
  <cp:lastModifiedBy/>
  <dcterms:modified xsi:type="dcterms:W3CDTF">2026-01-24T16:12:17Z</dcterms:modified>
  <cp:revision>1</cp:revision>
  <dc:subject/>
  <dc:title/>
</cp:coreProperties>
</file>