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605" w:rsidRDefault="00B03605" w:rsidP="00B03605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B03605" w:rsidRDefault="00B03605" w:rsidP="00B03605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B03605" w:rsidRDefault="00B03605" w:rsidP="00B03605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B03605" w:rsidRDefault="00B03605" w:rsidP="00B03605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B03605" w:rsidRDefault="00B03605" w:rsidP="00B03605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B03605" w:rsidRDefault="00B03605" w:rsidP="00B03605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B03605" w:rsidRDefault="00B03605" w:rsidP="00B03605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B03605" w:rsidRDefault="00B03605" w:rsidP="00B03605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793111">
        <w:rPr>
          <w:rFonts w:ascii="Arial" w:hAnsi="Arial" w:cs="Arial"/>
          <w:b/>
          <w:sz w:val="32"/>
          <w:szCs w:val="32"/>
          <w:u w:val="single"/>
        </w:rPr>
        <w:t>Exp 2: Colorimetric</w:t>
      </w:r>
      <w:r w:rsidRPr="00793111">
        <w:rPr>
          <w:rFonts w:ascii="Arial" w:hAnsi="Arial" w:cs="Arial"/>
          <w:b/>
          <w:spacing w:val="-3"/>
          <w:sz w:val="32"/>
          <w:szCs w:val="32"/>
          <w:u w:val="single"/>
        </w:rPr>
        <w:t xml:space="preserve"> </w:t>
      </w:r>
      <w:r w:rsidRPr="00793111">
        <w:rPr>
          <w:rFonts w:ascii="Arial" w:hAnsi="Arial" w:cs="Arial"/>
          <w:b/>
          <w:sz w:val="32"/>
          <w:szCs w:val="32"/>
          <w:u w:val="single"/>
        </w:rPr>
        <w:t>estimation</w:t>
      </w:r>
      <w:r w:rsidRPr="00793111">
        <w:rPr>
          <w:rFonts w:ascii="Arial" w:hAnsi="Arial" w:cs="Arial"/>
          <w:b/>
          <w:spacing w:val="-4"/>
          <w:sz w:val="32"/>
          <w:szCs w:val="32"/>
          <w:u w:val="single"/>
        </w:rPr>
        <w:t xml:space="preserve"> </w:t>
      </w:r>
      <w:r w:rsidRPr="00793111">
        <w:rPr>
          <w:rFonts w:ascii="Arial" w:hAnsi="Arial" w:cs="Arial"/>
          <w:b/>
          <w:sz w:val="32"/>
          <w:szCs w:val="32"/>
          <w:u w:val="single"/>
        </w:rPr>
        <w:t>of Ni2+</w:t>
      </w:r>
      <w:r w:rsidRPr="00793111">
        <w:rPr>
          <w:rFonts w:ascii="Arial" w:hAnsi="Arial" w:cs="Arial"/>
          <w:b/>
          <w:spacing w:val="-1"/>
          <w:sz w:val="32"/>
          <w:szCs w:val="32"/>
          <w:u w:val="single"/>
        </w:rPr>
        <w:t xml:space="preserve"> </w:t>
      </w:r>
      <w:r w:rsidRPr="00793111">
        <w:rPr>
          <w:rFonts w:ascii="Arial" w:hAnsi="Arial" w:cs="Arial"/>
          <w:b/>
          <w:sz w:val="32"/>
          <w:szCs w:val="32"/>
          <w:u w:val="single"/>
        </w:rPr>
        <w:t>using</w:t>
      </w:r>
      <w:r w:rsidRPr="00793111">
        <w:rPr>
          <w:rFonts w:ascii="Arial" w:hAnsi="Arial" w:cs="Arial"/>
          <w:b/>
          <w:spacing w:val="-4"/>
          <w:sz w:val="32"/>
          <w:szCs w:val="32"/>
          <w:u w:val="single"/>
        </w:rPr>
        <w:t xml:space="preserve"> </w:t>
      </w:r>
      <w:r w:rsidRPr="00793111">
        <w:rPr>
          <w:rFonts w:ascii="Arial" w:hAnsi="Arial" w:cs="Arial"/>
          <w:b/>
          <w:sz w:val="32"/>
          <w:szCs w:val="32"/>
          <w:u w:val="single"/>
        </w:rPr>
        <w:t>conventional and</w:t>
      </w:r>
      <w:r w:rsidRPr="00793111">
        <w:rPr>
          <w:rFonts w:ascii="Arial" w:hAnsi="Arial" w:cs="Arial"/>
          <w:b/>
          <w:spacing w:val="-2"/>
          <w:sz w:val="32"/>
          <w:szCs w:val="32"/>
          <w:u w:val="single"/>
        </w:rPr>
        <w:t xml:space="preserve"> </w:t>
      </w:r>
      <w:r w:rsidRPr="00793111">
        <w:rPr>
          <w:rFonts w:ascii="Arial" w:hAnsi="Arial" w:cs="Arial"/>
          <w:b/>
          <w:sz w:val="32"/>
          <w:szCs w:val="32"/>
          <w:u w:val="single"/>
        </w:rPr>
        <w:t>smart</w:t>
      </w:r>
      <w:r w:rsidRPr="00793111">
        <w:rPr>
          <w:rFonts w:ascii="Arial" w:hAnsi="Arial" w:cs="Arial"/>
          <w:b/>
          <w:spacing w:val="-5"/>
          <w:sz w:val="32"/>
          <w:szCs w:val="32"/>
          <w:u w:val="single"/>
        </w:rPr>
        <w:t xml:space="preserve"> </w:t>
      </w:r>
      <w:r w:rsidRPr="00793111">
        <w:rPr>
          <w:rFonts w:ascii="Arial" w:hAnsi="Arial" w:cs="Arial"/>
          <w:b/>
          <w:sz w:val="32"/>
          <w:szCs w:val="32"/>
          <w:u w:val="single"/>
        </w:rPr>
        <w:t>phone</w:t>
      </w:r>
      <w:r>
        <w:rPr>
          <w:rFonts w:ascii="Arial" w:hAnsi="Arial" w:cs="Arial"/>
          <w:b/>
          <w:sz w:val="32"/>
          <w:szCs w:val="32"/>
          <w:u w:val="single"/>
        </w:rPr>
        <w:t xml:space="preserve"> d</w:t>
      </w:r>
      <w:r w:rsidRPr="00793111">
        <w:rPr>
          <w:rFonts w:ascii="Arial" w:hAnsi="Arial" w:cs="Arial"/>
          <w:b/>
          <w:sz w:val="32"/>
          <w:szCs w:val="32"/>
          <w:u w:val="single"/>
        </w:rPr>
        <w:t>igitalimaging</w:t>
      </w:r>
      <w:r w:rsidRPr="00793111">
        <w:rPr>
          <w:rFonts w:ascii="Arial" w:hAnsi="Arial" w:cs="Arial"/>
          <w:b/>
          <w:spacing w:val="-5"/>
          <w:sz w:val="32"/>
          <w:szCs w:val="32"/>
          <w:u w:val="single"/>
        </w:rPr>
        <w:t xml:space="preserve"> </w:t>
      </w:r>
      <w:r w:rsidRPr="00793111">
        <w:rPr>
          <w:rFonts w:ascii="Arial" w:hAnsi="Arial" w:cs="Arial"/>
          <w:b/>
          <w:sz w:val="32"/>
          <w:szCs w:val="32"/>
          <w:u w:val="single"/>
        </w:rPr>
        <w:t>methods</w:t>
      </w:r>
    </w:p>
    <w:p w:rsidR="00B03605" w:rsidRDefault="00B03605" w:rsidP="00B03605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B03605" w:rsidRDefault="00B03605" w:rsidP="00B03605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B03605" w:rsidRDefault="00B03605" w:rsidP="00B03605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B03605" w:rsidRDefault="00B03605" w:rsidP="00B03605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B03605" w:rsidRPr="00793111" w:rsidRDefault="00B03605" w:rsidP="00B03605">
      <w:pPr>
        <w:pStyle w:val="TableParagraph"/>
        <w:spacing w:line="360" w:lineRule="auto"/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Name: </w:t>
      </w:r>
      <w:r>
        <w:rPr>
          <w:rFonts w:ascii="Arial" w:hAnsi="Arial" w:cs="Arial"/>
          <w:sz w:val="28"/>
          <w:szCs w:val="32"/>
        </w:rPr>
        <w:t>Vidhi Shah</w:t>
      </w:r>
    </w:p>
    <w:p w:rsidR="00B03605" w:rsidRDefault="00B03605" w:rsidP="00B03605">
      <w:pPr>
        <w:pStyle w:val="TableParagraph"/>
        <w:spacing w:line="360" w:lineRule="auto"/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Reg. No.: </w:t>
      </w:r>
      <w:r w:rsidRPr="00793111">
        <w:rPr>
          <w:rFonts w:ascii="Arial" w:hAnsi="Arial" w:cs="Arial"/>
          <w:sz w:val="28"/>
          <w:szCs w:val="32"/>
        </w:rPr>
        <w:t>21BCE1297</w:t>
      </w:r>
    </w:p>
    <w:p w:rsidR="00B03605" w:rsidRPr="00793111" w:rsidRDefault="00B03605" w:rsidP="00B03605">
      <w:pPr>
        <w:pStyle w:val="TableParagraph"/>
        <w:spacing w:line="360" w:lineRule="auto"/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Slot: </w:t>
      </w:r>
      <w:r>
        <w:rPr>
          <w:rFonts w:ascii="Arial" w:hAnsi="Arial" w:cs="Arial"/>
          <w:sz w:val="28"/>
          <w:szCs w:val="32"/>
        </w:rPr>
        <w:t>L11-L12</w:t>
      </w:r>
    </w:p>
    <w:p w:rsidR="00B03605" w:rsidRPr="0038146E" w:rsidRDefault="00B03605" w:rsidP="00B03605">
      <w:pPr>
        <w:pStyle w:val="TableParagraph"/>
        <w:spacing w:line="360" w:lineRule="auto"/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Date: </w:t>
      </w:r>
      <w:r>
        <w:rPr>
          <w:rFonts w:ascii="Arial" w:hAnsi="Arial" w:cs="Arial"/>
          <w:sz w:val="28"/>
          <w:szCs w:val="32"/>
        </w:rPr>
        <w:t>28/09/21</w:t>
      </w:r>
    </w:p>
    <w:p w:rsidR="00B03605" w:rsidRDefault="00B03605" w:rsidP="00B03605">
      <w:pPr>
        <w:pStyle w:val="TableParagraph"/>
        <w:spacing w:line="360" w:lineRule="auto"/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 </w:t>
      </w:r>
    </w:p>
    <w:p w:rsidR="00B03605" w:rsidRPr="00793111" w:rsidRDefault="00B03605" w:rsidP="00B03605">
      <w:pPr>
        <w:pStyle w:val="TableParagraph"/>
        <w:spacing w:line="360" w:lineRule="auto"/>
        <w:rPr>
          <w:rFonts w:ascii="Arial" w:hAnsi="Arial" w:cs="Arial"/>
          <w:b/>
          <w:sz w:val="28"/>
          <w:szCs w:val="32"/>
        </w:rPr>
        <w:sectPr w:rsidR="00B03605" w:rsidRPr="00793111" w:rsidSect="00B03605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p w:rsidR="00B03605" w:rsidRDefault="00B03605" w:rsidP="00B03605">
      <w:pPr>
        <w:pStyle w:val="BodyText"/>
        <w:spacing w:before="8"/>
        <w:rPr>
          <w:sz w:val="25"/>
        </w:rPr>
      </w:pPr>
    </w:p>
    <w:p w:rsidR="00B03605" w:rsidRPr="0038146E" w:rsidRDefault="00B03605" w:rsidP="00B03605">
      <w:pPr>
        <w:spacing w:line="36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  <w:r w:rsidRPr="0038146E">
        <w:rPr>
          <w:rFonts w:ascii="Arial" w:hAnsi="Arial" w:cs="Arial"/>
          <w:b/>
          <w:sz w:val="32"/>
          <w:szCs w:val="32"/>
          <w:u w:val="single"/>
        </w:rPr>
        <w:t>Observation Table:</w:t>
      </w:r>
    </w:p>
    <w:tbl>
      <w:tblPr>
        <w:tblpPr w:leftFromText="180" w:rightFromText="180" w:vertAnchor="page" w:horzAnchor="margin" w:tblpY="244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4647"/>
        <w:gridCol w:w="3562"/>
      </w:tblGrid>
      <w:tr w:rsidR="00B03605" w:rsidTr="00BD4E19">
        <w:trPr>
          <w:trHeight w:val="436"/>
        </w:trPr>
        <w:tc>
          <w:tcPr>
            <w:tcW w:w="1263" w:type="dxa"/>
            <w:vAlign w:val="center"/>
          </w:tcPr>
          <w:p w:rsidR="00B03605" w:rsidRPr="0038146E" w:rsidRDefault="00B03605" w:rsidP="00BD4E19">
            <w:pPr>
              <w:pStyle w:val="TableParagraph"/>
              <w:spacing w:line="256" w:lineRule="exact"/>
              <w:ind w:left="177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146E">
              <w:rPr>
                <w:rFonts w:ascii="Arial" w:hAnsi="Arial" w:cs="Arial"/>
                <w:b/>
                <w:sz w:val="28"/>
                <w:szCs w:val="28"/>
              </w:rPr>
              <w:t>S.</w:t>
            </w:r>
            <w:r w:rsidRPr="0038146E">
              <w:rPr>
                <w:rFonts w:ascii="Arial" w:hAnsi="Arial" w:cs="Arial"/>
                <w:b/>
                <w:spacing w:val="-1"/>
                <w:sz w:val="28"/>
                <w:szCs w:val="28"/>
              </w:rPr>
              <w:t xml:space="preserve"> </w:t>
            </w:r>
            <w:r w:rsidRPr="0038146E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4647" w:type="dxa"/>
            <w:vAlign w:val="center"/>
          </w:tcPr>
          <w:p w:rsidR="00B03605" w:rsidRPr="0038146E" w:rsidRDefault="00B03605" w:rsidP="00BD4E19">
            <w:pPr>
              <w:pStyle w:val="TableParagraph"/>
              <w:spacing w:line="256" w:lineRule="exact"/>
              <w:ind w:left="228" w:right="208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146E">
              <w:rPr>
                <w:rFonts w:ascii="Arial" w:hAnsi="Arial" w:cs="Arial"/>
                <w:b/>
                <w:sz w:val="28"/>
                <w:szCs w:val="28"/>
              </w:rPr>
              <w:t>Concentration</w:t>
            </w:r>
            <w:r w:rsidRPr="0038146E">
              <w:rPr>
                <w:rFonts w:ascii="Arial" w:hAnsi="Arial" w:cs="Arial"/>
                <w:b/>
                <w:spacing w:val="-2"/>
                <w:sz w:val="28"/>
                <w:szCs w:val="28"/>
              </w:rPr>
              <w:t xml:space="preserve"> </w:t>
            </w:r>
            <w:r w:rsidRPr="0038146E">
              <w:rPr>
                <w:rFonts w:ascii="Arial" w:hAnsi="Arial" w:cs="Arial"/>
                <w:b/>
                <w:sz w:val="28"/>
                <w:szCs w:val="28"/>
              </w:rPr>
              <w:t>(ppm)</w:t>
            </w:r>
            <w:r w:rsidRPr="0038146E">
              <w:rPr>
                <w:rFonts w:ascii="Arial" w:hAnsi="Arial" w:cs="Arial"/>
                <w:b/>
                <w:spacing w:val="-2"/>
                <w:sz w:val="28"/>
                <w:szCs w:val="28"/>
              </w:rPr>
              <w:t xml:space="preserve"> </w:t>
            </w:r>
            <w:r w:rsidRPr="0038146E">
              <w:rPr>
                <w:rFonts w:ascii="Arial" w:hAnsi="Arial" w:cs="Arial"/>
                <w:b/>
                <w:sz w:val="28"/>
                <w:szCs w:val="28"/>
              </w:rPr>
              <w:t>(X-axis)</w:t>
            </w:r>
          </w:p>
        </w:tc>
        <w:tc>
          <w:tcPr>
            <w:tcW w:w="3562" w:type="dxa"/>
            <w:vAlign w:val="center"/>
          </w:tcPr>
          <w:p w:rsidR="00B03605" w:rsidRPr="0038146E" w:rsidRDefault="00B03605" w:rsidP="00BD4E19">
            <w:pPr>
              <w:pStyle w:val="TableParagraph"/>
              <w:spacing w:line="256" w:lineRule="exact"/>
              <w:ind w:left="30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146E">
              <w:rPr>
                <w:rFonts w:ascii="Arial" w:hAnsi="Arial" w:cs="Arial"/>
                <w:b/>
                <w:sz w:val="28"/>
                <w:szCs w:val="28"/>
              </w:rPr>
              <w:t>Absorbance</w:t>
            </w:r>
            <w:r w:rsidRPr="0038146E">
              <w:rPr>
                <w:rFonts w:ascii="Arial" w:hAnsi="Arial" w:cs="Arial"/>
                <w:b/>
                <w:spacing w:val="-3"/>
                <w:sz w:val="28"/>
                <w:szCs w:val="28"/>
              </w:rPr>
              <w:t xml:space="preserve"> </w:t>
            </w:r>
            <w:r w:rsidRPr="0038146E">
              <w:rPr>
                <w:rFonts w:ascii="Arial" w:hAnsi="Arial" w:cs="Arial"/>
                <w:b/>
                <w:sz w:val="28"/>
                <w:szCs w:val="28"/>
              </w:rPr>
              <w:t>(Y-axis)</w:t>
            </w:r>
          </w:p>
        </w:tc>
      </w:tr>
      <w:tr w:rsidR="00B03605" w:rsidTr="00BD4E19">
        <w:trPr>
          <w:trHeight w:val="562"/>
        </w:trPr>
        <w:tc>
          <w:tcPr>
            <w:tcW w:w="1263" w:type="dxa"/>
            <w:vAlign w:val="center"/>
          </w:tcPr>
          <w:p w:rsidR="00B03605" w:rsidRPr="0038146E" w:rsidRDefault="00B03605" w:rsidP="00BD4E19">
            <w:pPr>
              <w:pStyle w:val="TableParagraph"/>
              <w:spacing w:line="270" w:lineRule="exact"/>
              <w:ind w:left="479"/>
              <w:rPr>
                <w:rFonts w:ascii="Arial" w:hAnsi="Arial" w:cs="Arial"/>
                <w:b/>
                <w:sz w:val="28"/>
                <w:szCs w:val="28"/>
              </w:rPr>
            </w:pPr>
            <w:r w:rsidRPr="0038146E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4647" w:type="dxa"/>
            <w:vAlign w:val="center"/>
          </w:tcPr>
          <w:p w:rsidR="00B03605" w:rsidRPr="0038146E" w:rsidRDefault="00B03605" w:rsidP="00BD4E19">
            <w:pPr>
              <w:pStyle w:val="TableParagraph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8146E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3562" w:type="dxa"/>
            <w:vAlign w:val="center"/>
          </w:tcPr>
          <w:p w:rsidR="00B03605" w:rsidRPr="0038146E" w:rsidRDefault="00B03605" w:rsidP="00BD4E19">
            <w:pPr>
              <w:pStyle w:val="TableParagraph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8146E">
              <w:rPr>
                <w:rFonts w:ascii="Arial" w:hAnsi="Arial" w:cs="Arial"/>
                <w:sz w:val="28"/>
                <w:szCs w:val="28"/>
              </w:rPr>
              <w:t>0.70</w:t>
            </w:r>
          </w:p>
        </w:tc>
      </w:tr>
      <w:tr w:rsidR="00B03605" w:rsidTr="00BD4E19">
        <w:trPr>
          <w:trHeight w:val="569"/>
        </w:trPr>
        <w:tc>
          <w:tcPr>
            <w:tcW w:w="1263" w:type="dxa"/>
            <w:vAlign w:val="center"/>
          </w:tcPr>
          <w:p w:rsidR="00B03605" w:rsidRPr="0038146E" w:rsidRDefault="00B03605" w:rsidP="00BD4E19">
            <w:pPr>
              <w:pStyle w:val="TableParagraph"/>
              <w:spacing w:line="275" w:lineRule="exact"/>
              <w:ind w:left="479"/>
              <w:rPr>
                <w:rFonts w:ascii="Arial" w:hAnsi="Arial" w:cs="Arial"/>
                <w:b/>
                <w:sz w:val="28"/>
                <w:szCs w:val="28"/>
              </w:rPr>
            </w:pPr>
            <w:r w:rsidRPr="0038146E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4647" w:type="dxa"/>
            <w:vAlign w:val="center"/>
          </w:tcPr>
          <w:p w:rsidR="00B03605" w:rsidRPr="0038146E" w:rsidRDefault="00B03605" w:rsidP="00BD4E19">
            <w:pPr>
              <w:pStyle w:val="TableParagraph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8146E"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3562" w:type="dxa"/>
            <w:vAlign w:val="center"/>
          </w:tcPr>
          <w:p w:rsidR="00B03605" w:rsidRPr="0038146E" w:rsidRDefault="00B03605" w:rsidP="00BD4E19">
            <w:pPr>
              <w:pStyle w:val="TableParagraph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8146E">
              <w:rPr>
                <w:rFonts w:ascii="Arial" w:hAnsi="Arial" w:cs="Arial"/>
                <w:sz w:val="28"/>
                <w:szCs w:val="28"/>
              </w:rPr>
              <w:t>0.85</w:t>
            </w:r>
          </w:p>
        </w:tc>
      </w:tr>
      <w:tr w:rsidR="00B03605" w:rsidTr="00BD4E19">
        <w:trPr>
          <w:trHeight w:val="566"/>
        </w:trPr>
        <w:tc>
          <w:tcPr>
            <w:tcW w:w="1263" w:type="dxa"/>
            <w:vAlign w:val="center"/>
          </w:tcPr>
          <w:p w:rsidR="00B03605" w:rsidRPr="0038146E" w:rsidRDefault="00B03605" w:rsidP="00BD4E19">
            <w:pPr>
              <w:pStyle w:val="TableParagraph"/>
              <w:spacing w:line="270" w:lineRule="exact"/>
              <w:ind w:left="479"/>
              <w:rPr>
                <w:rFonts w:ascii="Arial" w:hAnsi="Arial" w:cs="Arial"/>
                <w:b/>
                <w:sz w:val="28"/>
                <w:szCs w:val="28"/>
              </w:rPr>
            </w:pPr>
            <w:r w:rsidRPr="0038146E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4647" w:type="dxa"/>
            <w:vAlign w:val="center"/>
          </w:tcPr>
          <w:p w:rsidR="00B03605" w:rsidRPr="0038146E" w:rsidRDefault="00B03605" w:rsidP="00BD4E19">
            <w:pPr>
              <w:pStyle w:val="TableParagraph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8146E"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3562" w:type="dxa"/>
            <w:vAlign w:val="center"/>
          </w:tcPr>
          <w:p w:rsidR="00B03605" w:rsidRPr="0038146E" w:rsidRDefault="00B03605" w:rsidP="00BD4E19">
            <w:pPr>
              <w:pStyle w:val="TableParagraph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8146E">
              <w:rPr>
                <w:rFonts w:ascii="Arial" w:hAnsi="Arial" w:cs="Arial"/>
                <w:sz w:val="28"/>
                <w:szCs w:val="28"/>
              </w:rPr>
              <w:t>1.05</w:t>
            </w:r>
          </w:p>
        </w:tc>
      </w:tr>
      <w:tr w:rsidR="00B03605" w:rsidTr="00BD4E19">
        <w:trPr>
          <w:trHeight w:val="574"/>
        </w:trPr>
        <w:tc>
          <w:tcPr>
            <w:tcW w:w="1263" w:type="dxa"/>
            <w:vAlign w:val="center"/>
          </w:tcPr>
          <w:p w:rsidR="00B03605" w:rsidRPr="0038146E" w:rsidRDefault="00B03605" w:rsidP="00BD4E19">
            <w:pPr>
              <w:pStyle w:val="TableParagraph"/>
              <w:spacing w:line="273" w:lineRule="exact"/>
              <w:ind w:left="479"/>
              <w:rPr>
                <w:rFonts w:ascii="Arial" w:hAnsi="Arial" w:cs="Arial"/>
                <w:b/>
                <w:sz w:val="28"/>
                <w:szCs w:val="28"/>
              </w:rPr>
            </w:pPr>
            <w:r w:rsidRPr="0038146E">
              <w:rPr>
                <w:rFonts w:ascii="Arial" w:hAnsi="Arial" w:cs="Arial"/>
                <w:b/>
                <w:sz w:val="28"/>
                <w:szCs w:val="28"/>
              </w:rPr>
              <w:t>4.</w:t>
            </w:r>
          </w:p>
        </w:tc>
        <w:tc>
          <w:tcPr>
            <w:tcW w:w="4647" w:type="dxa"/>
            <w:vAlign w:val="center"/>
          </w:tcPr>
          <w:p w:rsidR="00B03605" w:rsidRPr="0038146E" w:rsidRDefault="00B03605" w:rsidP="00BD4E19">
            <w:pPr>
              <w:pStyle w:val="TableParagraph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8146E"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3562" w:type="dxa"/>
            <w:vAlign w:val="center"/>
          </w:tcPr>
          <w:p w:rsidR="00B03605" w:rsidRPr="0038146E" w:rsidRDefault="00B03605" w:rsidP="00BD4E19">
            <w:pPr>
              <w:pStyle w:val="TableParagraph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8146E">
              <w:rPr>
                <w:rFonts w:ascii="Arial" w:hAnsi="Arial" w:cs="Arial"/>
                <w:sz w:val="28"/>
                <w:szCs w:val="28"/>
              </w:rPr>
              <w:t>1.15</w:t>
            </w:r>
          </w:p>
        </w:tc>
      </w:tr>
      <w:tr w:rsidR="00B03605" w:rsidTr="00BD4E19">
        <w:trPr>
          <w:trHeight w:val="566"/>
        </w:trPr>
        <w:tc>
          <w:tcPr>
            <w:tcW w:w="1263" w:type="dxa"/>
            <w:vAlign w:val="center"/>
          </w:tcPr>
          <w:p w:rsidR="00B03605" w:rsidRPr="0038146E" w:rsidRDefault="00B03605" w:rsidP="00BD4E19">
            <w:pPr>
              <w:pStyle w:val="TableParagraph"/>
              <w:spacing w:line="270" w:lineRule="exact"/>
              <w:ind w:left="479"/>
              <w:rPr>
                <w:rFonts w:ascii="Arial" w:hAnsi="Arial" w:cs="Arial"/>
                <w:b/>
                <w:sz w:val="28"/>
                <w:szCs w:val="28"/>
              </w:rPr>
            </w:pPr>
            <w:r w:rsidRPr="0038146E">
              <w:rPr>
                <w:rFonts w:ascii="Arial" w:hAnsi="Arial" w:cs="Arial"/>
                <w:b/>
                <w:sz w:val="28"/>
                <w:szCs w:val="28"/>
              </w:rPr>
              <w:t>5.</w:t>
            </w:r>
          </w:p>
        </w:tc>
        <w:tc>
          <w:tcPr>
            <w:tcW w:w="4647" w:type="dxa"/>
            <w:vAlign w:val="center"/>
          </w:tcPr>
          <w:p w:rsidR="00B03605" w:rsidRPr="0038146E" w:rsidRDefault="00B03605" w:rsidP="00BD4E19">
            <w:pPr>
              <w:pStyle w:val="TableParagraph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8146E"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3562" w:type="dxa"/>
            <w:vAlign w:val="center"/>
          </w:tcPr>
          <w:p w:rsidR="00B03605" w:rsidRPr="0038146E" w:rsidRDefault="00B03605" w:rsidP="00BD4E19">
            <w:pPr>
              <w:pStyle w:val="TableParagraph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8146E">
              <w:rPr>
                <w:rFonts w:ascii="Arial" w:hAnsi="Arial" w:cs="Arial"/>
                <w:sz w:val="28"/>
                <w:szCs w:val="28"/>
              </w:rPr>
              <w:t>1.25</w:t>
            </w:r>
          </w:p>
        </w:tc>
      </w:tr>
      <w:tr w:rsidR="00B03605" w:rsidTr="00BD4E19">
        <w:trPr>
          <w:trHeight w:val="569"/>
        </w:trPr>
        <w:tc>
          <w:tcPr>
            <w:tcW w:w="1263" w:type="dxa"/>
            <w:vAlign w:val="center"/>
          </w:tcPr>
          <w:p w:rsidR="00B03605" w:rsidRPr="0038146E" w:rsidRDefault="00B03605" w:rsidP="00BD4E19">
            <w:pPr>
              <w:pStyle w:val="TableParagraph"/>
              <w:spacing w:line="270" w:lineRule="exact"/>
              <w:ind w:left="479"/>
              <w:rPr>
                <w:rFonts w:ascii="Arial" w:hAnsi="Arial" w:cs="Arial"/>
                <w:b/>
                <w:sz w:val="28"/>
                <w:szCs w:val="28"/>
              </w:rPr>
            </w:pPr>
            <w:r w:rsidRPr="0038146E">
              <w:rPr>
                <w:rFonts w:ascii="Arial" w:hAnsi="Arial" w:cs="Arial"/>
                <w:b/>
                <w:sz w:val="28"/>
                <w:szCs w:val="28"/>
              </w:rPr>
              <w:t>6.</w:t>
            </w:r>
          </w:p>
        </w:tc>
        <w:tc>
          <w:tcPr>
            <w:tcW w:w="4647" w:type="dxa"/>
            <w:vAlign w:val="center"/>
          </w:tcPr>
          <w:p w:rsidR="00B03605" w:rsidRPr="0038146E" w:rsidRDefault="00B03605" w:rsidP="00BD4E19">
            <w:pPr>
              <w:pStyle w:val="TableParagraph"/>
              <w:spacing w:line="270" w:lineRule="exact"/>
              <w:ind w:left="226" w:right="208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146E">
              <w:rPr>
                <w:rFonts w:ascii="Arial" w:hAnsi="Arial" w:cs="Arial"/>
                <w:b/>
                <w:sz w:val="28"/>
                <w:szCs w:val="28"/>
              </w:rPr>
              <w:t>Unknown</w:t>
            </w:r>
            <w:r w:rsidR="00A851CE">
              <w:rPr>
                <w:rFonts w:ascii="Arial" w:hAnsi="Arial" w:cs="Arial"/>
                <w:b/>
                <w:sz w:val="28"/>
                <w:szCs w:val="28"/>
              </w:rPr>
              <w:t xml:space="preserve"> = 23 (from graph)</w:t>
            </w:r>
          </w:p>
        </w:tc>
        <w:tc>
          <w:tcPr>
            <w:tcW w:w="3562" w:type="dxa"/>
            <w:vAlign w:val="center"/>
          </w:tcPr>
          <w:p w:rsidR="00B03605" w:rsidRPr="0038146E" w:rsidRDefault="00B03605" w:rsidP="00BD4E19">
            <w:pPr>
              <w:pStyle w:val="TableParagraph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8146E">
              <w:rPr>
                <w:rFonts w:ascii="Arial" w:hAnsi="Arial" w:cs="Arial"/>
                <w:sz w:val="28"/>
                <w:szCs w:val="28"/>
              </w:rPr>
              <w:t>0.90</w:t>
            </w:r>
          </w:p>
        </w:tc>
      </w:tr>
    </w:tbl>
    <w:p w:rsidR="00B03605" w:rsidRPr="00793111" w:rsidRDefault="00B03605" w:rsidP="00B03605"/>
    <w:p w:rsidR="00B03605" w:rsidRPr="00793111" w:rsidRDefault="00B03605" w:rsidP="00B03605"/>
    <w:p w:rsidR="00B03605" w:rsidRDefault="00B03605" w:rsidP="00B03605">
      <w:pPr>
        <w:tabs>
          <w:tab w:val="left" w:pos="3520"/>
        </w:tabs>
      </w:pPr>
    </w:p>
    <w:p w:rsidR="004249AB" w:rsidRDefault="004249AB" w:rsidP="004249AB">
      <w:pPr>
        <w:tabs>
          <w:tab w:val="left" w:pos="3520"/>
        </w:tabs>
        <w:rPr>
          <w:rFonts w:ascii="Arial" w:hAnsi="Arial" w:cs="Arial"/>
          <w:b/>
          <w:sz w:val="32"/>
          <w:szCs w:val="32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738EE9BC" wp14:editId="4CA9B600">
            <wp:simplePos x="0" y="0"/>
            <wp:positionH relativeFrom="margin">
              <wp:align>right</wp:align>
            </wp:positionH>
            <wp:positionV relativeFrom="paragraph">
              <wp:posOffset>542925</wp:posOffset>
            </wp:positionV>
            <wp:extent cx="5731510" cy="4461510"/>
            <wp:effectExtent l="76200" t="76200" r="135890" b="129540"/>
            <wp:wrapThrough wrapText="bothSides">
              <wp:wrapPolygon edited="0">
                <wp:start x="-144" y="-369"/>
                <wp:lineTo x="-287" y="-277"/>
                <wp:lineTo x="-287" y="21766"/>
                <wp:lineTo x="-144" y="22135"/>
                <wp:lineTo x="21897" y="22135"/>
                <wp:lineTo x="22040" y="21858"/>
                <wp:lineTo x="22040" y="1199"/>
                <wp:lineTo x="21897" y="-184"/>
                <wp:lineTo x="21897" y="-369"/>
                <wp:lineTo x="-144" y="-369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m exp2 grap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1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605" w:rsidRPr="0038146E">
        <w:rPr>
          <w:rFonts w:ascii="Arial" w:hAnsi="Arial" w:cs="Arial"/>
          <w:b/>
          <w:sz w:val="32"/>
          <w:szCs w:val="32"/>
          <w:u w:val="single"/>
        </w:rPr>
        <w:t>Graph:</w:t>
      </w:r>
    </w:p>
    <w:p w:rsidR="00A851CE" w:rsidRPr="004249AB" w:rsidRDefault="00B03605" w:rsidP="004249AB">
      <w:pPr>
        <w:tabs>
          <w:tab w:val="left" w:pos="3520"/>
        </w:tabs>
      </w:pPr>
      <w:bookmarkStart w:id="0" w:name="_GoBack"/>
      <w:bookmarkEnd w:id="0"/>
      <w:r w:rsidRPr="00A851CE">
        <w:rPr>
          <w:rFonts w:ascii="Arial" w:hAnsi="Arial" w:cs="Arial"/>
          <w:b/>
          <w:sz w:val="32"/>
          <w:szCs w:val="32"/>
          <w:u w:val="single"/>
        </w:rPr>
        <w:lastRenderedPageBreak/>
        <w:t>Result:</w:t>
      </w:r>
    </w:p>
    <w:p w:rsidR="00B03605" w:rsidRPr="00A851CE" w:rsidRDefault="00B03605" w:rsidP="00B03605">
      <w:pPr>
        <w:pStyle w:val="BodyText"/>
        <w:spacing w:before="194"/>
        <w:rPr>
          <w:b/>
          <w:spacing w:val="-2"/>
        </w:rPr>
      </w:pPr>
      <w:r w:rsidRPr="00A851CE">
        <w:rPr>
          <w:rFonts w:ascii="Arial" w:hAnsi="Arial" w:cs="Arial"/>
          <w:sz w:val="28"/>
          <w:szCs w:val="28"/>
        </w:rPr>
        <w:t>Concentration</w:t>
      </w:r>
      <w:r w:rsidRPr="00A851CE">
        <w:rPr>
          <w:rFonts w:ascii="Arial" w:hAnsi="Arial" w:cs="Arial"/>
          <w:spacing w:val="-1"/>
          <w:sz w:val="28"/>
          <w:szCs w:val="28"/>
        </w:rPr>
        <w:t xml:space="preserve"> </w:t>
      </w:r>
      <w:r w:rsidRPr="00A851CE">
        <w:rPr>
          <w:rFonts w:ascii="Arial" w:hAnsi="Arial" w:cs="Arial"/>
          <w:sz w:val="28"/>
          <w:szCs w:val="28"/>
        </w:rPr>
        <w:t>of</w:t>
      </w:r>
      <w:r w:rsidRPr="00A851CE">
        <w:rPr>
          <w:rFonts w:ascii="Arial" w:hAnsi="Arial" w:cs="Arial"/>
          <w:spacing w:val="-1"/>
          <w:sz w:val="28"/>
          <w:szCs w:val="28"/>
        </w:rPr>
        <w:t xml:space="preserve"> </w:t>
      </w:r>
      <w:r w:rsidRPr="00A851CE">
        <w:rPr>
          <w:rFonts w:ascii="Arial" w:hAnsi="Arial" w:cs="Arial"/>
          <w:sz w:val="28"/>
          <w:szCs w:val="28"/>
        </w:rPr>
        <w:t>nickel</w:t>
      </w:r>
      <w:r w:rsidRPr="00A851CE">
        <w:rPr>
          <w:rFonts w:ascii="Arial" w:hAnsi="Arial" w:cs="Arial"/>
          <w:spacing w:val="-1"/>
          <w:sz w:val="28"/>
          <w:szCs w:val="28"/>
        </w:rPr>
        <w:t xml:space="preserve"> </w:t>
      </w:r>
      <w:r w:rsidRPr="00A851CE">
        <w:rPr>
          <w:rFonts w:ascii="Arial" w:hAnsi="Arial" w:cs="Arial"/>
          <w:sz w:val="28"/>
          <w:szCs w:val="28"/>
        </w:rPr>
        <w:t>in the</w:t>
      </w:r>
      <w:r w:rsidRPr="00A851CE">
        <w:rPr>
          <w:rFonts w:ascii="Arial" w:hAnsi="Arial" w:cs="Arial"/>
          <w:spacing w:val="-1"/>
          <w:sz w:val="28"/>
          <w:szCs w:val="28"/>
        </w:rPr>
        <w:t xml:space="preserve"> </w:t>
      </w:r>
      <w:r w:rsidRPr="00A851CE">
        <w:rPr>
          <w:rFonts w:ascii="Arial" w:hAnsi="Arial" w:cs="Arial"/>
          <w:sz w:val="28"/>
          <w:szCs w:val="28"/>
        </w:rPr>
        <w:t>given sample,</w:t>
      </w:r>
      <w:r w:rsidRPr="00A851CE">
        <w:rPr>
          <w:rFonts w:ascii="Arial" w:hAnsi="Arial" w:cs="Arial"/>
          <w:spacing w:val="-1"/>
          <w:sz w:val="28"/>
          <w:szCs w:val="28"/>
        </w:rPr>
        <w:t xml:space="preserve"> </w:t>
      </w:r>
      <w:r w:rsidRPr="00A851CE">
        <w:rPr>
          <w:rFonts w:ascii="Arial" w:hAnsi="Arial" w:cs="Arial"/>
          <w:sz w:val="28"/>
          <w:szCs w:val="28"/>
        </w:rPr>
        <w:t>as estimated</w:t>
      </w:r>
      <w:r w:rsidRPr="00A851CE">
        <w:rPr>
          <w:rFonts w:ascii="Arial" w:hAnsi="Arial" w:cs="Arial"/>
          <w:spacing w:val="-1"/>
          <w:sz w:val="28"/>
          <w:szCs w:val="28"/>
        </w:rPr>
        <w:t xml:space="preserve"> </w:t>
      </w:r>
      <w:r w:rsidRPr="00A851CE">
        <w:rPr>
          <w:rFonts w:ascii="Arial" w:hAnsi="Arial" w:cs="Arial"/>
          <w:sz w:val="28"/>
          <w:szCs w:val="28"/>
        </w:rPr>
        <w:t>by</w:t>
      </w:r>
    </w:p>
    <w:p w:rsidR="00B03605" w:rsidRPr="00A851CE" w:rsidRDefault="00B03605" w:rsidP="00B03605">
      <w:pPr>
        <w:pStyle w:val="ListParagraph"/>
        <w:numPr>
          <w:ilvl w:val="0"/>
          <w:numId w:val="1"/>
        </w:numPr>
        <w:tabs>
          <w:tab w:val="left" w:pos="1300"/>
          <w:tab w:val="left" w:pos="1301"/>
          <w:tab w:val="left" w:pos="4771"/>
        </w:tabs>
        <w:spacing w:before="140"/>
        <w:ind w:hanging="721"/>
        <w:rPr>
          <w:rFonts w:ascii="Arial" w:hAnsi="Arial" w:cs="Arial"/>
          <w:b/>
          <w:sz w:val="28"/>
          <w:szCs w:val="28"/>
        </w:rPr>
      </w:pPr>
      <w:r w:rsidRPr="00A851CE">
        <w:rPr>
          <w:rFonts w:ascii="Arial" w:hAnsi="Arial" w:cs="Arial"/>
          <w:sz w:val="28"/>
          <w:szCs w:val="28"/>
        </w:rPr>
        <w:t>Conventional method</w:t>
      </w:r>
      <w:r w:rsidRPr="00A851CE">
        <w:rPr>
          <w:rFonts w:ascii="Arial" w:hAnsi="Arial" w:cs="Arial"/>
          <w:spacing w:val="-1"/>
          <w:sz w:val="28"/>
          <w:szCs w:val="28"/>
        </w:rPr>
        <w:t xml:space="preserve"> </w:t>
      </w:r>
      <w:r w:rsidRPr="00A851CE">
        <w:rPr>
          <w:rFonts w:ascii="Arial" w:hAnsi="Arial" w:cs="Arial"/>
          <w:sz w:val="28"/>
          <w:szCs w:val="28"/>
        </w:rPr>
        <w:t>=</w:t>
      </w:r>
      <w:r w:rsidR="00A851CE" w:rsidRPr="00A851CE">
        <w:rPr>
          <w:rFonts w:ascii="Arial" w:hAnsi="Arial" w:cs="Arial"/>
          <w:sz w:val="28"/>
          <w:szCs w:val="28"/>
        </w:rPr>
        <w:t xml:space="preserve"> </w:t>
      </w:r>
      <w:r w:rsidR="00A851CE" w:rsidRPr="00A851CE">
        <w:rPr>
          <w:rFonts w:ascii="Arial" w:hAnsi="Arial" w:cs="Arial"/>
          <w:b/>
          <w:sz w:val="28"/>
          <w:szCs w:val="28"/>
        </w:rPr>
        <w:t xml:space="preserve">23 </w:t>
      </w:r>
      <w:r w:rsidRPr="00A851CE">
        <w:rPr>
          <w:rFonts w:ascii="Arial" w:hAnsi="Arial" w:cs="Arial"/>
          <w:b/>
          <w:sz w:val="28"/>
          <w:szCs w:val="28"/>
        </w:rPr>
        <w:t>ppm</w:t>
      </w:r>
      <w:r w:rsidRPr="00A851CE">
        <w:rPr>
          <w:rFonts w:ascii="Arial" w:hAnsi="Arial" w:cs="Arial"/>
          <w:b/>
          <w:spacing w:val="-9"/>
          <w:sz w:val="28"/>
          <w:szCs w:val="28"/>
        </w:rPr>
        <w:t xml:space="preserve"> </w:t>
      </w:r>
      <w:r w:rsidRPr="00A851CE">
        <w:rPr>
          <w:rFonts w:ascii="Arial" w:hAnsi="Arial" w:cs="Arial"/>
          <w:b/>
          <w:sz w:val="28"/>
          <w:szCs w:val="28"/>
        </w:rPr>
        <w:t>(mg/L)</w:t>
      </w:r>
    </w:p>
    <w:p w:rsidR="00B15BF8" w:rsidRDefault="00B15BF8"/>
    <w:sectPr w:rsidR="00B15BF8" w:rsidSect="00B0360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B1840"/>
    <w:multiLevelType w:val="hybridMultilevel"/>
    <w:tmpl w:val="E572E2C2"/>
    <w:lvl w:ilvl="0" w:tplc="D130C976">
      <w:start w:val="1"/>
      <w:numFmt w:val="lowerRoman"/>
      <w:lvlText w:val="(%1)"/>
      <w:lvlJc w:val="left"/>
      <w:pPr>
        <w:ind w:left="130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1"/>
        <w:w w:val="99"/>
        <w:sz w:val="24"/>
        <w:szCs w:val="24"/>
        <w:lang w:val="en-US" w:eastAsia="en-US" w:bidi="ar-SA"/>
      </w:rPr>
    </w:lvl>
    <w:lvl w:ilvl="1" w:tplc="50DC6866">
      <w:numFmt w:val="bullet"/>
      <w:lvlText w:val="•"/>
      <w:lvlJc w:val="left"/>
      <w:pPr>
        <w:ind w:left="2108" w:hanging="720"/>
      </w:pPr>
      <w:rPr>
        <w:rFonts w:hint="default"/>
        <w:lang w:val="en-US" w:eastAsia="en-US" w:bidi="ar-SA"/>
      </w:rPr>
    </w:lvl>
    <w:lvl w:ilvl="2" w:tplc="67DAB23A">
      <w:numFmt w:val="bullet"/>
      <w:lvlText w:val="•"/>
      <w:lvlJc w:val="left"/>
      <w:pPr>
        <w:ind w:left="2917" w:hanging="720"/>
      </w:pPr>
      <w:rPr>
        <w:rFonts w:hint="default"/>
        <w:lang w:val="en-US" w:eastAsia="en-US" w:bidi="ar-SA"/>
      </w:rPr>
    </w:lvl>
    <w:lvl w:ilvl="3" w:tplc="D68E87B8">
      <w:numFmt w:val="bullet"/>
      <w:lvlText w:val="•"/>
      <w:lvlJc w:val="left"/>
      <w:pPr>
        <w:ind w:left="3725" w:hanging="720"/>
      </w:pPr>
      <w:rPr>
        <w:rFonts w:hint="default"/>
        <w:lang w:val="en-US" w:eastAsia="en-US" w:bidi="ar-SA"/>
      </w:rPr>
    </w:lvl>
    <w:lvl w:ilvl="4" w:tplc="1DD49C40">
      <w:numFmt w:val="bullet"/>
      <w:lvlText w:val="•"/>
      <w:lvlJc w:val="left"/>
      <w:pPr>
        <w:ind w:left="4534" w:hanging="720"/>
      </w:pPr>
      <w:rPr>
        <w:rFonts w:hint="default"/>
        <w:lang w:val="en-US" w:eastAsia="en-US" w:bidi="ar-SA"/>
      </w:rPr>
    </w:lvl>
    <w:lvl w:ilvl="5" w:tplc="F2BA5880">
      <w:numFmt w:val="bullet"/>
      <w:lvlText w:val="•"/>
      <w:lvlJc w:val="left"/>
      <w:pPr>
        <w:ind w:left="5343" w:hanging="720"/>
      </w:pPr>
      <w:rPr>
        <w:rFonts w:hint="default"/>
        <w:lang w:val="en-US" w:eastAsia="en-US" w:bidi="ar-SA"/>
      </w:rPr>
    </w:lvl>
    <w:lvl w:ilvl="6" w:tplc="86E692E6">
      <w:numFmt w:val="bullet"/>
      <w:lvlText w:val="•"/>
      <w:lvlJc w:val="left"/>
      <w:pPr>
        <w:ind w:left="6151" w:hanging="720"/>
      </w:pPr>
      <w:rPr>
        <w:rFonts w:hint="default"/>
        <w:lang w:val="en-US" w:eastAsia="en-US" w:bidi="ar-SA"/>
      </w:rPr>
    </w:lvl>
    <w:lvl w:ilvl="7" w:tplc="1DCC9858">
      <w:numFmt w:val="bullet"/>
      <w:lvlText w:val="•"/>
      <w:lvlJc w:val="left"/>
      <w:pPr>
        <w:ind w:left="6960" w:hanging="720"/>
      </w:pPr>
      <w:rPr>
        <w:rFonts w:hint="default"/>
        <w:lang w:val="en-US" w:eastAsia="en-US" w:bidi="ar-SA"/>
      </w:rPr>
    </w:lvl>
    <w:lvl w:ilvl="8" w:tplc="CC16FF28">
      <w:numFmt w:val="bullet"/>
      <w:lvlText w:val="•"/>
      <w:lvlJc w:val="left"/>
      <w:pPr>
        <w:ind w:left="7769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05"/>
    <w:rsid w:val="004249AB"/>
    <w:rsid w:val="00A851CE"/>
    <w:rsid w:val="00B03605"/>
    <w:rsid w:val="00B1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B498"/>
  <w15:chartTrackingRefBased/>
  <w15:docId w15:val="{5798D5F1-0D6A-4AEE-85CD-B3E037E9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036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0360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0360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B03605"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rsid w:val="00B03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Shah</dc:creator>
  <cp:keywords/>
  <dc:description/>
  <cp:lastModifiedBy>Vidhi Shah</cp:lastModifiedBy>
  <cp:revision>1</cp:revision>
  <dcterms:created xsi:type="dcterms:W3CDTF">2021-10-05T03:40:00Z</dcterms:created>
  <dcterms:modified xsi:type="dcterms:W3CDTF">2021-10-05T04:27:00Z</dcterms:modified>
</cp:coreProperties>
</file>