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7348CD08">
                      <wp:simplePos x="0" y="0"/>
                      <wp:positionH relativeFrom="column">
                        <wp:posOffset>655541</wp:posOffset>
                      </wp:positionH>
                      <wp:positionV relativeFrom="paragraph">
                        <wp:posOffset>61015</wp:posOffset>
                      </wp:positionV>
                      <wp:extent cx="485029" cy="7952"/>
                      <wp:effectExtent l="0" t="0" r="29845" b="3048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029" cy="79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F9EFC" id="Line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4.8pt" to="89.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"/>
                  </w:pict>
                </mc:Fallback>
              </mc:AlternateContent>
            </w:r>
          </w:p>
          <w:p w14:paraId="42B9A3BB" w14:textId="1147B84F" w:rsidR="00DD524B" w:rsidRPr="00DD524B" w:rsidRDefault="00DD524B" w:rsidP="001B4583">
            <w:pPr>
              <w:jc w:val="center"/>
              <w:rPr>
                <w:sz w:val="26"/>
                <w:szCs w:val="26"/>
              </w:rPr>
            </w:pPr>
            <w:r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06D95D9F">
                      <wp:simplePos x="0" y="0"/>
                      <wp:positionH relativeFrom="column">
                        <wp:posOffset>804600</wp:posOffset>
                      </wp:positionH>
                      <wp:positionV relativeFrom="paragraph">
                        <wp:posOffset>43870</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F1D92"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5pt,3.45pt" to="233.3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"/>
                  </w:pict>
                </mc:Fallback>
              </mc:AlternateContent>
            </w:r>
          </w:p>
          <w:p w14:paraId="53988127" w14:textId="52CE61CD" w:rsidR="00DD524B" w:rsidRPr="00DD524B" w:rsidRDefault="00DD524B" w:rsidP="00DD524B">
            <w:pPr>
              <w:jc w:val="center"/>
              <w:rPr>
                <w:sz w:val="26"/>
                <w:szCs w:val="26"/>
              </w:rPr>
            </w:pPr>
            <w:r w:rsidRPr="00DD524B">
              <w:rPr>
                <w:i/>
                <w:sz w:val="28"/>
                <w:szCs w:val="28"/>
              </w:rPr>
              <w:t xml:space="preserve">Bình Thuận, ngày        tháng </w:t>
            </w:r>
            <w:r w:rsidR="007C22A1">
              <w:rPr>
                <w:i/>
                <w:sz w:val="28"/>
                <w:szCs w:val="28"/>
              </w:rPr>
              <w:t xml:space="preserve">3 </w:t>
            </w:r>
            <w:r w:rsidRPr="00DD524B">
              <w:rPr>
                <w:i/>
                <w:sz w:val="28"/>
                <w:szCs w:val="28"/>
              </w:rPr>
              <w:t>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141A1D17" w14:textId="77777777" w:rsidR="00BD50B8" w:rsidRDefault="00BD50B8" w:rsidP="00903CB7">
      <w:pPr>
        <w:jc w:val="center"/>
        <w:rPr>
          <w:b/>
          <w:bCs/>
          <w:sz w:val="28"/>
          <w:szCs w:val="28"/>
        </w:rPr>
      </w:pPr>
      <w:r>
        <w:rPr>
          <w:b/>
          <w:bCs/>
          <w:sz w:val="28"/>
          <w:szCs w:val="28"/>
        </w:rPr>
        <w:t xml:space="preserve">Về việc công nhận Điều lệ (sửa đổi, bổ sung) </w:t>
      </w:r>
    </w:p>
    <w:p w14:paraId="5798FDFE" w14:textId="270208D8" w:rsidR="009C209C" w:rsidRPr="00316BE1" w:rsidRDefault="00BD50B8" w:rsidP="00903CB7">
      <w:pPr>
        <w:jc w:val="center"/>
        <w:rPr>
          <w:b/>
          <w:bCs/>
          <w:sz w:val="28"/>
          <w:szCs w:val="28"/>
        </w:rPr>
      </w:pPr>
      <w:r>
        <w:rPr>
          <w:b/>
          <w:bCs/>
          <w:sz w:val="28"/>
          <w:szCs w:val="28"/>
        </w:rPr>
        <w:t>Quỹ Khuyến học 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2CC1609E">
                <wp:simplePos x="0" y="0"/>
                <wp:positionH relativeFrom="margin">
                  <wp:align>center</wp:align>
                </wp:positionH>
                <wp:positionV relativeFrom="paragraph">
                  <wp:posOffset>61982</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61030"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9pt" to="87.8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">
                <w10:wrap anchorx="margin"/>
              </v:line>
            </w:pict>
          </mc:Fallback>
        </mc:AlternateContent>
      </w:r>
    </w:p>
    <w:p w14:paraId="0B614C9C" w14:textId="77777777" w:rsidR="00222D87" w:rsidRPr="00EB0D04" w:rsidRDefault="00D118F9" w:rsidP="006F778B">
      <w:pPr>
        <w:kinsoku w:val="0"/>
        <w:overflowPunct w:val="0"/>
        <w:spacing w:before="120" w:line="288"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100617" w:rsidRDefault="001B3B2F" w:rsidP="006F778B">
      <w:pPr>
        <w:pStyle w:val="BodyTextIndent"/>
        <w:spacing w:before="120" w:after="0" w:line="288" w:lineRule="auto"/>
        <w:ind w:left="0" w:firstLine="720"/>
        <w:jc w:val="both"/>
        <w:rPr>
          <w:i/>
          <w:color w:val="000000" w:themeColor="text1"/>
        </w:rPr>
      </w:pPr>
      <w:r w:rsidRPr="00100617">
        <w:rPr>
          <w:i/>
          <w:color w:val="000000" w:themeColor="text1"/>
        </w:rPr>
        <w:t xml:space="preserve">Căn cứ Luật Tổ chức chính quyền địa phương ngày 19 tháng </w:t>
      </w:r>
      <w:r w:rsidR="00097BA6" w:rsidRPr="00100617">
        <w:rPr>
          <w:i/>
          <w:color w:val="000000" w:themeColor="text1"/>
        </w:rPr>
        <w:t>02</w:t>
      </w:r>
      <w:r w:rsidRPr="00100617">
        <w:rPr>
          <w:i/>
          <w:color w:val="000000" w:themeColor="text1"/>
        </w:rPr>
        <w:t xml:space="preserve"> năm 20</w:t>
      </w:r>
      <w:r w:rsidR="00097BA6" w:rsidRPr="00100617">
        <w:rPr>
          <w:i/>
          <w:color w:val="000000" w:themeColor="text1"/>
        </w:rPr>
        <w:t>2</w:t>
      </w:r>
      <w:r w:rsidRPr="00100617">
        <w:rPr>
          <w:i/>
          <w:color w:val="000000" w:themeColor="text1"/>
        </w:rPr>
        <w:t xml:space="preserve">5; </w:t>
      </w:r>
    </w:p>
    <w:p w14:paraId="05CF2815" w14:textId="6F767273" w:rsidR="0015794E" w:rsidRPr="00100617" w:rsidRDefault="00BD50B8" w:rsidP="006F778B">
      <w:pPr>
        <w:keepNext/>
        <w:keepLines/>
        <w:spacing w:before="120" w:line="288" w:lineRule="auto"/>
        <w:ind w:firstLine="720"/>
        <w:jc w:val="both"/>
        <w:rPr>
          <w:i/>
          <w:iCs/>
          <w:sz w:val="28"/>
          <w:szCs w:val="28"/>
        </w:rPr>
      </w:pPr>
      <w:r w:rsidRPr="00100617">
        <w:rPr>
          <w:i/>
          <w:iCs/>
          <w:sz w:val="28"/>
          <w:szCs w:val="28"/>
        </w:rPr>
        <w:t xml:space="preserve">Căn cứ Nghị định số </w:t>
      </w:r>
      <w:bookmarkStart w:id="0" w:name="tvpllink_twqqafgxqp_84"/>
      <w:r w:rsidRPr="00100617">
        <w:rPr>
          <w:i/>
          <w:iCs/>
          <w:sz w:val="28"/>
          <w:szCs w:val="28"/>
        </w:rPr>
        <w:t>93/2019/NĐ-CP</w:t>
      </w:r>
      <w:bookmarkEnd w:id="0"/>
      <w:r w:rsidRPr="00100617">
        <w:rPr>
          <w:i/>
          <w:iCs/>
          <w:sz w:val="28"/>
          <w:szCs w:val="28"/>
        </w:rPr>
        <w:t xml:space="preserve"> ngày 25 tháng 11 năm 2019 của Chính phủ quy định về tổ chức, hoạt động của quỹ xã hội, quỹ từ thiện; Nghị định số 136/2024/NĐ-CP ngày 23 tháng 10 năm 2024 của Chính phủ sửa đổi, bổ sung một số điều của Nghị định số 93/2019/NĐ-CP ngày 25 tháng 11 năm 2019 của Chính phủ quy định về tổ chức, hoạt động của quỹ xã hội, quỹ từ thiện;</w:t>
      </w:r>
    </w:p>
    <w:p w14:paraId="48CDCD78" w14:textId="0C048153" w:rsidR="00222D87" w:rsidRPr="00100617" w:rsidRDefault="001B3B2F" w:rsidP="006F778B">
      <w:pPr>
        <w:pStyle w:val="BodyText"/>
        <w:kinsoku w:val="0"/>
        <w:overflowPunct w:val="0"/>
        <w:spacing w:before="120" w:line="288" w:lineRule="auto"/>
        <w:ind w:left="0" w:firstLine="720"/>
        <w:jc w:val="both"/>
        <w:rPr>
          <w:i/>
        </w:rPr>
      </w:pPr>
      <w:r w:rsidRPr="00100617">
        <w:rPr>
          <w:i/>
        </w:rPr>
        <w:t>Theo</w:t>
      </w:r>
      <w:r w:rsidR="00B55B52">
        <w:rPr>
          <w:i/>
        </w:rPr>
        <w:t xml:space="preserve"> đề nghị của </w:t>
      </w:r>
      <w:r w:rsidR="00B55B52" w:rsidRPr="00100617">
        <w:rPr>
          <w:i/>
        </w:rPr>
        <w:t>Giám đốc Sở Nội vụ tại Tờ trình số</w:t>
      </w:r>
      <w:r w:rsidR="00B55B52">
        <w:rPr>
          <w:i/>
        </w:rPr>
        <w:t xml:space="preserve"> 108</w:t>
      </w:r>
      <w:r w:rsidR="00B55B52" w:rsidRPr="00100617">
        <w:rPr>
          <w:i/>
        </w:rPr>
        <w:t>/TTr-SNV ngày</w:t>
      </w:r>
      <w:r w:rsidR="00AA563E">
        <w:rPr>
          <w:i/>
        </w:rPr>
        <w:t xml:space="preserve"> 12 </w:t>
      </w:r>
      <w:r w:rsidR="00B55B52" w:rsidRPr="00100617">
        <w:rPr>
          <w:i/>
        </w:rPr>
        <w:t>tháng 3 năm 2025</w:t>
      </w:r>
      <w:r w:rsidR="00AA563E">
        <w:rPr>
          <w:i/>
        </w:rPr>
        <w:t xml:space="preserve"> và </w:t>
      </w:r>
      <w:r w:rsidR="00BD50B8" w:rsidRPr="00100617">
        <w:rPr>
          <w:i/>
        </w:rPr>
        <w:t xml:space="preserve">Đơn </w:t>
      </w:r>
      <w:r w:rsidR="00222D87" w:rsidRPr="00100617">
        <w:rPr>
          <w:i/>
        </w:rPr>
        <w:t>đề nghị của</w:t>
      </w:r>
      <w:r w:rsidR="00C64230" w:rsidRPr="00100617">
        <w:rPr>
          <w:i/>
        </w:rPr>
        <w:t xml:space="preserve"> </w:t>
      </w:r>
      <w:r w:rsidR="00BD50B8" w:rsidRPr="00100617">
        <w:rPr>
          <w:i/>
        </w:rPr>
        <w:t xml:space="preserve">Hội đồng quản lý Quỹ Khuyến học tỉnh Bình Thuận </w:t>
      </w:r>
      <w:r w:rsidR="00E0798A" w:rsidRPr="00100617">
        <w:rPr>
          <w:i/>
        </w:rPr>
        <w:t xml:space="preserve">ngày </w:t>
      </w:r>
      <w:r w:rsidR="00BD50B8" w:rsidRPr="00100617">
        <w:rPr>
          <w:i/>
        </w:rPr>
        <w:t>18</w:t>
      </w:r>
      <w:r w:rsidR="00E0798A" w:rsidRPr="00100617">
        <w:rPr>
          <w:i/>
        </w:rPr>
        <w:t xml:space="preserve"> tháng </w:t>
      </w:r>
      <w:r w:rsidR="0000092B" w:rsidRPr="00100617">
        <w:rPr>
          <w:i/>
        </w:rPr>
        <w:t>0</w:t>
      </w:r>
      <w:r w:rsidR="00BD50B8" w:rsidRPr="00100617">
        <w:rPr>
          <w:i/>
        </w:rPr>
        <w:t>2</w:t>
      </w:r>
      <w:r w:rsidR="00E0798A" w:rsidRPr="00100617">
        <w:rPr>
          <w:i/>
        </w:rPr>
        <w:t xml:space="preserve"> năm 202</w:t>
      </w:r>
      <w:r w:rsidR="0000092B" w:rsidRPr="00100617">
        <w:rPr>
          <w:i/>
        </w:rPr>
        <w:t>5</w:t>
      </w:r>
      <w:r w:rsidR="00E0798A" w:rsidRPr="00100617">
        <w:rPr>
          <w:i/>
        </w:rPr>
        <w:t>.</w:t>
      </w:r>
    </w:p>
    <w:p w14:paraId="1A505255" w14:textId="77777777" w:rsidR="00222D87" w:rsidRPr="00100617" w:rsidRDefault="00222D87" w:rsidP="006F778B">
      <w:pPr>
        <w:pStyle w:val="Heading1"/>
        <w:kinsoku w:val="0"/>
        <w:overflowPunct w:val="0"/>
        <w:spacing w:before="120" w:line="288" w:lineRule="auto"/>
        <w:ind w:right="11" w:firstLine="720"/>
        <w:jc w:val="center"/>
      </w:pPr>
      <w:r w:rsidRPr="00100617">
        <w:t>Q</w:t>
      </w:r>
      <w:r w:rsidRPr="00100617">
        <w:rPr>
          <w:spacing w:val="-2"/>
        </w:rPr>
        <w:t>UY</w:t>
      </w:r>
      <w:r w:rsidRPr="00100617">
        <w:t xml:space="preserve">ẾT </w:t>
      </w:r>
      <w:r w:rsidRPr="00100617">
        <w:rPr>
          <w:spacing w:val="-2"/>
        </w:rPr>
        <w:t>Đ</w:t>
      </w:r>
      <w:r w:rsidRPr="00100617">
        <w:t>Ị</w:t>
      </w:r>
      <w:r w:rsidRPr="00100617">
        <w:rPr>
          <w:spacing w:val="-2"/>
        </w:rPr>
        <w:t>N</w:t>
      </w:r>
      <w:r w:rsidR="001A7D17" w:rsidRPr="00100617">
        <w:t>H</w:t>
      </w:r>
      <w:r w:rsidR="00DF2348" w:rsidRPr="00100617">
        <w:t>:</w:t>
      </w:r>
    </w:p>
    <w:p w14:paraId="652F6DB8" w14:textId="35DE7B32" w:rsidR="008B74B2" w:rsidRPr="00100617" w:rsidRDefault="00222D87" w:rsidP="006F778B">
      <w:pPr>
        <w:spacing w:before="120" w:line="288" w:lineRule="auto"/>
        <w:ind w:firstLine="720"/>
        <w:jc w:val="both"/>
        <w:rPr>
          <w:sz w:val="28"/>
          <w:szCs w:val="28"/>
        </w:rPr>
      </w:pPr>
      <w:r w:rsidRPr="00100617">
        <w:rPr>
          <w:b/>
          <w:bCs/>
          <w:sz w:val="28"/>
          <w:szCs w:val="28"/>
        </w:rPr>
        <w:t>Điều 1</w:t>
      </w:r>
      <w:r w:rsidR="00186D89" w:rsidRPr="00100617">
        <w:rPr>
          <w:b/>
          <w:bCs/>
          <w:sz w:val="28"/>
          <w:szCs w:val="28"/>
        </w:rPr>
        <w:t>.</w:t>
      </w:r>
      <w:r w:rsidR="00606379" w:rsidRPr="00100617">
        <w:rPr>
          <w:sz w:val="28"/>
          <w:szCs w:val="28"/>
        </w:rPr>
        <w:t xml:space="preserve"> </w:t>
      </w:r>
      <w:r w:rsidR="00BD50B8" w:rsidRPr="00100617">
        <w:rPr>
          <w:sz w:val="28"/>
          <w:szCs w:val="28"/>
        </w:rPr>
        <w:t xml:space="preserve">Công nhận Điều lệ (sửa đổi, bổ sung) lần thứ 2 của Quỹ Khuyến học tỉnh Bình Thuận ban hành kèm theo Quyết định này. Điều lệ này thay thế Điều lệ được công nhận tại Quyết định số 779/QĐ-UBND ngày </w:t>
      </w:r>
      <w:r w:rsidR="00827AD3">
        <w:rPr>
          <w:sz w:val="28"/>
          <w:szCs w:val="28"/>
        </w:rPr>
        <w:t>2</w:t>
      </w:r>
      <w:r w:rsidR="00BD50B8" w:rsidRPr="00100617">
        <w:rPr>
          <w:sz w:val="28"/>
          <w:szCs w:val="28"/>
        </w:rPr>
        <w:t>3 tháng 3 năm 2022 của Chủ tịch Ủy ban nhân dân tỉnh về việc công nhận Điều lệ (sửa đổi, bổ sung) Quỹ Khuyến học tỉnh Bình Thuận.</w:t>
      </w:r>
    </w:p>
    <w:p w14:paraId="3B4C01D5" w14:textId="557178AD" w:rsidR="008D3A25" w:rsidRPr="0000092B" w:rsidRDefault="00046EB1" w:rsidP="006F778B">
      <w:pPr>
        <w:spacing w:before="120" w:line="288" w:lineRule="auto"/>
        <w:ind w:firstLine="720"/>
        <w:jc w:val="both"/>
        <w:rPr>
          <w:bCs/>
          <w:color w:val="FF0000"/>
          <w:sz w:val="28"/>
          <w:szCs w:val="28"/>
        </w:rPr>
      </w:pPr>
      <w:r w:rsidRPr="00C33CFC">
        <w:rPr>
          <w:b/>
          <w:sz w:val="28"/>
          <w:szCs w:val="28"/>
        </w:rPr>
        <w:t>Điều 2.</w:t>
      </w:r>
      <w:r>
        <w:rPr>
          <w:b/>
          <w:sz w:val="28"/>
          <w:szCs w:val="28"/>
        </w:rPr>
        <w:t xml:space="preserve"> </w:t>
      </w:r>
      <w:r w:rsidR="00A45C21" w:rsidRPr="00DC773C">
        <w:rPr>
          <w:bCs/>
          <w:color w:val="000000" w:themeColor="text1"/>
          <w:sz w:val="28"/>
          <w:szCs w:val="28"/>
        </w:rPr>
        <w:t xml:space="preserve">Quyết định này có hiệu lực kể từ ngày ký </w:t>
      </w:r>
      <w:r w:rsidR="00A45C21">
        <w:rPr>
          <w:bCs/>
          <w:color w:val="000000" w:themeColor="text1"/>
          <w:sz w:val="28"/>
          <w:szCs w:val="28"/>
        </w:rPr>
        <w:t>ban hành</w:t>
      </w:r>
      <w:r w:rsidR="00EA3F4B">
        <w:rPr>
          <w:bCs/>
          <w:color w:val="000000" w:themeColor="text1"/>
          <w:sz w:val="28"/>
          <w:szCs w:val="28"/>
        </w:rPr>
        <w:t>.</w:t>
      </w:r>
    </w:p>
    <w:p w14:paraId="5E30FAE4" w14:textId="0EBF948B" w:rsidR="00701C32" w:rsidRDefault="00701C32" w:rsidP="006F778B">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A07D1A" w:rsidRPr="00DA24BD">
        <w:rPr>
          <w:sz w:val="28"/>
          <w:szCs w:val="28"/>
        </w:rPr>
        <w:t>Chánh Văn phòng Ủy ban nhân dân tỉnh</w:t>
      </w:r>
      <w:r w:rsidR="00A07D1A">
        <w:rPr>
          <w:sz w:val="28"/>
          <w:szCs w:val="28"/>
        </w:rPr>
        <w:t xml:space="preserve">, </w:t>
      </w:r>
      <w:r w:rsidR="00AD2C0F" w:rsidRPr="00DA24BD">
        <w:rPr>
          <w:sz w:val="28"/>
          <w:szCs w:val="28"/>
        </w:rPr>
        <w:t>Giám đốc Sở Nội vụ</w:t>
      </w:r>
      <w:r w:rsidR="00AD2C0F">
        <w:rPr>
          <w:sz w:val="28"/>
          <w:szCs w:val="28"/>
        </w:rPr>
        <w:t xml:space="preserve">, </w:t>
      </w:r>
      <w:r w:rsidR="00100617">
        <w:rPr>
          <w:sz w:val="28"/>
          <w:szCs w:val="28"/>
        </w:rPr>
        <w:t xml:space="preserve">Chủ </w:t>
      </w:r>
      <w:r w:rsidR="0075232C">
        <w:rPr>
          <w:sz w:val="28"/>
          <w:szCs w:val="28"/>
        </w:rPr>
        <w:t>t</w:t>
      </w:r>
      <w:r w:rsidR="00100617">
        <w:rPr>
          <w:sz w:val="28"/>
          <w:szCs w:val="28"/>
        </w:rPr>
        <w:t>ịch Hội đồng quản lý Quỹ Khuyến học tỉnh Bình Thuận</w:t>
      </w:r>
      <w:r w:rsidR="00BD1899">
        <w:rPr>
          <w:sz w:val="28"/>
          <w:szCs w:val="28"/>
        </w:rPr>
        <w:t xml:space="preserve">, </w:t>
      </w:r>
      <w:r w:rsidR="00100617">
        <w:rPr>
          <w:sz w:val="28"/>
          <w:szCs w:val="28"/>
        </w:rPr>
        <w:t xml:space="preserve">Chủ tịch Hội Khuyến học tỉnh Bình Thuận </w:t>
      </w:r>
      <w:r w:rsidR="00100EFD" w:rsidRPr="00087655">
        <w:rPr>
          <w:sz w:val="28"/>
          <w:szCs w:val="28"/>
          <w:lang w:val="vi-VN"/>
        </w:rPr>
        <w:t>và các tổ chức, cá nhân có liên quan 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044"/>
      </w:tblGrid>
      <w:tr w:rsidR="008E2F5E" w14:paraId="18EE2A7D" w14:textId="77777777" w:rsidTr="008E2F5E">
        <w:tc>
          <w:tcPr>
            <w:tcW w:w="5103" w:type="dxa"/>
          </w:tcPr>
          <w:p w14:paraId="7F1B1DBE" w14:textId="77777777" w:rsidR="008E2F5E" w:rsidRPr="00C23B1C" w:rsidRDefault="008E2F5E" w:rsidP="00121574">
            <w:pPr>
              <w:pStyle w:val="Heading2"/>
              <w:spacing w:before="0"/>
              <w:rPr>
                <w:rFonts w:ascii="Times New Roman" w:hAnsi="Times New Roman" w:cs="Times New Roman"/>
                <w:b/>
                <w:color w:val="000000"/>
              </w:rPr>
            </w:pPr>
            <w:r w:rsidRPr="00C23B1C">
              <w:rPr>
                <w:rFonts w:ascii="Times New Roman" w:hAnsi="Times New Roman" w:cs="Times New Roman"/>
                <w:b/>
                <w:i/>
                <w:iCs/>
                <w:color w:val="000000"/>
                <w:sz w:val="24"/>
                <w:szCs w:val="24"/>
              </w:rPr>
              <w:t>Nơi nhận:</w:t>
            </w:r>
            <w:r w:rsidRPr="00C23B1C">
              <w:rPr>
                <w:rFonts w:ascii="Times New Roman" w:hAnsi="Times New Roman" w:cs="Times New Roman"/>
                <w:b/>
                <w:color w:val="000000"/>
              </w:rPr>
              <w:t xml:space="preserve"> </w:t>
            </w:r>
          </w:p>
          <w:p w14:paraId="1F5D701E" w14:textId="47F378DB" w:rsidR="008E2F5E" w:rsidRPr="00C23B1C" w:rsidRDefault="008E2F5E" w:rsidP="00121574">
            <w:pPr>
              <w:pStyle w:val="Heading2"/>
              <w:spacing w:before="0"/>
              <w:rPr>
                <w:rFonts w:ascii="Times New Roman" w:hAnsi="Times New Roman" w:cs="Times New Roman"/>
                <w:color w:val="000000"/>
                <w:sz w:val="28"/>
                <w:szCs w:val="28"/>
              </w:rPr>
            </w:pPr>
            <w:r w:rsidRPr="00C23B1C">
              <w:rPr>
                <w:rFonts w:ascii="Times New Roman" w:hAnsi="Times New Roman" w:cs="Times New Roman"/>
                <w:color w:val="000000"/>
                <w:sz w:val="22"/>
                <w:szCs w:val="22"/>
              </w:rPr>
              <w:t xml:space="preserve">- Như Điều </w:t>
            </w:r>
            <w:r w:rsidR="00197F8A" w:rsidRPr="00C23B1C">
              <w:rPr>
                <w:rFonts w:ascii="Times New Roman" w:hAnsi="Times New Roman" w:cs="Times New Roman"/>
                <w:color w:val="000000"/>
                <w:sz w:val="22"/>
                <w:szCs w:val="22"/>
              </w:rPr>
              <w:t>3</w:t>
            </w:r>
            <w:r w:rsidRPr="00C23B1C">
              <w:rPr>
                <w:rFonts w:ascii="Times New Roman" w:hAnsi="Times New Roman" w:cs="Times New Roman"/>
                <w:color w:val="000000"/>
                <w:sz w:val="22"/>
                <w:szCs w:val="22"/>
              </w:rPr>
              <w:t>;</w:t>
            </w:r>
            <w:r w:rsidRPr="00C23B1C">
              <w:rPr>
                <w:rFonts w:ascii="Times New Roman" w:hAnsi="Times New Roman" w:cs="Times New Roman"/>
                <w:color w:val="000000"/>
                <w:sz w:val="22"/>
                <w:szCs w:val="22"/>
              </w:rPr>
              <w:tab/>
            </w:r>
            <w:r w:rsidRPr="00C23B1C">
              <w:rPr>
                <w:rFonts w:ascii="Times New Roman" w:hAnsi="Times New Roman" w:cs="Times New Roman"/>
                <w:color w:val="000000"/>
                <w:sz w:val="22"/>
                <w:szCs w:val="22"/>
              </w:rPr>
              <w:tab/>
            </w:r>
            <w:r w:rsidRPr="00C23B1C">
              <w:rPr>
                <w:rFonts w:ascii="Times New Roman" w:hAnsi="Times New Roman" w:cs="Times New Roman"/>
                <w:color w:val="000000"/>
                <w:sz w:val="22"/>
                <w:szCs w:val="22"/>
              </w:rPr>
              <w:tab/>
            </w:r>
            <w:r w:rsidRPr="00C23B1C">
              <w:rPr>
                <w:rFonts w:ascii="Times New Roman" w:hAnsi="Times New Roman" w:cs="Times New Roman"/>
                <w:color w:val="000000"/>
                <w:sz w:val="22"/>
                <w:szCs w:val="22"/>
              </w:rPr>
              <w:tab/>
            </w:r>
            <w:r w:rsidRPr="00C23B1C">
              <w:rPr>
                <w:rFonts w:ascii="Times New Roman" w:hAnsi="Times New Roman" w:cs="Times New Roman"/>
                <w:color w:val="000000"/>
                <w:sz w:val="22"/>
                <w:szCs w:val="22"/>
              </w:rPr>
              <w:tab/>
            </w:r>
            <w:r w:rsidRPr="00C23B1C">
              <w:rPr>
                <w:rFonts w:ascii="Times New Roman" w:hAnsi="Times New Roman" w:cs="Times New Roman"/>
                <w:color w:val="000000"/>
                <w:sz w:val="28"/>
                <w:szCs w:val="28"/>
              </w:rPr>
              <w:t xml:space="preserve">        </w:t>
            </w:r>
          </w:p>
          <w:p w14:paraId="5FBBCF47" w14:textId="0B24E3A0" w:rsidR="003230A5" w:rsidRPr="00C23B1C" w:rsidRDefault="008E2F5E" w:rsidP="00121574">
            <w:pPr>
              <w:rPr>
                <w:color w:val="000000"/>
                <w:sz w:val="22"/>
                <w:szCs w:val="22"/>
              </w:rPr>
            </w:pPr>
            <w:r w:rsidRPr="00C23B1C">
              <w:rPr>
                <w:color w:val="000000"/>
                <w:sz w:val="22"/>
                <w:szCs w:val="22"/>
              </w:rPr>
              <w:t>- Chủ tịch, P</w:t>
            </w:r>
            <w:r w:rsidR="00197F8A" w:rsidRPr="00C23B1C">
              <w:rPr>
                <w:color w:val="000000"/>
                <w:sz w:val="22"/>
                <w:szCs w:val="22"/>
              </w:rPr>
              <w:t xml:space="preserve">hó </w:t>
            </w:r>
            <w:r w:rsidRPr="00C23B1C">
              <w:rPr>
                <w:color w:val="000000"/>
                <w:sz w:val="22"/>
                <w:szCs w:val="22"/>
              </w:rPr>
              <w:t>CT</w:t>
            </w:r>
            <w:r w:rsidR="00197F8A" w:rsidRPr="00C23B1C">
              <w:rPr>
                <w:color w:val="000000"/>
                <w:sz w:val="22"/>
                <w:szCs w:val="22"/>
              </w:rPr>
              <w:t xml:space="preserve"> </w:t>
            </w:r>
            <w:r w:rsidRPr="00C23B1C">
              <w:rPr>
                <w:color w:val="000000"/>
                <w:sz w:val="22"/>
                <w:szCs w:val="22"/>
              </w:rPr>
              <w:t>UBND tỉnh</w:t>
            </w:r>
            <w:r w:rsidR="00197F8A" w:rsidRPr="00C23B1C">
              <w:rPr>
                <w:color w:val="000000"/>
                <w:sz w:val="22"/>
                <w:szCs w:val="22"/>
              </w:rPr>
              <w:t xml:space="preserve"> </w:t>
            </w:r>
            <w:r w:rsidR="00A07D1A">
              <w:rPr>
                <w:color w:val="000000"/>
                <w:sz w:val="22"/>
                <w:szCs w:val="22"/>
              </w:rPr>
              <w:t xml:space="preserve">(Đ/c </w:t>
            </w:r>
            <w:r w:rsidR="0000092B" w:rsidRPr="00C23B1C">
              <w:rPr>
                <w:color w:val="000000"/>
                <w:sz w:val="22"/>
                <w:szCs w:val="22"/>
              </w:rPr>
              <w:t>Minh</w:t>
            </w:r>
            <w:r w:rsidR="00A07D1A">
              <w:rPr>
                <w:color w:val="000000"/>
                <w:sz w:val="22"/>
                <w:szCs w:val="22"/>
              </w:rPr>
              <w:t>)</w:t>
            </w:r>
            <w:r w:rsidR="00197F8A" w:rsidRPr="00C23B1C">
              <w:rPr>
                <w:color w:val="000000"/>
                <w:sz w:val="22"/>
                <w:szCs w:val="22"/>
              </w:rPr>
              <w:t>;</w:t>
            </w:r>
          </w:p>
          <w:p w14:paraId="0A13D90E" w14:textId="49B9C7CF" w:rsidR="008E2F5E" w:rsidRPr="00A07D1A" w:rsidRDefault="008E2F5E" w:rsidP="00121574">
            <w:pPr>
              <w:rPr>
                <w:b/>
                <w:i/>
                <w:iCs/>
                <w:color w:val="000000"/>
                <w:vertAlign w:val="subscript"/>
              </w:rPr>
            </w:pPr>
            <w:r w:rsidRPr="00A07D1A">
              <w:rPr>
                <w:color w:val="000000"/>
                <w:sz w:val="22"/>
                <w:szCs w:val="22"/>
              </w:rPr>
              <w:t xml:space="preserve">- Lưu: VT, </w:t>
            </w:r>
            <w:r w:rsidR="00B22C4A" w:rsidRPr="00A07D1A">
              <w:rPr>
                <w:color w:val="000000"/>
                <w:sz w:val="22"/>
                <w:szCs w:val="22"/>
              </w:rPr>
              <w:t>KGVXNV, NCKS.</w:t>
            </w:r>
            <w:r w:rsidR="00A07D1A" w:rsidRPr="00A07D1A">
              <w:rPr>
                <w:color w:val="000000"/>
                <w:sz w:val="22"/>
                <w:szCs w:val="22"/>
                <w:vertAlign w:val="subscript"/>
              </w:rPr>
              <w:t>C</w:t>
            </w:r>
            <w:r w:rsidR="00A07D1A">
              <w:rPr>
                <w:color w:val="000000"/>
                <w:sz w:val="22"/>
                <w:szCs w:val="22"/>
                <w:vertAlign w:val="subscript"/>
              </w:rPr>
              <w:t>hâu</w:t>
            </w:r>
          </w:p>
        </w:tc>
        <w:tc>
          <w:tcPr>
            <w:tcW w:w="4101" w:type="dxa"/>
          </w:tcPr>
          <w:p w14:paraId="7EA9AA4D" w14:textId="6A12BFD4" w:rsidR="008E2F5E" w:rsidRPr="00C04535" w:rsidRDefault="00B22C4A" w:rsidP="00C04535">
            <w:pPr>
              <w:pStyle w:val="Heading2"/>
              <w:spacing w:before="0"/>
              <w:jc w:val="center"/>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1E31D439" w:rsidR="008E2F5E" w:rsidRPr="008E2F5E" w:rsidRDefault="00C04535" w:rsidP="00C04535">
            <w:pPr>
              <w:jc w:val="center"/>
              <w:rPr>
                <w:b/>
                <w:bCs/>
                <w:sz w:val="28"/>
                <w:szCs w:val="28"/>
                <w:lang w:val="nl-NL"/>
              </w:rPr>
            </w:pPr>
            <w:r w:rsidRPr="00C04535">
              <w:rPr>
                <w:b/>
                <w:sz w:val="28"/>
                <w:szCs w:val="28"/>
                <w:lang w:val="nl-NL"/>
              </w:rPr>
              <w:t xml:space="preserve">Nguyễn </w:t>
            </w:r>
            <w:r w:rsidR="0000092B">
              <w:rPr>
                <w:b/>
                <w:sz w:val="28"/>
                <w:szCs w:val="28"/>
                <w:lang w:val="nl-NL"/>
              </w:rPr>
              <w:t>Minh</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1054B" w14:textId="77777777" w:rsidR="008A15F8" w:rsidRDefault="008A15F8" w:rsidP="00BB30DA">
      <w:r>
        <w:separator/>
      </w:r>
    </w:p>
  </w:endnote>
  <w:endnote w:type="continuationSeparator" w:id="0">
    <w:p w14:paraId="382244A6" w14:textId="77777777" w:rsidR="008A15F8" w:rsidRDefault="008A15F8"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F008C" w14:textId="77777777" w:rsidR="008A15F8" w:rsidRDefault="008A15F8" w:rsidP="00BB30DA">
      <w:r>
        <w:separator/>
      </w:r>
    </w:p>
  </w:footnote>
  <w:footnote w:type="continuationSeparator" w:id="0">
    <w:p w14:paraId="27764F63" w14:textId="77777777" w:rsidR="008A15F8" w:rsidRDefault="008A15F8"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2035501271">
    <w:abstractNumId w:val="0"/>
  </w:num>
  <w:num w:numId="2" w16cid:durableId="53866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90D89"/>
    <w:rsid w:val="00092FDE"/>
    <w:rsid w:val="00097BA6"/>
    <w:rsid w:val="000A6D0B"/>
    <w:rsid w:val="000B6E19"/>
    <w:rsid w:val="000C59AA"/>
    <w:rsid w:val="000C61A5"/>
    <w:rsid w:val="000D6F1E"/>
    <w:rsid w:val="000E08A7"/>
    <w:rsid w:val="000E736A"/>
    <w:rsid w:val="00100617"/>
    <w:rsid w:val="00100CA2"/>
    <w:rsid w:val="00100EFD"/>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842"/>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5016"/>
    <w:rsid w:val="00647A72"/>
    <w:rsid w:val="00655D70"/>
    <w:rsid w:val="00656AD4"/>
    <w:rsid w:val="006704BD"/>
    <w:rsid w:val="006778C2"/>
    <w:rsid w:val="00685C46"/>
    <w:rsid w:val="006972EC"/>
    <w:rsid w:val="006A1013"/>
    <w:rsid w:val="006A6415"/>
    <w:rsid w:val="006B10CE"/>
    <w:rsid w:val="006D0718"/>
    <w:rsid w:val="006D1072"/>
    <w:rsid w:val="006F50CF"/>
    <w:rsid w:val="006F778B"/>
    <w:rsid w:val="00701C32"/>
    <w:rsid w:val="00713D96"/>
    <w:rsid w:val="0072725E"/>
    <w:rsid w:val="00732394"/>
    <w:rsid w:val="00737623"/>
    <w:rsid w:val="00737899"/>
    <w:rsid w:val="00750DB0"/>
    <w:rsid w:val="0075232C"/>
    <w:rsid w:val="00753EA3"/>
    <w:rsid w:val="00776D54"/>
    <w:rsid w:val="007920E8"/>
    <w:rsid w:val="00796C44"/>
    <w:rsid w:val="007A0AC8"/>
    <w:rsid w:val="007A1D14"/>
    <w:rsid w:val="007A28A3"/>
    <w:rsid w:val="007B0A99"/>
    <w:rsid w:val="007B7AAC"/>
    <w:rsid w:val="007C22A1"/>
    <w:rsid w:val="007C3ABA"/>
    <w:rsid w:val="007C47DD"/>
    <w:rsid w:val="007C5607"/>
    <w:rsid w:val="007D6D48"/>
    <w:rsid w:val="007F1FF7"/>
    <w:rsid w:val="007F2C43"/>
    <w:rsid w:val="007F4B02"/>
    <w:rsid w:val="008021EB"/>
    <w:rsid w:val="0080603A"/>
    <w:rsid w:val="00811247"/>
    <w:rsid w:val="00817CF5"/>
    <w:rsid w:val="00827AD3"/>
    <w:rsid w:val="00831A04"/>
    <w:rsid w:val="008436F0"/>
    <w:rsid w:val="0086246D"/>
    <w:rsid w:val="0087189F"/>
    <w:rsid w:val="008744EB"/>
    <w:rsid w:val="008753E5"/>
    <w:rsid w:val="00890BB4"/>
    <w:rsid w:val="00894D36"/>
    <w:rsid w:val="008A0BE3"/>
    <w:rsid w:val="008A15F8"/>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07D1A"/>
    <w:rsid w:val="00A209D5"/>
    <w:rsid w:val="00A2413B"/>
    <w:rsid w:val="00A358C8"/>
    <w:rsid w:val="00A4495B"/>
    <w:rsid w:val="00A45778"/>
    <w:rsid w:val="00A45C21"/>
    <w:rsid w:val="00A46B6B"/>
    <w:rsid w:val="00A67FA3"/>
    <w:rsid w:val="00A7091C"/>
    <w:rsid w:val="00A815EC"/>
    <w:rsid w:val="00A8280D"/>
    <w:rsid w:val="00A82C8E"/>
    <w:rsid w:val="00A82D8B"/>
    <w:rsid w:val="00A937F3"/>
    <w:rsid w:val="00A94EC9"/>
    <w:rsid w:val="00AA081C"/>
    <w:rsid w:val="00AA562B"/>
    <w:rsid w:val="00AA563E"/>
    <w:rsid w:val="00AA6EDB"/>
    <w:rsid w:val="00AA757C"/>
    <w:rsid w:val="00AA7F94"/>
    <w:rsid w:val="00AB325C"/>
    <w:rsid w:val="00AB546F"/>
    <w:rsid w:val="00AD2C0F"/>
    <w:rsid w:val="00AD2EEC"/>
    <w:rsid w:val="00AD339F"/>
    <w:rsid w:val="00AD4D7C"/>
    <w:rsid w:val="00AE5D39"/>
    <w:rsid w:val="00AF1F2D"/>
    <w:rsid w:val="00AF3779"/>
    <w:rsid w:val="00B003F8"/>
    <w:rsid w:val="00B04A42"/>
    <w:rsid w:val="00B065FA"/>
    <w:rsid w:val="00B10CD8"/>
    <w:rsid w:val="00B21F08"/>
    <w:rsid w:val="00B22C4A"/>
    <w:rsid w:val="00B26B8C"/>
    <w:rsid w:val="00B3284F"/>
    <w:rsid w:val="00B46D0D"/>
    <w:rsid w:val="00B55B52"/>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D2B62"/>
    <w:rsid w:val="00BD50B8"/>
    <w:rsid w:val="00BE448B"/>
    <w:rsid w:val="00BE4C77"/>
    <w:rsid w:val="00C010E2"/>
    <w:rsid w:val="00C012DF"/>
    <w:rsid w:val="00C015EC"/>
    <w:rsid w:val="00C04535"/>
    <w:rsid w:val="00C062D5"/>
    <w:rsid w:val="00C1182D"/>
    <w:rsid w:val="00C15DB9"/>
    <w:rsid w:val="00C23B1C"/>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82A07"/>
    <w:rsid w:val="00DA24BD"/>
    <w:rsid w:val="00DA4396"/>
    <w:rsid w:val="00DB2ACF"/>
    <w:rsid w:val="00DB30F8"/>
    <w:rsid w:val="00DB7132"/>
    <w:rsid w:val="00DC2F2A"/>
    <w:rsid w:val="00DC4AD5"/>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A3F4B"/>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96C90"/>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15</cp:revision>
  <cp:lastPrinted>2025-03-07T11:20:00Z</cp:lastPrinted>
  <dcterms:created xsi:type="dcterms:W3CDTF">2025-03-18T08:49:00Z</dcterms:created>
  <dcterms:modified xsi:type="dcterms:W3CDTF">2025-03-18T09:32:00Z</dcterms:modified>
</cp:coreProperties>
</file>