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7" w:type="dxa"/>
        <w:tblBorders>
          <w:top w:val="nil"/>
          <w:bottom w:val="nil"/>
          <w:insideH w:val="nil"/>
          <w:insideV w:val="nil"/>
        </w:tblBorders>
        <w:tblCellMar>
          <w:left w:w="0" w:type="dxa"/>
          <w:right w:w="0" w:type="dxa"/>
        </w:tblCellMar>
        <w:tblLook w:val="04A0" w:firstRow="1" w:lastRow="0" w:firstColumn="1" w:lastColumn="0" w:noHBand="0" w:noVBand="1"/>
      </w:tblPr>
      <w:tblGrid>
        <w:gridCol w:w="3699"/>
        <w:gridCol w:w="5708"/>
      </w:tblGrid>
      <w:tr w:rsidR="004305BB" w:rsidRPr="005F35C9" w14:paraId="6B1CD857" w14:textId="77777777" w:rsidTr="000A388F">
        <w:trPr>
          <w:trHeight w:val="851"/>
        </w:trPr>
        <w:tc>
          <w:tcPr>
            <w:tcW w:w="3699" w:type="dxa"/>
            <w:tcBorders>
              <w:top w:val="nil"/>
              <w:left w:val="nil"/>
              <w:bottom w:val="nil"/>
              <w:right w:val="nil"/>
              <w:tl2br w:val="nil"/>
              <w:tr2bl w:val="nil"/>
            </w:tcBorders>
            <w:tcMar>
              <w:top w:w="0" w:type="dxa"/>
              <w:left w:w="108" w:type="dxa"/>
              <w:bottom w:w="0" w:type="dxa"/>
              <w:right w:w="108" w:type="dxa"/>
            </w:tcMar>
          </w:tcPr>
          <w:p w14:paraId="1E37B17E" w14:textId="77777777" w:rsidR="00767169" w:rsidRPr="000A388F" w:rsidRDefault="004305BB" w:rsidP="00414BF1">
            <w:pPr>
              <w:jc w:val="center"/>
              <w:rPr>
                <w:b/>
                <w:bCs/>
              </w:rPr>
            </w:pPr>
            <w:r w:rsidRPr="000A388F">
              <w:rPr>
                <w:b/>
                <w:bCs/>
              </w:rPr>
              <w:t>ỦY BAN NHÂN DÂN</w:t>
            </w:r>
          </w:p>
          <w:p w14:paraId="59A0FA73" w14:textId="3891B8C0" w:rsidR="00767169" w:rsidRPr="005F35C9" w:rsidRDefault="00DC2C02" w:rsidP="00767169">
            <w:pPr>
              <w:jc w:val="center"/>
              <w:rPr>
                <w:b/>
                <w:bCs/>
              </w:rPr>
            </w:pPr>
            <w:r w:rsidRPr="000A388F">
              <w:rPr>
                <w:b/>
                <w:bCs/>
                <w:noProof/>
              </w:rPr>
              <mc:AlternateContent>
                <mc:Choice Requires="wps">
                  <w:drawing>
                    <wp:anchor distT="0" distB="0" distL="114300" distR="114300" simplePos="0" relativeHeight="251658752" behindDoc="0" locked="0" layoutInCell="1" allowOverlap="1" wp14:anchorId="2AC381B2" wp14:editId="14CB4D5B">
                      <wp:simplePos x="0" y="0"/>
                      <wp:positionH relativeFrom="column">
                        <wp:posOffset>755802</wp:posOffset>
                      </wp:positionH>
                      <wp:positionV relativeFrom="paragraph">
                        <wp:posOffset>217805</wp:posOffset>
                      </wp:positionV>
                      <wp:extent cx="570975" cy="0"/>
                      <wp:effectExtent l="0" t="0" r="0" b="0"/>
                      <wp:wrapNone/>
                      <wp:docPr id="146178522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73E7D9" id="_x0000_t32" coordsize="21600,21600" o:spt="32" o:oned="t" path="m,l21600,21600e" filled="f">
                      <v:path arrowok="t" fillok="f" o:connecttype="none"/>
                      <o:lock v:ext="edit" shapetype="t"/>
                    </v:shapetype>
                    <v:shape id="AutoShape 8" o:spid="_x0000_s1026" type="#_x0000_t32" style="position:absolute;margin-left:59.5pt;margin-top:17.15pt;width:44.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"/>
                  </w:pict>
                </mc:Fallback>
              </mc:AlternateContent>
            </w:r>
            <w:r w:rsidR="00B92D4A" w:rsidRPr="000A388F">
              <w:rPr>
                <w:b/>
                <w:bCs/>
              </w:rPr>
              <w:t>TỈNH LÂM ĐỒNG</w:t>
            </w:r>
          </w:p>
        </w:tc>
        <w:tc>
          <w:tcPr>
            <w:tcW w:w="5708" w:type="dxa"/>
            <w:tcBorders>
              <w:top w:val="nil"/>
              <w:left w:val="nil"/>
              <w:bottom w:val="nil"/>
              <w:right w:val="nil"/>
              <w:tl2br w:val="nil"/>
              <w:tr2bl w:val="nil"/>
            </w:tcBorders>
            <w:tcMar>
              <w:top w:w="0" w:type="dxa"/>
              <w:left w:w="108" w:type="dxa"/>
              <w:bottom w:w="0" w:type="dxa"/>
              <w:right w:w="108" w:type="dxa"/>
            </w:tcMar>
          </w:tcPr>
          <w:p w14:paraId="0FB4F927" w14:textId="77777777" w:rsidR="00767169" w:rsidRPr="005F35C9" w:rsidRDefault="004305BB" w:rsidP="00414BF1">
            <w:pPr>
              <w:jc w:val="center"/>
              <w:rPr>
                <w:b/>
                <w:bCs/>
                <w:spacing w:val="-2"/>
              </w:rPr>
            </w:pPr>
            <w:r w:rsidRPr="005F35C9">
              <w:rPr>
                <w:b/>
                <w:bCs/>
                <w:spacing w:val="-2"/>
              </w:rPr>
              <w:t>CỘNG HÒA XÃ HỘI CHỦ NGHĨA VIỆT NAM</w:t>
            </w:r>
          </w:p>
          <w:p w14:paraId="2CC70BCF" w14:textId="7469327B" w:rsidR="004305BB" w:rsidRPr="005F35C9" w:rsidRDefault="00DC2C02" w:rsidP="00414BF1">
            <w:pPr>
              <w:jc w:val="center"/>
            </w:pPr>
            <w:r w:rsidRPr="005F35C9">
              <w:rPr>
                <w:b/>
                <w:bCs/>
                <w:noProof/>
                <w:spacing w:val="-2"/>
              </w:rPr>
              <mc:AlternateContent>
                <mc:Choice Requires="wps">
                  <w:drawing>
                    <wp:anchor distT="0" distB="0" distL="114300" distR="114300" simplePos="0" relativeHeight="251656704" behindDoc="0" locked="0" layoutInCell="1" allowOverlap="1" wp14:anchorId="29536694" wp14:editId="7C031104">
                      <wp:simplePos x="0" y="0"/>
                      <wp:positionH relativeFrom="column">
                        <wp:posOffset>687705</wp:posOffset>
                      </wp:positionH>
                      <wp:positionV relativeFrom="paragraph">
                        <wp:posOffset>245593</wp:posOffset>
                      </wp:positionV>
                      <wp:extent cx="2125345" cy="0"/>
                      <wp:effectExtent l="0" t="0" r="0" b="0"/>
                      <wp:wrapNone/>
                      <wp:docPr id="29307651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F7F5E8" id="AutoShape 5" o:spid="_x0000_s1026" type="#_x0000_t32" style="position:absolute;margin-left:54.15pt;margin-top:19.35pt;width:16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"/>
                  </w:pict>
                </mc:Fallback>
              </mc:AlternateContent>
            </w:r>
            <w:r w:rsidR="004305BB" w:rsidRPr="005F35C9">
              <w:rPr>
                <w:b/>
                <w:bCs/>
                <w:sz w:val="28"/>
                <w:szCs w:val="28"/>
              </w:rPr>
              <w:t>Độc lập - Tự do - Hạnh phúc</w:t>
            </w:r>
          </w:p>
        </w:tc>
      </w:tr>
      <w:tr w:rsidR="004305BB" w:rsidRPr="005F35C9" w14:paraId="7AD15220" w14:textId="77777777" w:rsidTr="009C21D0">
        <w:tblPrEx>
          <w:tblBorders>
            <w:top w:val="none" w:sz="0" w:space="0" w:color="auto"/>
            <w:bottom w:val="none" w:sz="0" w:space="0" w:color="auto"/>
            <w:insideH w:val="none" w:sz="0" w:space="0" w:color="auto"/>
            <w:insideV w:val="none" w:sz="0" w:space="0" w:color="auto"/>
          </w:tblBorders>
        </w:tblPrEx>
        <w:trPr>
          <w:trHeight w:val="341"/>
        </w:trPr>
        <w:tc>
          <w:tcPr>
            <w:tcW w:w="3699" w:type="dxa"/>
            <w:tcBorders>
              <w:top w:val="nil"/>
              <w:left w:val="nil"/>
              <w:bottom w:val="nil"/>
              <w:right w:val="nil"/>
              <w:tl2br w:val="nil"/>
              <w:tr2bl w:val="nil"/>
            </w:tcBorders>
            <w:tcMar>
              <w:top w:w="0" w:type="dxa"/>
              <w:left w:w="108" w:type="dxa"/>
              <w:bottom w:w="0" w:type="dxa"/>
              <w:right w:w="108" w:type="dxa"/>
            </w:tcMar>
          </w:tcPr>
          <w:p w14:paraId="4CA48122" w14:textId="0B5CF902" w:rsidR="004305BB" w:rsidRPr="005F35C9" w:rsidRDefault="004305BB" w:rsidP="00414BF1">
            <w:pPr>
              <w:jc w:val="center"/>
            </w:pPr>
            <w:r w:rsidRPr="005F35C9">
              <w:t xml:space="preserve">Số:      </w:t>
            </w:r>
            <w:r w:rsidR="00FB64F7" w:rsidRPr="005F35C9">
              <w:t xml:space="preserve">  </w:t>
            </w:r>
            <w:r w:rsidRPr="005F35C9">
              <w:t xml:space="preserve">  /QĐ-</w:t>
            </w:r>
            <w:r w:rsidRPr="005F35C9">
              <w:rPr>
                <w:shd w:val="solid" w:color="FFFFFF" w:fill="auto"/>
              </w:rPr>
              <w:t>UBND</w:t>
            </w:r>
          </w:p>
        </w:tc>
        <w:tc>
          <w:tcPr>
            <w:tcW w:w="5708" w:type="dxa"/>
            <w:tcBorders>
              <w:top w:val="nil"/>
              <w:left w:val="nil"/>
              <w:bottom w:val="nil"/>
              <w:right w:val="nil"/>
              <w:tl2br w:val="nil"/>
              <w:tr2bl w:val="nil"/>
            </w:tcBorders>
            <w:tcMar>
              <w:top w:w="0" w:type="dxa"/>
              <w:left w:w="108" w:type="dxa"/>
              <w:bottom w:w="0" w:type="dxa"/>
              <w:right w:w="108" w:type="dxa"/>
            </w:tcMar>
          </w:tcPr>
          <w:p w14:paraId="5DFAD52F" w14:textId="182B5501" w:rsidR="004305BB" w:rsidRPr="000A388F" w:rsidRDefault="00C71CCB" w:rsidP="0037544F">
            <w:pPr>
              <w:jc w:val="center"/>
              <w:rPr>
                <w:spacing w:val="-2"/>
              </w:rPr>
            </w:pPr>
            <w:r>
              <w:rPr>
                <w:i/>
                <w:iCs/>
                <w:spacing w:val="-2"/>
                <w:sz w:val="28"/>
              </w:rPr>
              <w:t xml:space="preserve">    </w:t>
            </w:r>
            <w:r w:rsidR="00B92D4A" w:rsidRPr="000A388F">
              <w:rPr>
                <w:i/>
                <w:iCs/>
                <w:spacing w:val="-2"/>
              </w:rPr>
              <w:t>Lâm Đồng</w:t>
            </w:r>
            <w:r w:rsidR="004305BB" w:rsidRPr="000A388F">
              <w:rPr>
                <w:i/>
                <w:iCs/>
                <w:spacing w:val="-2"/>
              </w:rPr>
              <w:t xml:space="preserve">, ngày  </w:t>
            </w:r>
            <w:r w:rsidR="004A6C69" w:rsidRPr="000A388F">
              <w:rPr>
                <w:i/>
                <w:iCs/>
                <w:spacing w:val="-2"/>
              </w:rPr>
              <w:t xml:space="preserve"> </w:t>
            </w:r>
            <w:r w:rsidR="00B92D4A" w:rsidRPr="000A388F">
              <w:rPr>
                <w:i/>
                <w:iCs/>
                <w:spacing w:val="-2"/>
              </w:rPr>
              <w:t xml:space="preserve">   </w:t>
            </w:r>
            <w:r w:rsidR="00FB64F7" w:rsidRPr="000A388F">
              <w:rPr>
                <w:i/>
                <w:iCs/>
                <w:spacing w:val="-2"/>
              </w:rPr>
              <w:t xml:space="preserve"> </w:t>
            </w:r>
            <w:r w:rsidR="004305BB" w:rsidRPr="000A388F">
              <w:rPr>
                <w:i/>
                <w:iCs/>
                <w:spacing w:val="-2"/>
              </w:rPr>
              <w:t xml:space="preserve"> tháng</w:t>
            </w:r>
            <w:r w:rsidR="0037544F" w:rsidRPr="000A388F">
              <w:rPr>
                <w:i/>
                <w:iCs/>
                <w:spacing w:val="-2"/>
              </w:rPr>
              <w:t xml:space="preserve"> </w:t>
            </w:r>
            <w:r w:rsidR="007C3361">
              <w:rPr>
                <w:i/>
                <w:iCs/>
                <w:spacing w:val="-2"/>
              </w:rPr>
              <w:t>01</w:t>
            </w:r>
            <w:r w:rsidR="0037544F" w:rsidRPr="000A388F">
              <w:rPr>
                <w:i/>
                <w:iCs/>
                <w:spacing w:val="-2"/>
              </w:rPr>
              <w:t xml:space="preserve"> </w:t>
            </w:r>
            <w:r w:rsidR="004305BB" w:rsidRPr="000A388F">
              <w:rPr>
                <w:i/>
                <w:iCs/>
                <w:spacing w:val="-2"/>
              </w:rPr>
              <w:t>năm 20</w:t>
            </w:r>
            <w:r w:rsidR="00E22E6D" w:rsidRPr="000A388F">
              <w:rPr>
                <w:i/>
                <w:iCs/>
                <w:spacing w:val="-2"/>
              </w:rPr>
              <w:t>2</w:t>
            </w:r>
            <w:r w:rsidR="007C3361">
              <w:rPr>
                <w:i/>
                <w:iCs/>
                <w:spacing w:val="-2"/>
              </w:rPr>
              <w:t>6</w:t>
            </w:r>
          </w:p>
        </w:tc>
      </w:tr>
    </w:tbl>
    <w:p w14:paraId="4B487E99" w14:textId="77777777" w:rsidR="001E6DD3" w:rsidRDefault="001E6DD3" w:rsidP="001E6DD3">
      <w:pPr>
        <w:jc w:val="center"/>
        <w:rPr>
          <w:b/>
          <w:bCs/>
          <w:szCs w:val="28"/>
        </w:rPr>
      </w:pPr>
    </w:p>
    <w:p w14:paraId="372D9FDB" w14:textId="77777777" w:rsidR="00127183" w:rsidRPr="00891A02" w:rsidRDefault="00127183" w:rsidP="001E6DD3">
      <w:pPr>
        <w:jc w:val="center"/>
        <w:rPr>
          <w:b/>
          <w:bCs/>
          <w:szCs w:val="28"/>
        </w:rPr>
      </w:pPr>
    </w:p>
    <w:p w14:paraId="6D7110DB" w14:textId="77777777" w:rsidR="007C3361" w:rsidRPr="002A599A" w:rsidRDefault="007C3361" w:rsidP="007C3361">
      <w:pPr>
        <w:jc w:val="center"/>
        <w:rPr>
          <w:b/>
          <w:sz w:val="28"/>
          <w:szCs w:val="28"/>
        </w:rPr>
      </w:pPr>
      <w:r w:rsidRPr="002A599A">
        <w:rPr>
          <w:b/>
          <w:sz w:val="28"/>
          <w:szCs w:val="28"/>
        </w:rPr>
        <w:t>QUYẾT ĐỊNH</w:t>
      </w:r>
    </w:p>
    <w:p w14:paraId="19D89C26" w14:textId="6B999AAC" w:rsidR="007C3361" w:rsidRDefault="000440FA" w:rsidP="007C3361">
      <w:pPr>
        <w:jc w:val="center"/>
        <w:rPr>
          <w:b/>
          <w:bCs/>
          <w:sz w:val="28"/>
          <w:szCs w:val="28"/>
        </w:rPr>
      </w:pPr>
      <w:r w:rsidRPr="002A599A">
        <w:rPr>
          <w:b/>
          <w:sz w:val="28"/>
          <w:szCs w:val="28"/>
        </w:rPr>
        <w:t xml:space="preserve">Về việc </w:t>
      </w:r>
      <w:r>
        <w:rPr>
          <w:b/>
          <w:sz w:val="28"/>
          <w:szCs w:val="28"/>
        </w:rPr>
        <w:t>phê duyệt Điều lệ Hội Cựu giáo chức tỉnh Lâm Đồng</w:t>
      </w:r>
      <w:r>
        <w:rPr>
          <w:noProof/>
        </w:rPr>
        <w:t xml:space="preserve"> </w:t>
      </w:r>
    </w:p>
    <w:p w14:paraId="25EB2C7B" w14:textId="7ECFB862" w:rsidR="007C3361" w:rsidRPr="000440FA" w:rsidRDefault="000440FA" w:rsidP="007C3361">
      <w:pPr>
        <w:jc w:val="center"/>
        <w:rPr>
          <w:b/>
          <w:sz w:val="28"/>
          <w:szCs w:val="28"/>
        </w:rPr>
      </w:pPr>
      <w:r>
        <w:rPr>
          <w:noProof/>
        </w:rPr>
        <mc:AlternateContent>
          <mc:Choice Requires="wps">
            <w:drawing>
              <wp:anchor distT="4294967293" distB="4294967293" distL="114300" distR="114300" simplePos="0" relativeHeight="251668992" behindDoc="0" locked="0" layoutInCell="1" allowOverlap="1" wp14:anchorId="5C03EE99" wp14:editId="01E18A35">
                <wp:simplePos x="0" y="0"/>
                <wp:positionH relativeFrom="margin">
                  <wp:align>center</wp:align>
                </wp:positionH>
                <wp:positionV relativeFrom="paragraph">
                  <wp:posOffset>44809</wp:posOffset>
                </wp:positionV>
                <wp:extent cx="177927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9355A" id="Straight Connector 2" o:spid="_x0000_s1026" style="position:absolute;z-index:251668992;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from="0,3.55pt" to="140.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92sAEAAEgDAAAOAAAAZHJzL2Uyb0RvYy54bWysU8Fu2zAMvQ/YPwi6L04CdFm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">
                <w10:wrap anchorx="margin"/>
              </v:line>
            </w:pict>
          </mc:Fallback>
        </mc:AlternateContent>
      </w:r>
    </w:p>
    <w:p w14:paraId="72AD5FFD" w14:textId="77777777" w:rsidR="000440FA" w:rsidRDefault="000440FA" w:rsidP="007C3361">
      <w:pPr>
        <w:jc w:val="center"/>
        <w:rPr>
          <w:b/>
          <w:sz w:val="28"/>
          <w:szCs w:val="28"/>
        </w:rPr>
      </w:pPr>
    </w:p>
    <w:p w14:paraId="4A1639E2" w14:textId="447FB772" w:rsidR="007C3361" w:rsidRPr="000440FA" w:rsidRDefault="007C3361" w:rsidP="007C3361">
      <w:pPr>
        <w:jc w:val="center"/>
        <w:rPr>
          <w:b/>
          <w:sz w:val="28"/>
          <w:szCs w:val="28"/>
        </w:rPr>
      </w:pPr>
      <w:r w:rsidRPr="000440FA">
        <w:rPr>
          <w:b/>
          <w:sz w:val="28"/>
          <w:szCs w:val="28"/>
        </w:rPr>
        <w:t>CHỦ TỊCH ỦY BAN NHÂN DÂN TỈNH LÂM ĐỒNG</w:t>
      </w:r>
    </w:p>
    <w:p w14:paraId="51B76CB7" w14:textId="77777777" w:rsidR="007C3361" w:rsidRPr="000440FA" w:rsidRDefault="007C3361" w:rsidP="007C3361">
      <w:pPr>
        <w:jc w:val="center"/>
        <w:rPr>
          <w:b/>
          <w:sz w:val="14"/>
          <w:szCs w:val="28"/>
        </w:rPr>
      </w:pPr>
    </w:p>
    <w:p w14:paraId="04D28B9D" w14:textId="77777777" w:rsidR="007C3361" w:rsidRPr="000440FA" w:rsidRDefault="007C3361" w:rsidP="00E4467D">
      <w:pPr>
        <w:shd w:val="clear" w:color="auto" w:fill="FFFFFF"/>
        <w:spacing w:before="120" w:line="264" w:lineRule="auto"/>
        <w:ind w:firstLine="709"/>
        <w:jc w:val="both"/>
        <w:rPr>
          <w:i/>
          <w:sz w:val="28"/>
          <w:szCs w:val="28"/>
        </w:rPr>
      </w:pPr>
      <w:r w:rsidRPr="00324740">
        <w:rPr>
          <w:i/>
          <w:sz w:val="28"/>
          <w:szCs w:val="28"/>
          <w:lang w:val="vi-VN"/>
        </w:rPr>
        <w:t>Căn c</w:t>
      </w:r>
      <w:r w:rsidRPr="000440FA">
        <w:rPr>
          <w:i/>
          <w:sz w:val="28"/>
          <w:szCs w:val="28"/>
        </w:rPr>
        <w:t xml:space="preserve">ứ Luật Tổ chức chính quyền địa phương ngày 16 tháng 6 năm 2025; </w:t>
      </w:r>
    </w:p>
    <w:p w14:paraId="1C42C56D" w14:textId="77777777" w:rsidR="007C3361" w:rsidRPr="000440FA" w:rsidRDefault="007C3361" w:rsidP="00E4467D">
      <w:pPr>
        <w:shd w:val="clear" w:color="auto" w:fill="FFFFFF"/>
        <w:spacing w:before="120" w:line="264" w:lineRule="auto"/>
        <w:ind w:firstLine="709"/>
        <w:jc w:val="both"/>
        <w:rPr>
          <w:i/>
          <w:sz w:val="28"/>
          <w:szCs w:val="28"/>
        </w:rPr>
      </w:pPr>
      <w:r w:rsidRPr="000440FA">
        <w:rPr>
          <w:i/>
          <w:sz w:val="28"/>
          <w:szCs w:val="28"/>
        </w:rPr>
        <w:t>Căn cứ Nghị định số 126/2024/NĐ-CP ngày 08 tháng 10 năm 2024 của Chính phủ quy định về tổ chức, hoạt động và quản lý hội;</w:t>
      </w:r>
    </w:p>
    <w:p w14:paraId="489CB3B3" w14:textId="67149BFF" w:rsidR="007C3361" w:rsidRPr="000440FA" w:rsidRDefault="00871EFF" w:rsidP="00E4467D">
      <w:pPr>
        <w:shd w:val="clear" w:color="auto" w:fill="FFFFFF"/>
        <w:spacing w:before="120" w:line="264" w:lineRule="auto"/>
        <w:ind w:firstLine="709"/>
        <w:jc w:val="both"/>
        <w:rPr>
          <w:i/>
          <w:sz w:val="28"/>
          <w:szCs w:val="28"/>
        </w:rPr>
      </w:pPr>
      <w:r>
        <w:rPr>
          <w:i/>
          <w:sz w:val="28"/>
          <w:szCs w:val="28"/>
        </w:rPr>
        <w:t>Theo</w:t>
      </w:r>
      <w:r w:rsidRPr="002A599A">
        <w:rPr>
          <w:i/>
          <w:sz w:val="28"/>
          <w:szCs w:val="28"/>
          <w:lang w:val="vi-VN"/>
        </w:rPr>
        <w:t xml:space="preserve"> đề nghị của </w:t>
      </w:r>
      <w:r w:rsidRPr="00871EFF">
        <w:rPr>
          <w:i/>
          <w:sz w:val="28"/>
          <w:szCs w:val="28"/>
        </w:rPr>
        <w:t xml:space="preserve">Hội Cựu giáo chức tỉnh Lâm </w:t>
      </w:r>
      <w:r w:rsidR="00E45518" w:rsidRPr="00E45518">
        <w:rPr>
          <w:i/>
          <w:sz w:val="28"/>
          <w:szCs w:val="28"/>
        </w:rPr>
        <w:t>Đồng tại Báo cáo số 34/BC-CGC ngày 29 tháng 12 năm 2025 và Sở Nội vụ tại Tờ trình số</w:t>
      </w:r>
      <w:r w:rsidR="00E45518">
        <w:rPr>
          <w:i/>
          <w:sz w:val="28"/>
          <w:szCs w:val="28"/>
        </w:rPr>
        <w:t xml:space="preserve"> 14</w:t>
      </w:r>
      <w:r w:rsidR="00E45518" w:rsidRPr="00E45518">
        <w:rPr>
          <w:i/>
          <w:sz w:val="28"/>
          <w:szCs w:val="28"/>
        </w:rPr>
        <w:t>/TTr-SNV ngày</w:t>
      </w:r>
      <w:r w:rsidR="00E45518">
        <w:rPr>
          <w:i/>
          <w:sz w:val="28"/>
          <w:szCs w:val="28"/>
        </w:rPr>
        <w:t xml:space="preserve"> 09 </w:t>
      </w:r>
      <w:r w:rsidR="00E45518" w:rsidRPr="00E45518">
        <w:rPr>
          <w:i/>
          <w:sz w:val="28"/>
          <w:szCs w:val="28"/>
        </w:rPr>
        <w:t>tháng</w:t>
      </w:r>
      <w:r w:rsidR="00E45518">
        <w:rPr>
          <w:i/>
          <w:sz w:val="28"/>
          <w:szCs w:val="28"/>
        </w:rPr>
        <w:t xml:space="preserve"> 01 </w:t>
      </w:r>
      <w:r w:rsidR="00E45518" w:rsidRPr="00E45518">
        <w:rPr>
          <w:i/>
          <w:sz w:val="28"/>
          <w:szCs w:val="28"/>
        </w:rPr>
        <w:t>năm 2026</w:t>
      </w:r>
      <w:r>
        <w:rPr>
          <w:i/>
          <w:sz w:val="28"/>
          <w:szCs w:val="28"/>
        </w:rPr>
        <w:t>.</w:t>
      </w:r>
      <w:r w:rsidR="007C3361" w:rsidRPr="000440FA">
        <w:rPr>
          <w:i/>
          <w:sz w:val="28"/>
          <w:szCs w:val="28"/>
        </w:rPr>
        <w:t xml:space="preserve">  </w:t>
      </w:r>
    </w:p>
    <w:p w14:paraId="3EA6B058" w14:textId="77777777" w:rsidR="007C3361" w:rsidRPr="000440FA" w:rsidRDefault="007C3361" w:rsidP="00E4467D">
      <w:pPr>
        <w:spacing w:before="120" w:line="264" w:lineRule="auto"/>
        <w:jc w:val="center"/>
        <w:rPr>
          <w:b/>
          <w:bCs/>
          <w:iCs/>
          <w:sz w:val="28"/>
          <w:szCs w:val="28"/>
        </w:rPr>
      </w:pPr>
      <w:r w:rsidRPr="000440FA">
        <w:rPr>
          <w:b/>
          <w:bCs/>
          <w:iCs/>
          <w:sz w:val="28"/>
          <w:szCs w:val="28"/>
        </w:rPr>
        <w:t>QUYẾT ĐỊNH:</w:t>
      </w:r>
    </w:p>
    <w:p w14:paraId="0B60F4E3" w14:textId="77777777" w:rsidR="004D7685" w:rsidRPr="004D7685" w:rsidRDefault="004D7685" w:rsidP="004D7685">
      <w:pPr>
        <w:spacing w:before="120" w:after="120" w:line="276" w:lineRule="auto"/>
        <w:ind w:firstLine="567"/>
        <w:jc w:val="both"/>
        <w:rPr>
          <w:iCs/>
          <w:sz w:val="28"/>
          <w:szCs w:val="28"/>
        </w:rPr>
      </w:pPr>
      <w:r w:rsidRPr="004D7685">
        <w:rPr>
          <w:b/>
          <w:bCs/>
          <w:iCs/>
          <w:sz w:val="28"/>
          <w:szCs w:val="28"/>
        </w:rPr>
        <w:t>Điều 1</w:t>
      </w:r>
      <w:r w:rsidRPr="004D7685">
        <w:rPr>
          <w:b/>
          <w:iCs/>
          <w:sz w:val="28"/>
          <w:szCs w:val="28"/>
        </w:rPr>
        <w:t>.</w:t>
      </w:r>
      <w:r w:rsidRPr="004D7685">
        <w:rPr>
          <w:iCs/>
          <w:sz w:val="28"/>
          <w:szCs w:val="28"/>
        </w:rPr>
        <w:t xml:space="preserve"> Phê duyệt Điều lệ Hội Cựu giáo chức </w:t>
      </w:r>
      <w:r w:rsidRPr="004D7685">
        <w:rPr>
          <w:bCs/>
          <w:sz w:val="28"/>
          <w:szCs w:val="28"/>
        </w:rPr>
        <w:t xml:space="preserve">tỉnh </w:t>
      </w:r>
      <w:r w:rsidRPr="004D7685">
        <w:rPr>
          <w:iCs/>
          <w:sz w:val="28"/>
          <w:szCs w:val="28"/>
        </w:rPr>
        <w:t>Lâm Đồng đã được Đại hội nhiệm kỳ 2025 - 2030 thông qua ngày 20 tháng 12 năm 2025.</w:t>
      </w:r>
    </w:p>
    <w:p w14:paraId="219F635C" w14:textId="77777777" w:rsidR="004D7685" w:rsidRPr="004D7685" w:rsidRDefault="004D7685" w:rsidP="004D7685">
      <w:pPr>
        <w:spacing w:before="120" w:after="120" w:line="276" w:lineRule="auto"/>
        <w:ind w:firstLine="567"/>
        <w:jc w:val="both"/>
        <w:rPr>
          <w:iCs/>
          <w:sz w:val="28"/>
          <w:szCs w:val="28"/>
        </w:rPr>
      </w:pPr>
      <w:r w:rsidRPr="004D7685">
        <w:rPr>
          <w:b/>
          <w:bCs/>
          <w:iCs/>
          <w:sz w:val="28"/>
          <w:szCs w:val="28"/>
        </w:rPr>
        <w:t>Điều 2</w:t>
      </w:r>
      <w:r w:rsidRPr="004D7685">
        <w:rPr>
          <w:b/>
          <w:iCs/>
          <w:sz w:val="28"/>
          <w:szCs w:val="28"/>
        </w:rPr>
        <w:t>.</w:t>
      </w:r>
      <w:r w:rsidRPr="004D7685">
        <w:rPr>
          <w:iCs/>
          <w:sz w:val="28"/>
          <w:szCs w:val="28"/>
        </w:rPr>
        <w:t xml:space="preserve"> Quyết định này có hiệu lực kể từ ngày ký ban hành. </w:t>
      </w:r>
    </w:p>
    <w:p w14:paraId="52D79A43" w14:textId="3FB978E0" w:rsidR="002B42BA" w:rsidRPr="004D7685" w:rsidRDefault="004D7685" w:rsidP="004D7685">
      <w:pPr>
        <w:spacing w:before="120" w:line="264" w:lineRule="auto"/>
        <w:ind w:firstLine="567"/>
        <w:jc w:val="both"/>
        <w:rPr>
          <w:iCs/>
          <w:spacing w:val="-4"/>
          <w:sz w:val="28"/>
          <w:szCs w:val="28"/>
        </w:rPr>
      </w:pPr>
      <w:r w:rsidRPr="004D7685">
        <w:rPr>
          <w:b/>
          <w:bCs/>
          <w:iCs/>
          <w:sz w:val="28"/>
          <w:szCs w:val="28"/>
        </w:rPr>
        <w:t>Điều 3</w:t>
      </w:r>
      <w:r w:rsidRPr="004D7685">
        <w:rPr>
          <w:b/>
          <w:iCs/>
          <w:sz w:val="28"/>
          <w:szCs w:val="28"/>
        </w:rPr>
        <w:t>.</w:t>
      </w:r>
      <w:r w:rsidRPr="004D7685">
        <w:rPr>
          <w:iCs/>
          <w:sz w:val="28"/>
          <w:szCs w:val="28"/>
        </w:rPr>
        <w:t> </w:t>
      </w:r>
      <w:r w:rsidRPr="004D7685">
        <w:rPr>
          <w:iCs/>
          <w:spacing w:val="-2"/>
          <w:sz w:val="28"/>
          <w:szCs w:val="28"/>
        </w:rPr>
        <w:t xml:space="preserve">Chánh Văn phòng </w:t>
      </w:r>
      <w:r w:rsidR="00EF4DB4">
        <w:rPr>
          <w:iCs/>
          <w:spacing w:val="-2"/>
          <w:sz w:val="28"/>
          <w:szCs w:val="28"/>
        </w:rPr>
        <w:t>Ủy ban nhân dân</w:t>
      </w:r>
      <w:r w:rsidRPr="004D7685">
        <w:rPr>
          <w:iCs/>
          <w:spacing w:val="-2"/>
          <w:sz w:val="28"/>
          <w:szCs w:val="28"/>
        </w:rPr>
        <w:t xml:space="preserve"> tỉnh; Giám đốc</w:t>
      </w:r>
      <w:r w:rsidR="00EF4DB4">
        <w:rPr>
          <w:iCs/>
          <w:spacing w:val="-2"/>
          <w:sz w:val="28"/>
          <w:szCs w:val="28"/>
        </w:rPr>
        <w:t xml:space="preserve"> </w:t>
      </w:r>
      <w:r w:rsidRPr="004D7685">
        <w:rPr>
          <w:iCs/>
          <w:spacing w:val="-2"/>
          <w:sz w:val="28"/>
          <w:szCs w:val="28"/>
        </w:rPr>
        <w:t xml:space="preserve">Sở Nội vụ, </w:t>
      </w:r>
      <w:r w:rsidR="00EF4DB4" w:rsidRPr="004D7685">
        <w:rPr>
          <w:iCs/>
          <w:spacing w:val="-2"/>
          <w:sz w:val="28"/>
          <w:szCs w:val="28"/>
        </w:rPr>
        <w:t>Giám đốc</w:t>
      </w:r>
      <w:r w:rsidR="00EF4DB4">
        <w:rPr>
          <w:iCs/>
          <w:spacing w:val="-2"/>
          <w:sz w:val="28"/>
          <w:szCs w:val="28"/>
        </w:rPr>
        <w:t xml:space="preserve"> </w:t>
      </w:r>
      <w:r w:rsidR="00EF4DB4" w:rsidRPr="004D7685">
        <w:rPr>
          <w:iCs/>
          <w:spacing w:val="-2"/>
          <w:sz w:val="28"/>
          <w:szCs w:val="28"/>
        </w:rPr>
        <w:t xml:space="preserve">Sở </w:t>
      </w:r>
      <w:r w:rsidRPr="004D7685">
        <w:rPr>
          <w:iCs/>
          <w:spacing w:val="-2"/>
          <w:sz w:val="28"/>
          <w:szCs w:val="28"/>
        </w:rPr>
        <w:t xml:space="preserve">Giáo dục và Đào tạo; Chủ tịch </w:t>
      </w:r>
      <w:r w:rsidRPr="004D7685">
        <w:rPr>
          <w:iCs/>
          <w:sz w:val="28"/>
          <w:szCs w:val="28"/>
        </w:rPr>
        <w:t xml:space="preserve">Hội Cựu giáo chức </w:t>
      </w:r>
      <w:r w:rsidRPr="004D7685">
        <w:rPr>
          <w:bCs/>
          <w:sz w:val="28"/>
          <w:szCs w:val="28"/>
        </w:rPr>
        <w:t xml:space="preserve">tỉnh </w:t>
      </w:r>
      <w:r w:rsidRPr="004D7685">
        <w:rPr>
          <w:spacing w:val="-2"/>
          <w:sz w:val="28"/>
          <w:szCs w:val="28"/>
        </w:rPr>
        <w:t>Lâm Đồng</w:t>
      </w:r>
      <w:r w:rsidRPr="004D7685">
        <w:rPr>
          <w:iCs/>
          <w:spacing w:val="-2"/>
          <w:sz w:val="28"/>
          <w:szCs w:val="28"/>
        </w:rPr>
        <w:t xml:space="preserve"> và các cơ quan, đơn vị có liên quan chịu trách nhiệm thi hành Quyết định này./.</w:t>
      </w:r>
    </w:p>
    <w:tbl>
      <w:tblPr>
        <w:tblW w:w="0" w:type="auto"/>
        <w:tblLook w:val="04A0" w:firstRow="1" w:lastRow="0" w:firstColumn="1" w:lastColumn="0" w:noHBand="0" w:noVBand="1"/>
      </w:tblPr>
      <w:tblGrid>
        <w:gridCol w:w="4533"/>
        <w:gridCol w:w="4539"/>
      </w:tblGrid>
      <w:tr w:rsidR="002B42BA" w14:paraId="51C41945" w14:textId="77777777" w:rsidTr="00094022">
        <w:trPr>
          <w:trHeight w:val="1863"/>
        </w:trPr>
        <w:tc>
          <w:tcPr>
            <w:tcW w:w="4952" w:type="dxa"/>
          </w:tcPr>
          <w:p w14:paraId="3445CB17" w14:textId="77777777" w:rsidR="002B42BA" w:rsidRPr="000440FA" w:rsidRDefault="002B42BA" w:rsidP="00094022">
            <w:pPr>
              <w:spacing w:before="240"/>
              <w:jc w:val="both"/>
              <w:rPr>
                <w:b/>
              </w:rPr>
            </w:pPr>
            <w:r w:rsidRPr="000440FA">
              <w:rPr>
                <w:b/>
                <w:i/>
              </w:rPr>
              <w:t>Nơi nhận:</w:t>
            </w:r>
            <w:r w:rsidRPr="000440FA">
              <w:rPr>
                <w:b/>
                <w:sz w:val="28"/>
                <w:szCs w:val="28"/>
              </w:rPr>
              <w:t xml:space="preserve">                                                                         </w:t>
            </w:r>
          </w:p>
          <w:p w14:paraId="748D0785" w14:textId="77777777" w:rsidR="002B42BA" w:rsidRPr="000440FA" w:rsidRDefault="002B42BA" w:rsidP="00094022">
            <w:pPr>
              <w:jc w:val="both"/>
              <w:rPr>
                <w:sz w:val="22"/>
                <w:szCs w:val="22"/>
              </w:rPr>
            </w:pPr>
            <w:r w:rsidRPr="000440FA">
              <w:rPr>
                <w:sz w:val="22"/>
                <w:szCs w:val="22"/>
              </w:rPr>
              <w:t>- Như Điều 3;</w:t>
            </w:r>
          </w:p>
          <w:p w14:paraId="6166752C" w14:textId="426AC800" w:rsidR="002B42BA" w:rsidRPr="000440FA" w:rsidRDefault="002B42BA" w:rsidP="00094022">
            <w:pPr>
              <w:jc w:val="both"/>
              <w:rPr>
                <w:sz w:val="22"/>
                <w:szCs w:val="22"/>
              </w:rPr>
            </w:pPr>
            <w:r w:rsidRPr="000440FA">
              <w:rPr>
                <w:sz w:val="22"/>
                <w:szCs w:val="22"/>
              </w:rPr>
              <w:t>- Chủ tịch, PCT UBND tỉnh</w:t>
            </w:r>
            <w:r w:rsidR="00980D39" w:rsidRPr="000440FA">
              <w:rPr>
                <w:sz w:val="22"/>
                <w:szCs w:val="22"/>
              </w:rPr>
              <w:t xml:space="preserve"> (Đ/c Tuấn)</w:t>
            </w:r>
            <w:r w:rsidRPr="000440FA">
              <w:rPr>
                <w:sz w:val="22"/>
                <w:szCs w:val="22"/>
              </w:rPr>
              <w:t>;</w:t>
            </w:r>
          </w:p>
          <w:p w14:paraId="32A9FC91" w14:textId="28AC3EFE" w:rsidR="002B42BA" w:rsidRDefault="002B42BA" w:rsidP="00094022">
            <w:pPr>
              <w:jc w:val="both"/>
              <w:rPr>
                <w:sz w:val="22"/>
                <w:szCs w:val="22"/>
              </w:rPr>
            </w:pPr>
            <w:r>
              <w:rPr>
                <w:sz w:val="22"/>
                <w:szCs w:val="22"/>
              </w:rPr>
              <w:t>- Lưu: VT, NC.</w:t>
            </w:r>
            <w:r w:rsidR="00D5761B">
              <w:rPr>
                <w:sz w:val="22"/>
                <w:szCs w:val="22"/>
                <w:vertAlign w:val="subscript"/>
              </w:rPr>
              <w:t>Châu</w:t>
            </w:r>
            <w:r>
              <w:rPr>
                <w:sz w:val="22"/>
                <w:szCs w:val="22"/>
              </w:rPr>
              <w:t xml:space="preserve">                      </w:t>
            </w:r>
          </w:p>
          <w:p w14:paraId="3E4B0983" w14:textId="77777777" w:rsidR="002B42BA" w:rsidRDefault="002B42BA" w:rsidP="00094022">
            <w:pPr>
              <w:spacing w:before="60" w:line="20" w:lineRule="atLeast"/>
              <w:jc w:val="both"/>
              <w:rPr>
                <w:sz w:val="28"/>
                <w:szCs w:val="28"/>
              </w:rPr>
            </w:pPr>
          </w:p>
        </w:tc>
        <w:tc>
          <w:tcPr>
            <w:tcW w:w="4952" w:type="dxa"/>
          </w:tcPr>
          <w:p w14:paraId="5FB8C154" w14:textId="56684007" w:rsidR="002B42BA" w:rsidRDefault="00980D39" w:rsidP="00094022">
            <w:pPr>
              <w:spacing w:before="240"/>
              <w:jc w:val="center"/>
              <w:rPr>
                <w:b/>
                <w:sz w:val="28"/>
                <w:szCs w:val="28"/>
              </w:rPr>
            </w:pPr>
            <w:r>
              <w:rPr>
                <w:b/>
                <w:sz w:val="28"/>
                <w:szCs w:val="28"/>
              </w:rPr>
              <w:t>KT.</w:t>
            </w:r>
            <w:r w:rsidR="008D7ACA">
              <w:rPr>
                <w:b/>
                <w:sz w:val="28"/>
                <w:szCs w:val="28"/>
              </w:rPr>
              <w:t xml:space="preserve"> </w:t>
            </w:r>
            <w:r w:rsidR="002B42BA">
              <w:rPr>
                <w:b/>
                <w:sz w:val="28"/>
                <w:szCs w:val="28"/>
              </w:rPr>
              <w:t>CHỦ TỊCH</w:t>
            </w:r>
          </w:p>
          <w:p w14:paraId="4DDD8C15" w14:textId="5F86FFCB" w:rsidR="002B42BA" w:rsidRDefault="002B42BA" w:rsidP="00094022">
            <w:pPr>
              <w:spacing w:line="20" w:lineRule="atLeast"/>
              <w:jc w:val="both"/>
              <w:rPr>
                <w:b/>
                <w:sz w:val="28"/>
                <w:szCs w:val="28"/>
              </w:rPr>
            </w:pPr>
            <w:r>
              <w:rPr>
                <w:b/>
                <w:sz w:val="28"/>
                <w:szCs w:val="28"/>
              </w:rPr>
              <w:t xml:space="preserve">                </w:t>
            </w:r>
            <w:r w:rsidR="00980D39">
              <w:rPr>
                <w:b/>
                <w:sz w:val="28"/>
                <w:szCs w:val="28"/>
              </w:rPr>
              <w:t>PHÓ CHỦ TỊCH</w:t>
            </w:r>
          </w:p>
          <w:p w14:paraId="4753CFEE" w14:textId="77777777" w:rsidR="002B42BA" w:rsidRDefault="002B42BA" w:rsidP="00094022">
            <w:pPr>
              <w:spacing w:before="60" w:line="20" w:lineRule="atLeast"/>
              <w:jc w:val="both"/>
              <w:rPr>
                <w:b/>
                <w:sz w:val="28"/>
                <w:szCs w:val="28"/>
              </w:rPr>
            </w:pPr>
          </w:p>
          <w:p w14:paraId="755CB02E" w14:textId="77777777" w:rsidR="002B42BA" w:rsidRDefault="002B42BA" w:rsidP="00094022">
            <w:pPr>
              <w:spacing w:before="60" w:line="20" w:lineRule="atLeast"/>
              <w:jc w:val="both"/>
              <w:rPr>
                <w:b/>
                <w:sz w:val="28"/>
                <w:szCs w:val="28"/>
              </w:rPr>
            </w:pPr>
          </w:p>
          <w:p w14:paraId="7FDFC2ED" w14:textId="77777777" w:rsidR="002B42BA" w:rsidRDefault="002B42BA" w:rsidP="00094022">
            <w:pPr>
              <w:tabs>
                <w:tab w:val="left" w:pos="6255"/>
              </w:tabs>
              <w:rPr>
                <w:b/>
                <w:sz w:val="28"/>
                <w:szCs w:val="28"/>
              </w:rPr>
            </w:pPr>
          </w:p>
          <w:p w14:paraId="52D06EDC" w14:textId="77777777" w:rsidR="00980D39" w:rsidRDefault="00980D39" w:rsidP="00094022">
            <w:pPr>
              <w:tabs>
                <w:tab w:val="left" w:pos="6255"/>
              </w:tabs>
              <w:rPr>
                <w:b/>
                <w:sz w:val="28"/>
                <w:szCs w:val="28"/>
              </w:rPr>
            </w:pPr>
          </w:p>
          <w:p w14:paraId="1ECBAA55" w14:textId="77777777" w:rsidR="00D81173" w:rsidRDefault="00D81173" w:rsidP="00094022">
            <w:pPr>
              <w:tabs>
                <w:tab w:val="left" w:pos="6255"/>
              </w:tabs>
              <w:rPr>
                <w:b/>
                <w:sz w:val="28"/>
                <w:szCs w:val="28"/>
              </w:rPr>
            </w:pPr>
          </w:p>
          <w:p w14:paraId="440CCED8" w14:textId="77777777" w:rsidR="00980D39" w:rsidRDefault="00980D39" w:rsidP="00094022">
            <w:pPr>
              <w:tabs>
                <w:tab w:val="left" w:pos="6255"/>
              </w:tabs>
              <w:rPr>
                <w:b/>
                <w:sz w:val="28"/>
                <w:szCs w:val="28"/>
              </w:rPr>
            </w:pPr>
          </w:p>
          <w:p w14:paraId="464605CB" w14:textId="58FD22D9" w:rsidR="002B42BA" w:rsidRDefault="002B42BA" w:rsidP="00094022">
            <w:pPr>
              <w:tabs>
                <w:tab w:val="left" w:pos="6255"/>
              </w:tabs>
              <w:rPr>
                <w:b/>
                <w:sz w:val="28"/>
                <w:szCs w:val="28"/>
              </w:rPr>
            </w:pPr>
            <w:r>
              <w:rPr>
                <w:b/>
                <w:sz w:val="28"/>
                <w:szCs w:val="28"/>
              </w:rPr>
              <w:t xml:space="preserve">                 </w:t>
            </w:r>
            <w:r w:rsidR="00980D39">
              <w:rPr>
                <w:b/>
                <w:sz w:val="28"/>
                <w:szCs w:val="28"/>
              </w:rPr>
              <w:t xml:space="preserve"> Đinh Văn Tuấn</w:t>
            </w:r>
          </w:p>
          <w:p w14:paraId="075914CA" w14:textId="77777777" w:rsidR="002B42BA" w:rsidRDefault="002B42BA" w:rsidP="00094022">
            <w:pPr>
              <w:tabs>
                <w:tab w:val="left" w:pos="6255"/>
              </w:tabs>
              <w:rPr>
                <w:b/>
                <w:sz w:val="28"/>
                <w:szCs w:val="28"/>
              </w:rPr>
            </w:pPr>
          </w:p>
          <w:p w14:paraId="7F7F4D44" w14:textId="77777777" w:rsidR="002B42BA" w:rsidRDefault="002B42BA" w:rsidP="00094022">
            <w:pPr>
              <w:widowControl w:val="0"/>
              <w:spacing w:line="320" w:lineRule="exact"/>
              <w:jc w:val="both"/>
              <w:rPr>
                <w:b/>
                <w:bCs/>
                <w:snapToGrid w:val="0"/>
                <w:sz w:val="28"/>
                <w:szCs w:val="28"/>
                <w:lang w:val="fr-FR"/>
              </w:rPr>
            </w:pPr>
            <w:r>
              <w:rPr>
                <w:b/>
                <w:bCs/>
                <w:snapToGrid w:val="0"/>
                <w:sz w:val="28"/>
                <w:szCs w:val="28"/>
                <w:lang w:val="fr-FR"/>
              </w:rPr>
              <w:t xml:space="preserve">                   </w:t>
            </w:r>
          </w:p>
        </w:tc>
      </w:tr>
    </w:tbl>
    <w:p w14:paraId="2F8267E1" w14:textId="77777777" w:rsidR="00C16A6C" w:rsidRDefault="00C16A6C" w:rsidP="001F1544">
      <w:pPr>
        <w:spacing w:before="120" w:line="264" w:lineRule="auto"/>
        <w:jc w:val="both"/>
        <w:rPr>
          <w:b/>
          <w:bCs/>
          <w:sz w:val="28"/>
          <w:szCs w:val="28"/>
        </w:rPr>
      </w:pPr>
    </w:p>
    <w:p w14:paraId="313A57E0" w14:textId="77777777" w:rsidR="009964C5" w:rsidRDefault="009964C5" w:rsidP="001F1544">
      <w:pPr>
        <w:spacing w:before="120" w:line="264" w:lineRule="auto"/>
        <w:jc w:val="both"/>
        <w:rPr>
          <w:b/>
          <w:bCs/>
          <w:sz w:val="28"/>
          <w:szCs w:val="28"/>
        </w:rPr>
      </w:pPr>
    </w:p>
    <w:p w14:paraId="018F75A3" w14:textId="77777777" w:rsidR="009964C5" w:rsidRDefault="009964C5" w:rsidP="001F1544">
      <w:pPr>
        <w:spacing w:before="120" w:line="264" w:lineRule="auto"/>
        <w:jc w:val="both"/>
        <w:rPr>
          <w:b/>
          <w:bCs/>
          <w:sz w:val="28"/>
          <w:szCs w:val="28"/>
        </w:rPr>
      </w:pPr>
    </w:p>
    <w:p w14:paraId="7C50A68D" w14:textId="77777777" w:rsidR="009964C5" w:rsidRPr="009964C5" w:rsidRDefault="009964C5" w:rsidP="001F1544">
      <w:pPr>
        <w:spacing w:before="120" w:line="264" w:lineRule="auto"/>
        <w:jc w:val="both"/>
        <w:rPr>
          <w:spacing w:val="-4"/>
          <w:sz w:val="28"/>
          <w:szCs w:val="28"/>
        </w:rPr>
        <w:sectPr w:rsidR="009964C5" w:rsidRPr="009964C5" w:rsidSect="00BB77FC">
          <w:headerReference w:type="default" r:id="rId8"/>
          <w:footerReference w:type="default" r:id="rId9"/>
          <w:headerReference w:type="first" r:id="rId10"/>
          <w:type w:val="continuous"/>
          <w:pgSz w:w="11907" w:h="16840" w:code="9"/>
          <w:pgMar w:top="1134" w:right="1134" w:bottom="1134" w:left="1701" w:header="561" w:footer="561" w:gutter="0"/>
          <w:pgNumType w:start="1"/>
          <w:cols w:space="720"/>
          <w:titlePg/>
          <w:docGrid w:linePitch="360"/>
        </w:sectPr>
      </w:pPr>
    </w:p>
    <w:tbl>
      <w:tblPr>
        <w:tblW w:w="10061" w:type="dxa"/>
        <w:tblInd w:w="-318" w:type="dxa"/>
        <w:tblLook w:val="04A0" w:firstRow="1" w:lastRow="0" w:firstColumn="1" w:lastColumn="0" w:noHBand="0" w:noVBand="1"/>
      </w:tblPr>
      <w:tblGrid>
        <w:gridCol w:w="3437"/>
        <w:gridCol w:w="6624"/>
      </w:tblGrid>
      <w:tr w:rsidR="007B4554" w:rsidRPr="00806A30" w14:paraId="30ADB41D" w14:textId="77777777" w:rsidTr="00754B5F">
        <w:trPr>
          <w:trHeight w:val="410"/>
        </w:trPr>
        <w:tc>
          <w:tcPr>
            <w:tcW w:w="3437" w:type="dxa"/>
            <w:hideMark/>
          </w:tcPr>
          <w:p w14:paraId="5B20CB4E" w14:textId="682BEE6D" w:rsidR="007B4554" w:rsidRPr="00754B5F" w:rsidRDefault="00E05948" w:rsidP="002A692C">
            <w:pPr>
              <w:rPr>
                <w:b/>
                <w:bCs/>
                <w:lang w:val="vi-VN"/>
              </w:rPr>
            </w:pPr>
            <w:r>
              <w:rPr>
                <w:b/>
                <w:bCs/>
              </w:rPr>
              <w:lastRenderedPageBreak/>
              <w:t xml:space="preserve">      </w:t>
            </w:r>
            <w:r w:rsidR="007B4554" w:rsidRPr="00754B5F">
              <w:rPr>
                <w:b/>
                <w:bCs/>
                <w:lang w:val="vi-VN"/>
              </w:rPr>
              <w:t>ỦY BAN NHÂN DÂN</w:t>
            </w:r>
          </w:p>
          <w:p w14:paraId="142448E1" w14:textId="13CEB2D1" w:rsidR="007B4554" w:rsidRPr="00754B5F" w:rsidRDefault="007B4554" w:rsidP="005567F7">
            <w:pPr>
              <w:jc w:val="center"/>
              <w:rPr>
                <w:b/>
                <w:bCs/>
                <w:lang w:val="vi-VN"/>
              </w:rPr>
            </w:pPr>
            <w:r w:rsidRPr="00754B5F">
              <w:rPr>
                <w:b/>
                <w:bCs/>
                <w:lang w:val="vi-VN"/>
              </w:rPr>
              <w:t>TỈNH LÂM ĐỒNG</w:t>
            </w:r>
          </w:p>
          <w:p w14:paraId="4F0C9589" w14:textId="7BAEC25B" w:rsidR="007B4554" w:rsidRPr="00754B5F" w:rsidRDefault="00754B5F" w:rsidP="005567F7">
            <w:pPr>
              <w:spacing w:before="120"/>
              <w:rPr>
                <w:i/>
                <w:sz w:val="28"/>
                <w:szCs w:val="28"/>
                <w:lang w:val="vi-VN"/>
              </w:rPr>
            </w:pPr>
            <w:r w:rsidRPr="001F4232">
              <w:rPr>
                <w:noProof/>
              </w:rPr>
              <mc:AlternateContent>
                <mc:Choice Requires="wps">
                  <w:drawing>
                    <wp:anchor distT="4294967295" distB="4294967295" distL="114300" distR="114300" simplePos="0" relativeHeight="251660800" behindDoc="0" locked="0" layoutInCell="1" allowOverlap="1" wp14:anchorId="1BCC35CB" wp14:editId="0C3CAA06">
                      <wp:simplePos x="0" y="0"/>
                      <wp:positionH relativeFrom="column">
                        <wp:posOffset>680196</wp:posOffset>
                      </wp:positionH>
                      <wp:positionV relativeFrom="paragraph">
                        <wp:posOffset>36195</wp:posOffset>
                      </wp:positionV>
                      <wp:extent cx="616585" cy="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6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14C9A" id="Line 6"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2.85pt" to="102.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">
                      <o:lock v:ext="edit" shapetype="f"/>
                    </v:line>
                  </w:pict>
                </mc:Fallback>
              </mc:AlternateContent>
            </w:r>
            <w:r w:rsidR="007B4554" w:rsidRPr="00754B5F">
              <w:rPr>
                <w:b/>
                <w:sz w:val="28"/>
                <w:szCs w:val="28"/>
                <w:lang w:val="vi-VN"/>
              </w:rPr>
              <w:t xml:space="preserve">                </w:t>
            </w:r>
          </w:p>
        </w:tc>
        <w:tc>
          <w:tcPr>
            <w:tcW w:w="6624" w:type="dxa"/>
            <w:hideMark/>
          </w:tcPr>
          <w:p w14:paraId="30D192A5" w14:textId="77777777" w:rsidR="007B4554" w:rsidRPr="00055E11" w:rsidRDefault="007B4554" w:rsidP="005567F7">
            <w:pPr>
              <w:jc w:val="center"/>
              <w:rPr>
                <w:b/>
                <w:szCs w:val="28"/>
                <w:lang w:val="vi-VN"/>
              </w:rPr>
            </w:pPr>
            <w:r w:rsidRPr="00055E11">
              <w:rPr>
                <w:b/>
                <w:szCs w:val="28"/>
                <w:lang w:val="vi-VN"/>
              </w:rPr>
              <w:t>CỘNG HÒA XÃ HỘI CHỦ NGHĨA VIỆT NAM</w:t>
            </w:r>
          </w:p>
          <w:p w14:paraId="72F390AA" w14:textId="19E1D1F1" w:rsidR="007B4554" w:rsidRPr="00055E11" w:rsidRDefault="00E05948" w:rsidP="005567F7">
            <w:pPr>
              <w:jc w:val="center"/>
              <w:rPr>
                <w:b/>
                <w:sz w:val="28"/>
                <w:szCs w:val="28"/>
                <w:lang w:val="vi-VN"/>
              </w:rPr>
            </w:pPr>
            <w:r w:rsidRPr="00055E11">
              <w:rPr>
                <w:b/>
                <w:sz w:val="28"/>
                <w:szCs w:val="28"/>
                <w:lang w:val="vi-VN"/>
              </w:rPr>
              <w:t xml:space="preserve">  </w:t>
            </w:r>
            <w:r w:rsidR="007B4554" w:rsidRPr="00055E11">
              <w:rPr>
                <w:b/>
                <w:sz w:val="28"/>
                <w:szCs w:val="28"/>
                <w:lang w:val="vi-VN"/>
              </w:rPr>
              <w:t>Độc lập - Tự do - Hạnh phúc</w:t>
            </w:r>
          </w:p>
          <w:p w14:paraId="0501C9F7" w14:textId="77777777" w:rsidR="007B4554" w:rsidRPr="00055E11" w:rsidRDefault="007B4554" w:rsidP="005567F7">
            <w:pPr>
              <w:spacing w:before="120"/>
              <w:jc w:val="both"/>
              <w:rPr>
                <w:b/>
                <w:i/>
                <w:sz w:val="28"/>
                <w:szCs w:val="28"/>
                <w:lang w:val="vi-VN"/>
              </w:rPr>
            </w:pPr>
            <w:r w:rsidRPr="000C0438">
              <w:rPr>
                <w:noProof/>
                <w:sz w:val="28"/>
                <w:szCs w:val="28"/>
              </w:rPr>
              <mc:AlternateContent>
                <mc:Choice Requires="wps">
                  <w:drawing>
                    <wp:anchor distT="4294967295" distB="4294967295" distL="114300" distR="114300" simplePos="0" relativeHeight="251661824" behindDoc="0" locked="0" layoutInCell="1" allowOverlap="1" wp14:anchorId="05DDEDB2" wp14:editId="020DEE9D">
                      <wp:simplePos x="0" y="0"/>
                      <wp:positionH relativeFrom="column">
                        <wp:posOffset>991459</wp:posOffset>
                      </wp:positionH>
                      <wp:positionV relativeFrom="paragraph">
                        <wp:posOffset>29845</wp:posOffset>
                      </wp:positionV>
                      <wp:extent cx="2152650"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77489F" id="Line 7"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05pt,2.35pt" to="247.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sToQEAADI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">
                      <o:lock v:ext="edit" shapetype="f"/>
                    </v:line>
                  </w:pict>
                </mc:Fallback>
              </mc:AlternateContent>
            </w:r>
          </w:p>
        </w:tc>
      </w:tr>
    </w:tbl>
    <w:p w14:paraId="1EC6E790" w14:textId="77777777" w:rsidR="007D313F" w:rsidRPr="005C7260" w:rsidRDefault="007D313F" w:rsidP="007D313F">
      <w:pPr>
        <w:pStyle w:val="NormalWeb"/>
        <w:shd w:val="clear" w:color="auto" w:fill="FFFFFF"/>
        <w:spacing w:before="0" w:after="0"/>
        <w:ind w:right="-450"/>
        <w:jc w:val="center"/>
        <w:textAlignment w:val="baseline"/>
        <w:rPr>
          <w:b/>
          <w:sz w:val="28"/>
          <w:szCs w:val="28"/>
          <w:bdr w:val="none" w:sz="0" w:space="0" w:color="auto" w:frame="1"/>
          <w:lang w:val="vi-VN"/>
        </w:rPr>
      </w:pPr>
      <w:r w:rsidRPr="005C7260">
        <w:rPr>
          <w:b/>
          <w:sz w:val="28"/>
          <w:szCs w:val="28"/>
          <w:bdr w:val="none" w:sz="0" w:space="0" w:color="auto" w:frame="1"/>
          <w:lang w:val="vi-VN"/>
        </w:rPr>
        <w:t>ĐIỀU LỆ</w:t>
      </w:r>
    </w:p>
    <w:p w14:paraId="4FAE43CC" w14:textId="77777777" w:rsidR="007D313F" w:rsidRPr="005C7260" w:rsidRDefault="007D313F" w:rsidP="007D313F">
      <w:pPr>
        <w:pStyle w:val="NormalWeb"/>
        <w:shd w:val="clear" w:color="auto" w:fill="FFFFFF"/>
        <w:spacing w:before="0" w:after="0"/>
        <w:ind w:right="-450"/>
        <w:jc w:val="center"/>
        <w:textAlignment w:val="baseline"/>
        <w:rPr>
          <w:b/>
          <w:sz w:val="28"/>
          <w:szCs w:val="28"/>
          <w:bdr w:val="none" w:sz="0" w:space="0" w:color="auto" w:frame="1"/>
          <w:lang w:val="vi-VN"/>
        </w:rPr>
      </w:pPr>
      <w:r w:rsidRPr="005C7260">
        <w:rPr>
          <w:b/>
          <w:sz w:val="28"/>
          <w:szCs w:val="28"/>
          <w:bdr w:val="none" w:sz="0" w:space="0" w:color="auto" w:frame="1"/>
          <w:lang w:val="vi-VN"/>
        </w:rPr>
        <w:t>HỘI CỰU GIÁO CHỨC TỈNH LÂM ĐỒNG</w:t>
      </w:r>
    </w:p>
    <w:p w14:paraId="6B6BC3B2" w14:textId="1FFA056A" w:rsidR="007D313F" w:rsidRPr="007D313F" w:rsidRDefault="007D313F" w:rsidP="007D313F">
      <w:pPr>
        <w:pStyle w:val="NormalWeb"/>
        <w:shd w:val="clear" w:color="auto" w:fill="FFFFFF"/>
        <w:spacing w:before="0" w:after="0"/>
        <w:ind w:right="-450"/>
        <w:jc w:val="center"/>
        <w:textAlignment w:val="baseline"/>
        <w:rPr>
          <w:i/>
          <w:sz w:val="28"/>
          <w:szCs w:val="28"/>
          <w:bdr w:val="none" w:sz="0" w:space="0" w:color="auto" w:frame="1"/>
          <w:lang w:val="vi-VN"/>
        </w:rPr>
      </w:pPr>
      <w:r w:rsidRPr="005C7260">
        <w:rPr>
          <w:i/>
          <w:sz w:val="28"/>
          <w:szCs w:val="28"/>
          <w:bdr w:val="none" w:sz="0" w:space="0" w:color="auto" w:frame="1"/>
          <w:lang w:val="vi-VN"/>
        </w:rPr>
        <w:t xml:space="preserve">(Kèm theo Quyết định số   </w:t>
      </w:r>
      <w:r w:rsidRPr="007D313F">
        <w:rPr>
          <w:i/>
          <w:sz w:val="28"/>
          <w:szCs w:val="28"/>
          <w:bdr w:val="none" w:sz="0" w:space="0" w:color="auto" w:frame="1"/>
          <w:lang w:val="vi-VN"/>
        </w:rPr>
        <w:t xml:space="preserve">    </w:t>
      </w:r>
      <w:r w:rsidRPr="005C7260">
        <w:rPr>
          <w:i/>
          <w:sz w:val="28"/>
          <w:szCs w:val="28"/>
          <w:bdr w:val="none" w:sz="0" w:space="0" w:color="auto" w:frame="1"/>
          <w:lang w:val="vi-VN"/>
        </w:rPr>
        <w:t xml:space="preserve">     /QĐ-UBND ngày </w:t>
      </w:r>
      <w:r w:rsidRPr="007D313F">
        <w:rPr>
          <w:i/>
          <w:sz w:val="28"/>
          <w:szCs w:val="28"/>
          <w:bdr w:val="none" w:sz="0" w:space="0" w:color="auto" w:frame="1"/>
          <w:lang w:val="vi-VN"/>
        </w:rPr>
        <w:t xml:space="preserve">      </w:t>
      </w:r>
      <w:r w:rsidRPr="005C7260">
        <w:rPr>
          <w:i/>
          <w:sz w:val="28"/>
          <w:szCs w:val="28"/>
          <w:bdr w:val="none" w:sz="0" w:space="0" w:color="auto" w:frame="1"/>
          <w:lang w:val="vi-VN"/>
        </w:rPr>
        <w:t xml:space="preserve"> tháng </w:t>
      </w:r>
      <w:r w:rsidRPr="007D313F">
        <w:rPr>
          <w:i/>
          <w:sz w:val="28"/>
          <w:szCs w:val="28"/>
          <w:bdr w:val="none" w:sz="0" w:space="0" w:color="auto" w:frame="1"/>
          <w:lang w:val="vi-VN"/>
        </w:rPr>
        <w:t>01</w:t>
      </w:r>
      <w:r w:rsidRPr="005C7260">
        <w:rPr>
          <w:i/>
          <w:sz w:val="28"/>
          <w:szCs w:val="28"/>
          <w:bdr w:val="none" w:sz="0" w:space="0" w:color="auto" w:frame="1"/>
          <w:lang w:val="vi-VN"/>
        </w:rPr>
        <w:t xml:space="preserve"> năm 202</w:t>
      </w:r>
      <w:r w:rsidRPr="007D313F">
        <w:rPr>
          <w:i/>
          <w:sz w:val="28"/>
          <w:szCs w:val="28"/>
          <w:bdr w:val="none" w:sz="0" w:space="0" w:color="auto" w:frame="1"/>
          <w:lang w:val="vi-VN"/>
        </w:rPr>
        <w:t>6</w:t>
      </w:r>
    </w:p>
    <w:p w14:paraId="203F74A8" w14:textId="27222761" w:rsidR="007D313F" w:rsidRPr="007D313F" w:rsidRDefault="007D313F" w:rsidP="007D313F">
      <w:pPr>
        <w:pStyle w:val="NormalWeb"/>
        <w:shd w:val="clear" w:color="auto" w:fill="FFFFFF"/>
        <w:spacing w:before="0" w:after="0"/>
        <w:ind w:right="-450"/>
        <w:jc w:val="center"/>
        <w:textAlignment w:val="baseline"/>
        <w:rPr>
          <w:i/>
          <w:sz w:val="28"/>
          <w:szCs w:val="28"/>
          <w:bdr w:val="none" w:sz="0" w:space="0" w:color="auto" w:frame="1"/>
          <w:lang w:val="vi-VN"/>
        </w:rPr>
      </w:pPr>
      <w:r w:rsidRPr="005C7260">
        <w:rPr>
          <w:i/>
          <w:sz w:val="28"/>
          <w:szCs w:val="28"/>
          <w:bdr w:val="none" w:sz="0" w:space="0" w:color="auto" w:frame="1"/>
          <w:lang w:val="vi-VN"/>
        </w:rPr>
        <w:t xml:space="preserve">của Chủ tịch </w:t>
      </w:r>
      <w:r w:rsidRPr="007D313F">
        <w:rPr>
          <w:i/>
          <w:sz w:val="28"/>
          <w:szCs w:val="28"/>
          <w:bdr w:val="none" w:sz="0" w:space="0" w:color="auto" w:frame="1"/>
          <w:lang w:val="vi-VN"/>
        </w:rPr>
        <w:t>Ủy ban nhân dân</w:t>
      </w:r>
      <w:r w:rsidRPr="005C7260">
        <w:rPr>
          <w:i/>
          <w:sz w:val="28"/>
          <w:szCs w:val="28"/>
          <w:bdr w:val="none" w:sz="0" w:space="0" w:color="auto" w:frame="1"/>
          <w:lang w:val="vi-VN"/>
        </w:rPr>
        <w:t xml:space="preserve"> tỉnh Lâm Đồng)</w:t>
      </w:r>
    </w:p>
    <w:p w14:paraId="3D6B2793" w14:textId="644D7726" w:rsidR="007D313F" w:rsidRPr="007D313F" w:rsidRDefault="007D313F" w:rsidP="007D313F">
      <w:pPr>
        <w:pStyle w:val="NormalWeb"/>
        <w:shd w:val="clear" w:color="auto" w:fill="FFFFFF"/>
        <w:spacing w:before="0" w:after="0"/>
        <w:ind w:right="-450"/>
        <w:jc w:val="center"/>
        <w:textAlignment w:val="baseline"/>
        <w:rPr>
          <w:i/>
          <w:sz w:val="28"/>
          <w:szCs w:val="28"/>
          <w:bdr w:val="none" w:sz="0" w:space="0" w:color="auto" w:frame="1"/>
          <w:lang w:val="vi-VN"/>
        </w:rPr>
      </w:pPr>
      <w:r w:rsidRPr="001F4232">
        <w:rPr>
          <w:noProof/>
        </w:rPr>
        <mc:AlternateContent>
          <mc:Choice Requires="wps">
            <w:drawing>
              <wp:anchor distT="4294967295" distB="4294967295" distL="114300" distR="114300" simplePos="0" relativeHeight="251671040" behindDoc="0" locked="0" layoutInCell="1" allowOverlap="1" wp14:anchorId="0E6B1516" wp14:editId="0EB9FC1D">
                <wp:simplePos x="0" y="0"/>
                <wp:positionH relativeFrom="column">
                  <wp:posOffset>2167937</wp:posOffset>
                </wp:positionH>
                <wp:positionV relativeFrom="paragraph">
                  <wp:posOffset>15240</wp:posOffset>
                </wp:positionV>
                <wp:extent cx="1759192" cy="0"/>
                <wp:effectExtent l="0" t="0" r="0" b="0"/>
                <wp:wrapNone/>
                <wp:docPr id="185829384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591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B9CD3" id="Line 6" o:spid="_x0000_s1026" style="position:absolute;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1.2pt" to="309.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">
                <o:lock v:ext="edit" shapetype="f"/>
              </v:line>
            </w:pict>
          </mc:Fallback>
        </mc:AlternateContent>
      </w:r>
    </w:p>
    <w:p w14:paraId="52DA0460" w14:textId="77777777" w:rsidR="007D313F" w:rsidRPr="006B2CCE" w:rsidRDefault="007D313F" w:rsidP="006B2CCE">
      <w:pPr>
        <w:pStyle w:val="NormalWeb"/>
        <w:shd w:val="clear" w:color="auto" w:fill="FFFFFF"/>
        <w:spacing w:before="120" w:after="0" w:line="264" w:lineRule="auto"/>
        <w:ind w:right="-450"/>
        <w:jc w:val="center"/>
        <w:textAlignment w:val="baseline"/>
        <w:rPr>
          <w:b/>
          <w:sz w:val="28"/>
          <w:szCs w:val="28"/>
          <w:bdr w:val="none" w:sz="0" w:space="0" w:color="auto" w:frame="1"/>
          <w:lang w:val="vi-VN"/>
        </w:rPr>
      </w:pPr>
      <w:r w:rsidRPr="006B2CCE">
        <w:rPr>
          <w:b/>
          <w:sz w:val="28"/>
          <w:szCs w:val="28"/>
          <w:bdr w:val="none" w:sz="0" w:space="0" w:color="auto" w:frame="1"/>
          <w:lang w:val="vi-VN"/>
        </w:rPr>
        <w:t>Chương I</w:t>
      </w:r>
    </w:p>
    <w:p w14:paraId="10E6A5C7" w14:textId="77777777" w:rsidR="007D313F" w:rsidRPr="006B2CCE" w:rsidRDefault="007D313F" w:rsidP="006B2CCE">
      <w:pPr>
        <w:pStyle w:val="NormalWeb"/>
        <w:shd w:val="clear" w:color="auto" w:fill="FFFFFF"/>
        <w:spacing w:before="120" w:after="0" w:line="264" w:lineRule="auto"/>
        <w:ind w:right="-450"/>
        <w:jc w:val="center"/>
        <w:textAlignment w:val="baseline"/>
        <w:rPr>
          <w:b/>
          <w:sz w:val="28"/>
          <w:szCs w:val="28"/>
          <w:bdr w:val="none" w:sz="0" w:space="0" w:color="auto" w:frame="1"/>
          <w:lang w:val="vi-VN"/>
        </w:rPr>
      </w:pPr>
      <w:r w:rsidRPr="006B2CCE">
        <w:rPr>
          <w:b/>
          <w:sz w:val="28"/>
          <w:szCs w:val="28"/>
          <w:bdr w:val="none" w:sz="0" w:space="0" w:color="auto" w:frame="1"/>
          <w:lang w:val="vi-VN"/>
        </w:rPr>
        <w:t>QUY ĐỊNH CHUNG</w:t>
      </w:r>
    </w:p>
    <w:p w14:paraId="72CD0385"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b/>
          <w:sz w:val="28"/>
          <w:szCs w:val="28"/>
          <w:bdr w:val="none" w:sz="0" w:space="0" w:color="auto" w:frame="1"/>
          <w:lang w:val="vi-VN"/>
        </w:rPr>
        <w:t xml:space="preserve">Điều 1. Tên gọi: </w:t>
      </w:r>
      <w:r w:rsidRPr="006B2CCE">
        <w:rPr>
          <w:sz w:val="28"/>
          <w:szCs w:val="28"/>
          <w:bdr w:val="none" w:sz="0" w:space="0" w:color="auto" w:frame="1"/>
          <w:lang w:val="vi-VN"/>
        </w:rPr>
        <w:t>Hội Cựu giáo chức tỉnh Lâm Đồng.</w:t>
      </w:r>
    </w:p>
    <w:p w14:paraId="3E0CE9A5"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b/>
          <w:sz w:val="28"/>
          <w:szCs w:val="28"/>
          <w:bdr w:val="none" w:sz="0" w:space="0" w:color="auto" w:frame="1"/>
          <w:lang w:val="vi-VN"/>
        </w:rPr>
      </w:pPr>
      <w:r w:rsidRPr="006B2CCE">
        <w:rPr>
          <w:b/>
          <w:sz w:val="28"/>
          <w:szCs w:val="28"/>
          <w:bdr w:val="none" w:sz="0" w:space="0" w:color="auto" w:frame="1"/>
          <w:lang w:val="vi-VN"/>
        </w:rPr>
        <w:t xml:space="preserve">Điều 2: Tôn chỉ, mục đích </w:t>
      </w:r>
    </w:p>
    <w:p w14:paraId="106C412D"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sz w:val="28"/>
          <w:szCs w:val="28"/>
          <w:bdr w:val="none" w:sz="0" w:space="0" w:color="auto" w:frame="1"/>
          <w:lang w:val="vi-VN"/>
        </w:rPr>
        <w:t>Hội Cựu giáo chức tỉnh Lâm Đồng (sau đây gọi tắt là Hội) là tổ chức xã hội - nghề nghiệp của những người nguyên là nhà giáo, cán bộ, công chức, viên chức, nhân viên trong tất cả các trường học, các cơ sở và cơ quan giáo dục - đào tạo trên địa bàn tỉnh Lâm Đồng, tự nguyện thành lập, nhằm mục đích tập hợp, đoàn kết hội viên, bảo vệ quyền, lợi ích hợp pháp của hội viên, hỗ trợ nhau hoạt động có hiệu quả, góp phần vào việc phát triển kinh tế - xã hội của đất nước.</w:t>
      </w:r>
    </w:p>
    <w:p w14:paraId="240D13D8"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b/>
          <w:sz w:val="28"/>
          <w:szCs w:val="28"/>
          <w:bdr w:val="none" w:sz="0" w:space="0" w:color="auto" w:frame="1"/>
          <w:lang w:val="vi-VN"/>
        </w:rPr>
      </w:pPr>
      <w:r w:rsidRPr="006B2CCE">
        <w:rPr>
          <w:b/>
          <w:sz w:val="28"/>
          <w:szCs w:val="28"/>
          <w:bdr w:val="none" w:sz="0" w:space="0" w:color="auto" w:frame="1"/>
          <w:lang w:val="vi-VN"/>
        </w:rPr>
        <w:t xml:space="preserve">Điều 3: Tư cách pháp lý, trụ sở </w:t>
      </w:r>
    </w:p>
    <w:p w14:paraId="24BF1DA9"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sz w:val="28"/>
          <w:szCs w:val="28"/>
          <w:bdr w:val="none" w:sz="0" w:space="0" w:color="auto" w:frame="1"/>
          <w:lang w:val="vi-VN"/>
        </w:rPr>
        <w:t>1. Hội có tư cách pháp nhân, con dấu, tài khoản riêng tại kho bạc nhà nước hoặc ngân hàng; hoạt động theo quy định pháp luật Việt Nam và Điều lệ Hội được Chủ tịch Ủy ban nhân dân tỉnh Lâm Đồng phê duyệt.</w:t>
      </w:r>
    </w:p>
    <w:p w14:paraId="52E1AE37" w14:textId="6A5F063D" w:rsidR="007D313F" w:rsidRPr="006B2CCE" w:rsidRDefault="00505235"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BC52AE">
        <w:rPr>
          <w:sz w:val="28"/>
          <w:szCs w:val="28"/>
          <w:bdr w:val="none" w:sz="0" w:space="0" w:color="auto" w:frame="1"/>
          <w:lang w:val="vi-VN"/>
        </w:rPr>
        <w:t>2</w:t>
      </w:r>
      <w:r w:rsidR="007D313F" w:rsidRPr="006B2CCE">
        <w:rPr>
          <w:sz w:val="28"/>
          <w:szCs w:val="28"/>
          <w:bdr w:val="none" w:sz="0" w:space="0" w:color="auto" w:frame="1"/>
          <w:lang w:val="vi-VN"/>
        </w:rPr>
        <w:t>. Trụ sở của hội đặt tại phường Xuân Hương - Đà Lạt, tỉnh Lâm Đồng.</w:t>
      </w:r>
    </w:p>
    <w:p w14:paraId="36E55B4F"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b/>
          <w:sz w:val="28"/>
          <w:szCs w:val="28"/>
          <w:bdr w:val="none" w:sz="0" w:space="0" w:color="auto" w:frame="1"/>
          <w:lang w:val="vi-VN"/>
        </w:rPr>
      </w:pPr>
      <w:r w:rsidRPr="006B2CCE">
        <w:rPr>
          <w:b/>
          <w:sz w:val="28"/>
          <w:szCs w:val="28"/>
          <w:bdr w:val="none" w:sz="0" w:space="0" w:color="auto" w:frame="1"/>
          <w:lang w:val="vi-VN"/>
        </w:rPr>
        <w:t xml:space="preserve">Điều 4. Phạm vi, lĩnh vực hoạt động </w:t>
      </w:r>
    </w:p>
    <w:p w14:paraId="17ECABAF"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sz w:val="28"/>
          <w:szCs w:val="28"/>
          <w:bdr w:val="none" w:sz="0" w:space="0" w:color="auto" w:frame="1"/>
          <w:lang w:val="vi-VN"/>
        </w:rPr>
        <w:t xml:space="preserve">1. Hội Cựu giáo chức tỉnh Lâm Đồng hoạt động trên phạm vi toàn tỉnh Lâm Đồng về lĩnh vực giáo dục - đào tạo. </w:t>
      </w:r>
    </w:p>
    <w:p w14:paraId="6D832513"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sz w:val="28"/>
          <w:szCs w:val="28"/>
          <w:bdr w:val="none" w:sz="0" w:space="0" w:color="auto" w:frame="1"/>
          <w:lang w:val="vi-VN"/>
        </w:rPr>
        <w:t>2. Hội chịu sự quản lý nhà nước của Ủy ban nhân dân tỉnh Lâm Đồng, sự theo dõi của Sở Giáo dục và Đào tạo tỉnh Lâm Đồng và các sở, ngành khác có liên quan về lĩnh vực Hội hoạt động theo quy định của pháp luật.</w:t>
      </w:r>
    </w:p>
    <w:p w14:paraId="5B323533"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b/>
          <w:sz w:val="28"/>
          <w:szCs w:val="28"/>
          <w:bdr w:val="none" w:sz="0" w:space="0" w:color="auto" w:frame="1"/>
          <w:lang w:val="vi-VN"/>
        </w:rPr>
      </w:pPr>
      <w:r w:rsidRPr="006B2CCE">
        <w:rPr>
          <w:b/>
          <w:sz w:val="28"/>
          <w:szCs w:val="28"/>
          <w:bdr w:val="none" w:sz="0" w:space="0" w:color="auto" w:frame="1"/>
          <w:lang w:val="vi-VN"/>
        </w:rPr>
        <w:t>Điều 5. Nguyên tắc tổ chức và hoạt động</w:t>
      </w:r>
    </w:p>
    <w:p w14:paraId="302FC390"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sz w:val="28"/>
          <w:szCs w:val="28"/>
          <w:bdr w:val="none" w:sz="0" w:space="0" w:color="auto" w:frame="1"/>
          <w:lang w:val="vi-VN"/>
        </w:rPr>
        <w:t>1. Tự nguyện, tự quản.</w:t>
      </w:r>
      <w:r w:rsidRPr="006B2CCE">
        <w:rPr>
          <w:sz w:val="28"/>
          <w:szCs w:val="28"/>
          <w:bdr w:val="none" w:sz="0" w:space="0" w:color="auto" w:frame="1"/>
          <w:lang w:val="vi-VN"/>
        </w:rPr>
        <w:tab/>
      </w:r>
    </w:p>
    <w:p w14:paraId="336E4394"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sz w:val="28"/>
          <w:szCs w:val="28"/>
          <w:bdr w:val="none" w:sz="0" w:space="0" w:color="auto" w:frame="1"/>
          <w:lang w:val="vi-VN"/>
        </w:rPr>
        <w:t>2. Dân chủ, bình đẳng, công khai, minh bạch.</w:t>
      </w:r>
    </w:p>
    <w:p w14:paraId="28235D8F"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sz w:val="28"/>
          <w:szCs w:val="28"/>
          <w:bdr w:val="none" w:sz="0" w:space="0" w:color="auto" w:frame="1"/>
          <w:lang w:val="vi-VN"/>
        </w:rPr>
        <w:t>3. Tự bảo đảm kinh phí hoạt động.</w:t>
      </w:r>
    </w:p>
    <w:p w14:paraId="6FC8F3CA" w14:textId="7777777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sz w:val="28"/>
          <w:szCs w:val="28"/>
          <w:bdr w:val="none" w:sz="0" w:space="0" w:color="auto" w:frame="1"/>
          <w:lang w:val="vi-VN"/>
        </w:rPr>
        <w:t>4. Không vì mục đích lợi nhuận.</w:t>
      </w:r>
    </w:p>
    <w:p w14:paraId="0B3D791B" w14:textId="1585E7F7" w:rsidR="007D313F" w:rsidRPr="006B2CCE" w:rsidRDefault="007D313F" w:rsidP="006B2CCE">
      <w:pPr>
        <w:pStyle w:val="NormalWeb"/>
        <w:shd w:val="clear" w:color="auto" w:fill="FFFFFF"/>
        <w:spacing w:before="120" w:after="0" w:line="264" w:lineRule="auto"/>
        <w:ind w:right="-448" w:firstLine="709"/>
        <w:jc w:val="both"/>
        <w:textAlignment w:val="baseline"/>
        <w:rPr>
          <w:sz w:val="28"/>
          <w:szCs w:val="28"/>
          <w:bdr w:val="none" w:sz="0" w:space="0" w:color="auto" w:frame="1"/>
          <w:lang w:val="vi-VN"/>
        </w:rPr>
      </w:pPr>
      <w:r w:rsidRPr="006B2CCE">
        <w:rPr>
          <w:sz w:val="28"/>
          <w:szCs w:val="28"/>
          <w:bdr w:val="none" w:sz="0" w:space="0" w:color="auto" w:frame="1"/>
          <w:lang w:val="vi-VN"/>
        </w:rPr>
        <w:t xml:space="preserve">5. Tuân thủ Hiến pháp, pháp luật và điều lệ </w:t>
      </w:r>
      <w:r w:rsidR="00D74337" w:rsidRPr="00D74337">
        <w:rPr>
          <w:sz w:val="28"/>
          <w:szCs w:val="28"/>
          <w:bdr w:val="none" w:sz="0" w:space="0" w:color="auto" w:frame="1"/>
          <w:lang w:val="vi-VN"/>
        </w:rPr>
        <w:t>H</w:t>
      </w:r>
      <w:r w:rsidRPr="006B2CCE">
        <w:rPr>
          <w:sz w:val="28"/>
          <w:szCs w:val="28"/>
          <w:bdr w:val="none" w:sz="0" w:space="0" w:color="auto" w:frame="1"/>
          <w:lang w:val="vi-VN"/>
        </w:rPr>
        <w:t>ội.</w:t>
      </w:r>
    </w:p>
    <w:p w14:paraId="1B510771" w14:textId="77777777" w:rsidR="007D313F" w:rsidRPr="006B2CCE" w:rsidRDefault="007D313F" w:rsidP="006B2CCE">
      <w:pPr>
        <w:pStyle w:val="NormalWeb"/>
        <w:shd w:val="clear" w:color="auto" w:fill="FFFFFF"/>
        <w:spacing w:before="120" w:after="0" w:line="264" w:lineRule="auto"/>
        <w:ind w:right="-450"/>
        <w:jc w:val="center"/>
        <w:textAlignment w:val="baseline"/>
        <w:rPr>
          <w:b/>
          <w:sz w:val="28"/>
          <w:szCs w:val="28"/>
          <w:bdr w:val="none" w:sz="0" w:space="0" w:color="auto" w:frame="1"/>
          <w:lang w:val="vi-VN"/>
        </w:rPr>
      </w:pPr>
      <w:r w:rsidRPr="006B2CCE">
        <w:rPr>
          <w:b/>
          <w:sz w:val="28"/>
          <w:szCs w:val="28"/>
          <w:bdr w:val="none" w:sz="0" w:space="0" w:color="auto" w:frame="1"/>
          <w:lang w:val="vi-VN"/>
        </w:rPr>
        <w:lastRenderedPageBreak/>
        <w:t>Chương II</w:t>
      </w:r>
    </w:p>
    <w:p w14:paraId="0E972789" w14:textId="77777777" w:rsidR="007D313F" w:rsidRPr="006B2CCE" w:rsidRDefault="007D313F" w:rsidP="006B2CCE">
      <w:pPr>
        <w:pStyle w:val="NormalWeb"/>
        <w:shd w:val="clear" w:color="auto" w:fill="FFFFFF"/>
        <w:spacing w:before="120" w:after="0" w:line="264" w:lineRule="auto"/>
        <w:ind w:right="-450"/>
        <w:jc w:val="center"/>
        <w:textAlignment w:val="baseline"/>
        <w:rPr>
          <w:b/>
          <w:sz w:val="28"/>
          <w:szCs w:val="28"/>
          <w:bdr w:val="none" w:sz="0" w:space="0" w:color="auto" w:frame="1"/>
          <w:lang w:val="vi-VN"/>
        </w:rPr>
      </w:pPr>
      <w:r w:rsidRPr="006B2CCE">
        <w:rPr>
          <w:b/>
          <w:sz w:val="28"/>
          <w:szCs w:val="28"/>
          <w:bdr w:val="none" w:sz="0" w:space="0" w:color="auto" w:frame="1"/>
          <w:lang w:val="vi-VN"/>
        </w:rPr>
        <w:t>QUYỀN, NGHĨA VỤ, TRÁCH NHIỆM CỦA HỘI</w:t>
      </w:r>
    </w:p>
    <w:p w14:paraId="0BDBDF9F"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b/>
          <w:sz w:val="28"/>
          <w:szCs w:val="28"/>
          <w:bdr w:val="none" w:sz="0" w:space="0" w:color="auto" w:frame="1"/>
          <w:lang w:val="vi-VN"/>
        </w:rPr>
      </w:pPr>
      <w:r w:rsidRPr="006B2CCE">
        <w:rPr>
          <w:b/>
          <w:sz w:val="28"/>
          <w:szCs w:val="28"/>
          <w:bdr w:val="none" w:sz="0" w:space="0" w:color="auto" w:frame="1"/>
          <w:lang w:val="vi-VN"/>
        </w:rPr>
        <w:t>Điều 6. Quyền của Hội</w:t>
      </w:r>
    </w:p>
    <w:p w14:paraId="0D1E8705"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1. Tổ chức, hoạt động theo Điều lệ Hội đã được phê duyệt.</w:t>
      </w:r>
    </w:p>
    <w:p w14:paraId="672E7D64"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2. Tuyên truyền tôn chỉ, mục đích hoạt động của Hội. Được cung cấp thông tin, phổ biến đường lối, chủ trương của Đảng, chính sách, pháp luật của Nhà nước.</w:t>
      </w:r>
    </w:p>
    <w:p w14:paraId="7D8D5677"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 xml:space="preserve">3. Đại diện cho hội viên trong mối quan hệ đối nội, đối ngoại có liên quan đến quyền và nghĩa vụ của Hội. </w:t>
      </w:r>
    </w:p>
    <w:p w14:paraId="323B1E13"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4. Bảo vệ quyền, lợi ích hợp pháp của Hội, hội viên và cộng đồng phù hợp với tôn chỉ, mục đích của Hội.</w:t>
      </w:r>
    </w:p>
    <w:p w14:paraId="20FD88B5"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5. Tổ chức, phối hợp hoạt động giữa các hội viên vì lợi ích chung của Hội.</w:t>
      </w:r>
    </w:p>
    <w:p w14:paraId="39725E5F"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6. Phổ biến, bồi dưỡng kiến thức cho hội viên; cung cấp thông tin cần thiết cho hội viên theo quy định của pháp luật.</w:t>
      </w:r>
    </w:p>
    <w:p w14:paraId="739B3B73"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bookmarkStart w:id="0" w:name="dieu_24"/>
      <w:r w:rsidRPr="006B2CCE">
        <w:rPr>
          <w:sz w:val="28"/>
          <w:szCs w:val="28"/>
          <w:bdr w:val="none" w:sz="0" w:space="0" w:color="auto" w:frame="1"/>
          <w:lang w:val="vi-VN"/>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25449BEC" w14:textId="54BC3D3D"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 xml:space="preserve">8. Thành lập và quản lý chặt chẽ tổ chức thuộc </w:t>
      </w:r>
      <w:r w:rsidR="00D85E2A" w:rsidRPr="00D85E2A">
        <w:rPr>
          <w:sz w:val="28"/>
          <w:szCs w:val="28"/>
          <w:bdr w:val="none" w:sz="0" w:space="0" w:color="auto" w:frame="1"/>
          <w:lang w:val="vi-VN"/>
        </w:rPr>
        <w:t>H</w:t>
      </w:r>
      <w:r w:rsidRPr="006B2CCE">
        <w:rPr>
          <w:sz w:val="28"/>
          <w:szCs w:val="28"/>
          <w:bdr w:val="none" w:sz="0" w:space="0" w:color="auto" w:frame="1"/>
          <w:lang w:val="vi-VN"/>
        </w:rPr>
        <w:t>ội theo quy định của pháp luật và Điều lệ Hội phù hợp với tôn chỉ, mục đích và lĩnh vực hoạt động của Hội.</w:t>
      </w:r>
    </w:p>
    <w:p w14:paraId="541E6B00"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9. Được tham gia ý kiến trong xây dựng cơ chế, chính sách liên quan trực tiếp đến chức năng, nhiệm vụ, quyền hạn và lĩnh vực hoạt động của Hội. Kiến nghị với cơ quan nhà nước có thẩm quyền đối với các vấn đề liên quan tới sự phát triển Hội và lĩnh vực Hội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Hội khi có đủ điều kiện theo quy định của pháp luật.</w:t>
      </w:r>
    </w:p>
    <w:p w14:paraId="2DFBB6AB"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10. Phối hợp với cơ quan, tổ chức có liên quan để thực hiện nhiệm vụ của Hội.</w:t>
      </w:r>
    </w:p>
    <w:p w14:paraId="2C9B8587"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11. Thu hội phí của hội viên và hoạt động tạo nguồn thu từ kinh doanh, đào tạo, bồi dưỡng, tổ chức các hoạt động dịch vụ khác theo quy định của pháp luật để tự trang trải về kinh phí hoạt động.</w:t>
      </w:r>
    </w:p>
    <w:p w14:paraId="655E69DA"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12. Được tiếp nhận, quản lý và sử dụng các nguồn tài trợ, viện trợ hợp pháp của các tổ chức, cá nhân trong và ngoài nước theo quy định của pháp luật, gắn với tôn chỉ, mục đích hoạt động, chức năng, nhiệm vụ của Hội.</w:t>
      </w:r>
    </w:p>
    <w:p w14:paraId="720FB9EB"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13. Được Nhà nước hỗ trợ kinh phí đối với những hoạt động gắn với nhiệm vụ do Đảng, Nhà nước giao (nếu có).</w:t>
      </w:r>
    </w:p>
    <w:p w14:paraId="605C5186"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lastRenderedPageBreak/>
        <w:t>14. Khen thưởng, kỷ luật theo quy định của pháp luật và Điều lệ Hội.</w:t>
      </w:r>
    </w:p>
    <w:p w14:paraId="50B063E9"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15. Hòa giải tranh chấp, giải quyết phản ánh, kiến nghị, khiếu nại, tố cáo liên quan đến Hội.</w:t>
      </w:r>
    </w:p>
    <w:p w14:paraId="19F5C082"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16. Quyền khác theo quy định của pháp luật.</w:t>
      </w:r>
    </w:p>
    <w:p w14:paraId="03E6ED0F"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b/>
          <w:sz w:val="28"/>
          <w:szCs w:val="28"/>
          <w:bdr w:val="none" w:sz="0" w:space="0" w:color="auto" w:frame="1"/>
          <w:lang w:val="vi-VN"/>
        </w:rPr>
      </w:pPr>
      <w:r w:rsidRPr="006B2CCE">
        <w:rPr>
          <w:b/>
          <w:sz w:val="28"/>
          <w:szCs w:val="28"/>
          <w:bdr w:val="none" w:sz="0" w:space="0" w:color="auto" w:frame="1"/>
          <w:lang w:val="vi-VN"/>
        </w:rPr>
        <w:t>Điều 7. Nghĩa vụ, trách nhiệm của Hội</w:t>
      </w:r>
      <w:bookmarkEnd w:id="0"/>
    </w:p>
    <w:p w14:paraId="4D2103E8"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1. Chấp hành quy định của cơ quan có thẩm quyền và quy định của pháp luật có liên quan đến tổ chức, hoạt động của Hội và Điều lệ Hội.</w:t>
      </w:r>
    </w:p>
    <w:p w14:paraId="069FC29C"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2. Không được lợi dụng hoạt động của Hội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39F9A0A8" w14:textId="77777777" w:rsidR="007D313F" w:rsidRPr="006B2CCE" w:rsidRDefault="007D313F" w:rsidP="006B2CCE">
      <w:pPr>
        <w:pStyle w:val="NormalWeb"/>
        <w:shd w:val="clear" w:color="auto" w:fill="FFFFFF"/>
        <w:spacing w:before="120" w:after="0" w:line="264" w:lineRule="auto"/>
        <w:ind w:right="-450" w:firstLine="709"/>
        <w:jc w:val="both"/>
        <w:textAlignment w:val="baseline"/>
        <w:rPr>
          <w:sz w:val="28"/>
          <w:szCs w:val="28"/>
          <w:bdr w:val="none" w:sz="0" w:space="0" w:color="auto" w:frame="1"/>
          <w:lang w:val="vi-VN"/>
        </w:rPr>
      </w:pPr>
      <w:r w:rsidRPr="006B2CCE">
        <w:rPr>
          <w:sz w:val="28"/>
          <w:szCs w:val="28"/>
          <w:bdr w:val="none" w:sz="0" w:space="0" w:color="auto" w:frame="1"/>
          <w:lang w:val="vi-VN"/>
        </w:rPr>
        <w:t>3. Không công nhận, vinh danh, suy tôn, phong tặng các danh hiệu trái quy định của pháp luật.</w:t>
      </w:r>
    </w:p>
    <w:p w14:paraId="38951989" w14:textId="6EDEB601"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4. Hội chịu sự quản lý nhà nước của </w:t>
      </w:r>
      <w:r w:rsidR="00062A35" w:rsidRPr="00062A35">
        <w:rPr>
          <w:sz w:val="28"/>
          <w:szCs w:val="28"/>
          <w:bdr w:val="none" w:sz="0" w:space="0" w:color="auto" w:frame="1"/>
          <w:lang w:val="vi-VN"/>
        </w:rPr>
        <w:t>Ủy ban nhân dân</w:t>
      </w:r>
      <w:r w:rsidRPr="006B2CCE">
        <w:rPr>
          <w:sz w:val="28"/>
          <w:szCs w:val="28"/>
          <w:bdr w:val="none" w:sz="0" w:space="0" w:color="auto" w:frame="1"/>
          <w:lang w:val="vi-VN"/>
        </w:rPr>
        <w:t xml:space="preserve"> tỉnh và các cơ quan có liên quan trong quá trình tổ chức và hoạt động theo quy định của pháp luật</w:t>
      </w:r>
    </w:p>
    <w:p w14:paraId="4B0161B4"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5. Tập hợp, phát triển hội viên; tổ chức, phối hợp hoạt động giữa các hội viên vì lợi ích chung của Hội và thực hiện đúng tôn chỉ, mục đích hoạt động của Hội.</w:t>
      </w:r>
    </w:p>
    <w:p w14:paraId="0F0E146E"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6. Tuyên truyền, phổ biến chủ trương, đường lối của Đảng, chính sách, pháp luật của Nhà nước liên quan đến lĩnh vực Hội hoạt động, điều lệ, quy chế, quy định của hội và bồi dưỡng, cập nhật kiến thức tới hội viên.</w:t>
      </w:r>
    </w:p>
    <w:p w14:paraId="2A3271DD"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7. Đề xuất sửa đổi, bổ sung điều lệ; quản lý chặt chẽ hoạt động của tổ chức thuộc Hội theo quy định của pháp luật và điều lệ; xây dựng, hoàn thiện các quy chế, quy định của Hội để làm cơ sở cho hội tổ chức, hoạt động phù hợp với quy định của pháp luật và Điều lệ Hội.</w:t>
      </w:r>
    </w:p>
    <w:p w14:paraId="6C470413"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7B74301B" w14:textId="212F9782"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9. Báo cáo hồ sơ tổ chức Đại hội theo quy định tại khoản 7 Điều 19 </w:t>
      </w:r>
      <w:r w:rsidR="00FA789A" w:rsidRPr="00650240">
        <w:rPr>
          <w:sz w:val="28"/>
          <w:szCs w:val="28"/>
          <w:lang w:val="vi-VN" w:bidi="ne-NP"/>
        </w:rPr>
        <w:t xml:space="preserve">Nghị định </w:t>
      </w:r>
      <w:r w:rsidR="00FA789A" w:rsidRPr="00402283">
        <w:rPr>
          <w:sz w:val="28"/>
          <w:szCs w:val="28"/>
          <w:lang w:val="vi-VN" w:bidi="ne-NP"/>
        </w:rPr>
        <w:t xml:space="preserve">số </w:t>
      </w:r>
      <w:r w:rsidR="00FA789A" w:rsidRPr="00650240">
        <w:rPr>
          <w:sz w:val="28"/>
          <w:szCs w:val="28"/>
          <w:lang w:val="vi-VN" w:bidi="ne-NP"/>
        </w:rPr>
        <w:t>126/2024/NĐ-CP ngày 08/10/2024</w:t>
      </w:r>
      <w:r w:rsidR="00FA789A" w:rsidRPr="007F3259">
        <w:rPr>
          <w:sz w:val="28"/>
          <w:szCs w:val="28"/>
          <w:lang w:val="vi-VN" w:bidi="ne-NP"/>
        </w:rPr>
        <w:t xml:space="preserve"> của Chính phủ</w:t>
      </w:r>
      <w:r w:rsidRPr="006B2CCE">
        <w:rPr>
          <w:sz w:val="28"/>
          <w:szCs w:val="28"/>
          <w:bdr w:val="none" w:sz="0" w:space="0" w:color="auto" w:frame="1"/>
          <w:lang w:val="vi-VN"/>
        </w:rPr>
        <w:t>.</w:t>
      </w:r>
    </w:p>
    <w:p w14:paraId="33666888" w14:textId="3886766E"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10. Sau khi miễn nhiệm, bãi nhiệm, thay đổi chức vụ </w:t>
      </w:r>
      <w:r w:rsidR="00766173" w:rsidRPr="00766173">
        <w:rPr>
          <w:sz w:val="28"/>
          <w:szCs w:val="28"/>
          <w:bdr w:val="none" w:sz="0" w:space="0" w:color="auto" w:frame="1"/>
          <w:lang w:val="vi-VN"/>
        </w:rPr>
        <w:t>C</w:t>
      </w:r>
      <w:r w:rsidRPr="006B2CCE">
        <w:rPr>
          <w:sz w:val="28"/>
          <w:szCs w:val="28"/>
          <w:bdr w:val="none" w:sz="0" w:space="0" w:color="auto" w:frame="1"/>
          <w:lang w:val="vi-VN"/>
        </w:rPr>
        <w:t xml:space="preserve">hủ tịch, </w:t>
      </w:r>
      <w:r w:rsidR="00766173" w:rsidRPr="00766173">
        <w:rPr>
          <w:sz w:val="28"/>
          <w:szCs w:val="28"/>
          <w:bdr w:val="none" w:sz="0" w:space="0" w:color="auto" w:frame="1"/>
          <w:lang w:val="vi-VN"/>
        </w:rPr>
        <w:t>P</w:t>
      </w:r>
      <w:r w:rsidRPr="006B2CCE">
        <w:rPr>
          <w:sz w:val="28"/>
          <w:szCs w:val="28"/>
          <w:bdr w:val="none" w:sz="0" w:space="0" w:color="auto" w:frame="1"/>
          <w:lang w:val="vi-VN"/>
        </w:rPr>
        <w:t xml:space="preserve">hó </w:t>
      </w:r>
      <w:r w:rsidR="00766173" w:rsidRPr="00766173">
        <w:rPr>
          <w:sz w:val="28"/>
          <w:szCs w:val="28"/>
          <w:bdr w:val="none" w:sz="0" w:space="0" w:color="auto" w:frame="1"/>
          <w:lang w:val="vi-VN"/>
        </w:rPr>
        <w:t>C</w:t>
      </w:r>
      <w:r w:rsidRPr="006B2CCE">
        <w:rPr>
          <w:sz w:val="28"/>
          <w:szCs w:val="28"/>
          <w:bdr w:val="none" w:sz="0" w:space="0" w:color="auto" w:frame="1"/>
          <w:lang w:val="vi-VN"/>
        </w:rPr>
        <w:t xml:space="preserve">hủ tịch, </w:t>
      </w:r>
      <w:r w:rsidR="00806A30" w:rsidRPr="00806A30">
        <w:rPr>
          <w:sz w:val="28"/>
          <w:szCs w:val="28"/>
          <w:bdr w:val="none" w:sz="0" w:space="0" w:color="auto" w:frame="1"/>
          <w:lang w:val="vi-VN"/>
        </w:rPr>
        <w:t>T</w:t>
      </w:r>
      <w:r w:rsidRPr="006B2CCE">
        <w:rPr>
          <w:sz w:val="28"/>
          <w:szCs w:val="28"/>
          <w:bdr w:val="none" w:sz="0" w:space="0" w:color="auto" w:frame="1"/>
          <w:lang w:val="vi-VN"/>
        </w:rPr>
        <w:t xml:space="preserve">ổng </w:t>
      </w:r>
      <w:r w:rsidR="00806A30" w:rsidRPr="00806A30">
        <w:rPr>
          <w:sz w:val="28"/>
          <w:szCs w:val="28"/>
          <w:bdr w:val="none" w:sz="0" w:space="0" w:color="auto" w:frame="1"/>
          <w:lang w:val="vi-VN"/>
        </w:rPr>
        <w:t>T</w:t>
      </w:r>
      <w:r w:rsidRPr="006B2CCE">
        <w:rPr>
          <w:sz w:val="28"/>
          <w:szCs w:val="28"/>
          <w:bdr w:val="none" w:sz="0" w:space="0" w:color="auto" w:frame="1"/>
          <w:lang w:val="vi-VN"/>
        </w:rPr>
        <w:t xml:space="preserve">hư ký, thành viên Ban Chấp hành, Ban Thường vụ, Ban Kiểm tra, thay đổi trụ sở, sửa đổi, bổ sung điều lệ, </w:t>
      </w:r>
      <w:r w:rsidR="00806A30" w:rsidRPr="00EC006C">
        <w:rPr>
          <w:sz w:val="28"/>
          <w:szCs w:val="28"/>
          <w:bdr w:val="none" w:sz="0" w:space="0" w:color="auto" w:frame="1"/>
          <w:lang w:val="vi-VN"/>
        </w:rPr>
        <w:t>H</w:t>
      </w:r>
      <w:r w:rsidRPr="006B2CCE">
        <w:rPr>
          <w:sz w:val="28"/>
          <w:szCs w:val="28"/>
          <w:bdr w:val="none" w:sz="0" w:space="0" w:color="auto" w:frame="1"/>
          <w:lang w:val="vi-VN"/>
        </w:rPr>
        <w:t>ội phải báo cáo Ủy ban Nhân dân tỉnh Lâm Đồng và cơ quan tham mưu quản lý nhà nước về ngành, lĩnh vực chính mà Hội hoạt động tương ứng với phạm vi hoạt động của Hội.</w:t>
      </w:r>
    </w:p>
    <w:p w14:paraId="7AC4F275" w14:textId="318F4F93"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lastRenderedPageBreak/>
        <w:t xml:space="preserve">11. Báo cáo việc thành lập các tổ chức thuộc </w:t>
      </w:r>
      <w:r w:rsidR="004E42FC" w:rsidRPr="004E42FC">
        <w:rPr>
          <w:sz w:val="28"/>
          <w:szCs w:val="28"/>
          <w:bdr w:val="none" w:sz="0" w:space="0" w:color="auto" w:frame="1"/>
          <w:lang w:val="vi-VN"/>
        </w:rPr>
        <w:t>H</w:t>
      </w:r>
      <w:r w:rsidRPr="006B2CCE">
        <w:rPr>
          <w:sz w:val="28"/>
          <w:szCs w:val="28"/>
          <w:bdr w:val="none" w:sz="0" w:space="0" w:color="auto" w:frame="1"/>
          <w:lang w:val="vi-VN"/>
        </w:rPr>
        <w:t xml:space="preserve">ội với Ủy ban </w:t>
      </w:r>
      <w:r w:rsidR="00DB1AB5" w:rsidRPr="00DB1AB5">
        <w:rPr>
          <w:sz w:val="28"/>
          <w:szCs w:val="28"/>
          <w:bdr w:val="none" w:sz="0" w:space="0" w:color="auto" w:frame="1"/>
          <w:lang w:val="vi-VN"/>
        </w:rPr>
        <w:t>n</w:t>
      </w:r>
      <w:r w:rsidRPr="006B2CCE">
        <w:rPr>
          <w:sz w:val="28"/>
          <w:szCs w:val="28"/>
          <w:bdr w:val="none" w:sz="0" w:space="0" w:color="auto" w:frame="1"/>
          <w:lang w:val="vi-VN"/>
        </w:rPr>
        <w:t>hân dân tỉnh Lâm Đồng cùng các sở, ngành có liên quan về lĩnh vực Hội hoạt động và chịu trách nhiệm lãnh đạo, chỉ đạo, quản lý trực tiếp, toàn diện tổ chức, hoạt động của các tổ chức này theo quy định của pháp luật và Điều lệ Hội.</w:t>
      </w:r>
    </w:p>
    <w:p w14:paraId="70967686" w14:textId="35ED0EA6"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12. Hàng năm, </w:t>
      </w:r>
      <w:r w:rsidR="004E42FC" w:rsidRPr="004E42FC">
        <w:rPr>
          <w:sz w:val="28"/>
          <w:szCs w:val="28"/>
          <w:bdr w:val="none" w:sz="0" w:space="0" w:color="auto" w:frame="1"/>
          <w:lang w:val="vi-VN"/>
        </w:rPr>
        <w:t>H</w:t>
      </w:r>
      <w:r w:rsidRPr="006B2CCE">
        <w:rPr>
          <w:sz w:val="28"/>
          <w:szCs w:val="28"/>
          <w:bdr w:val="none" w:sz="0" w:space="0" w:color="auto" w:frame="1"/>
          <w:lang w:val="vi-VN"/>
        </w:rPr>
        <w:t xml:space="preserve">ội phải báo cáo tình hình tổ chức, hoạt động của Hội với Ủy ban </w:t>
      </w:r>
      <w:r w:rsidR="0071041A" w:rsidRPr="0071041A">
        <w:rPr>
          <w:sz w:val="28"/>
          <w:szCs w:val="28"/>
          <w:bdr w:val="none" w:sz="0" w:space="0" w:color="auto" w:frame="1"/>
          <w:lang w:val="vi-VN"/>
        </w:rPr>
        <w:t>n</w:t>
      </w:r>
      <w:r w:rsidRPr="006B2CCE">
        <w:rPr>
          <w:sz w:val="28"/>
          <w:szCs w:val="28"/>
          <w:bdr w:val="none" w:sz="0" w:space="0" w:color="auto" w:frame="1"/>
          <w:lang w:val="vi-VN"/>
        </w:rPr>
        <w:t xml:space="preserve">hân dân tỉnh Lâm Đồng cùng các sở ngành có liên quan về lĩnh vực Hội hoạt động trước ngày 31 tháng 12. Báo cáo định kỳ hàng năm được thực hiện theo mẫu số 16 Phụ lục II ban hành kèm theo </w:t>
      </w:r>
      <w:r w:rsidR="00FA789A" w:rsidRPr="00650240">
        <w:rPr>
          <w:sz w:val="28"/>
          <w:szCs w:val="28"/>
          <w:lang w:val="vi-VN" w:bidi="ne-NP"/>
        </w:rPr>
        <w:t xml:space="preserve">Nghị định </w:t>
      </w:r>
      <w:r w:rsidR="00FA789A" w:rsidRPr="00402283">
        <w:rPr>
          <w:sz w:val="28"/>
          <w:szCs w:val="28"/>
          <w:lang w:val="vi-VN" w:bidi="ne-NP"/>
        </w:rPr>
        <w:t xml:space="preserve">số </w:t>
      </w:r>
      <w:r w:rsidR="00FA789A" w:rsidRPr="00650240">
        <w:rPr>
          <w:sz w:val="28"/>
          <w:szCs w:val="28"/>
          <w:lang w:val="vi-VN" w:bidi="ne-NP"/>
        </w:rPr>
        <w:t>126/2024/NĐ-CP ngày 08/10/2024</w:t>
      </w:r>
      <w:r w:rsidR="00FA789A" w:rsidRPr="007F3259">
        <w:rPr>
          <w:sz w:val="28"/>
          <w:szCs w:val="28"/>
          <w:lang w:val="vi-VN" w:bidi="ne-NP"/>
        </w:rPr>
        <w:t xml:space="preserve"> của Chính phủ</w:t>
      </w:r>
      <w:r w:rsidRPr="006B2CCE">
        <w:rPr>
          <w:sz w:val="28"/>
          <w:szCs w:val="28"/>
          <w:bdr w:val="none" w:sz="0" w:space="0" w:color="auto" w:frame="1"/>
          <w:lang w:val="vi-VN"/>
        </w:rPr>
        <w:t>.</w:t>
      </w:r>
    </w:p>
    <w:p w14:paraId="574DF4FB"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13. Báo cáo kết quả giải quyết tranh chấp, đơn, thư phản ánh, kiến nghị, khiếu nại, tố cáo liên quan đến Hội với cơ quan nhà nước có thẩm quyền.</w:t>
      </w:r>
    </w:p>
    <w:p w14:paraId="64BC163A"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14. Chấp hành sự hướng dẫn, kiểm tra, thanh tra của các cơ quan nhà nước có thẩm quyền trong việc tuân thủ pháp luật và Điều lệ Hội.</w:t>
      </w:r>
    </w:p>
    <w:p w14:paraId="1EAD8F21" w14:textId="6C8ED858"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15. Lập và lưu giữ tại trụ sở hội danh sách hội viên, tổ chức thuộc Hội, sổ sách, chứng từ về tài sản, tài chính của </w:t>
      </w:r>
      <w:r w:rsidR="00597C95" w:rsidRPr="00597C95">
        <w:rPr>
          <w:sz w:val="28"/>
          <w:szCs w:val="28"/>
          <w:bdr w:val="none" w:sz="0" w:space="0" w:color="auto" w:frame="1"/>
          <w:lang w:val="vi-VN"/>
        </w:rPr>
        <w:t>H</w:t>
      </w:r>
      <w:r w:rsidRPr="006B2CCE">
        <w:rPr>
          <w:sz w:val="28"/>
          <w:szCs w:val="28"/>
          <w:bdr w:val="none" w:sz="0" w:space="0" w:color="auto" w:frame="1"/>
          <w:lang w:val="vi-VN"/>
        </w:rPr>
        <w:t>ội, biên bản các cuộc họp Ban Chấp hành, Ban Thường vụ, Ban Kiểm tra Hội.</w:t>
      </w:r>
    </w:p>
    <w:p w14:paraId="0358B996" w14:textId="0B5E41CC"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16. Kinh phí thu được theo quy định tại khoản 12, khoản 13, khoản 14 Điều 23 </w:t>
      </w:r>
      <w:r w:rsidR="001D2C3B" w:rsidRPr="00650240">
        <w:rPr>
          <w:sz w:val="28"/>
          <w:szCs w:val="28"/>
          <w:lang w:val="vi-VN" w:bidi="ne-NP"/>
        </w:rPr>
        <w:t xml:space="preserve">Nghị định </w:t>
      </w:r>
      <w:r w:rsidR="001D2C3B" w:rsidRPr="00402283">
        <w:rPr>
          <w:sz w:val="28"/>
          <w:szCs w:val="28"/>
          <w:lang w:val="vi-VN" w:bidi="ne-NP"/>
        </w:rPr>
        <w:t xml:space="preserve">số </w:t>
      </w:r>
      <w:r w:rsidR="001D2C3B" w:rsidRPr="00650240">
        <w:rPr>
          <w:sz w:val="28"/>
          <w:szCs w:val="28"/>
          <w:lang w:val="vi-VN" w:bidi="ne-NP"/>
        </w:rPr>
        <w:t>126/2024/NĐ-CP ngày 08/10/2024</w:t>
      </w:r>
      <w:r w:rsidR="001D2C3B" w:rsidRPr="007F3259">
        <w:rPr>
          <w:sz w:val="28"/>
          <w:szCs w:val="28"/>
          <w:lang w:val="vi-VN" w:bidi="ne-NP"/>
        </w:rPr>
        <w:t xml:space="preserve"> của Chính phủ</w:t>
      </w:r>
      <w:r w:rsidRPr="006B2CCE">
        <w:rPr>
          <w:sz w:val="28"/>
          <w:szCs w:val="28"/>
          <w:bdr w:val="none" w:sz="0" w:space="0" w:color="auto" w:frame="1"/>
          <w:lang w:val="vi-VN"/>
        </w:rPr>
        <w:t xml:space="preserve"> phải dành cho hoạt động Hội theo quy định của Điều lệ Hội, không được chia cho hội viên.</w:t>
      </w:r>
    </w:p>
    <w:p w14:paraId="7DD465BD" w14:textId="60529722"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17. Việc sử dụng kinh phí của Hội phải chấp hành quy định của pháp luật và </w:t>
      </w:r>
      <w:r w:rsidR="00597C95" w:rsidRPr="00597C95">
        <w:rPr>
          <w:sz w:val="28"/>
          <w:szCs w:val="28"/>
          <w:bdr w:val="none" w:sz="0" w:space="0" w:color="auto" w:frame="1"/>
          <w:lang w:val="vi-VN"/>
        </w:rPr>
        <w:t>Đ</w:t>
      </w:r>
      <w:r w:rsidRPr="006B2CCE">
        <w:rPr>
          <w:sz w:val="28"/>
          <w:szCs w:val="28"/>
          <w:bdr w:val="none" w:sz="0" w:space="0" w:color="auto" w:frame="1"/>
          <w:lang w:val="vi-VN"/>
        </w:rPr>
        <w:t xml:space="preserve">iều lệ </w:t>
      </w:r>
      <w:r w:rsidR="00597C95" w:rsidRPr="00597C95">
        <w:rPr>
          <w:sz w:val="28"/>
          <w:szCs w:val="28"/>
          <w:bdr w:val="none" w:sz="0" w:space="0" w:color="auto" w:frame="1"/>
          <w:lang w:val="vi-VN"/>
        </w:rPr>
        <w:t>H</w:t>
      </w:r>
      <w:r w:rsidRPr="006B2CCE">
        <w:rPr>
          <w:sz w:val="28"/>
          <w:szCs w:val="28"/>
          <w:bdr w:val="none" w:sz="0" w:space="0" w:color="auto" w:frame="1"/>
          <w:lang w:val="vi-VN"/>
        </w:rPr>
        <w:t xml:space="preserve">ội đảm bảo công khai, minh bạch; nộp thuế, phí, lệ phí và thực hiện chế độ kế toán, kiểm toán, thống kê theo quy định của pháp luật; phải đăng ký mã số thuế và kê khai thuế theo quy định của pháp luật về thuế. Hàng năm, hội báo cáo quyết toán tài chính theo quy định của Nhà nước gửi Ủy ban </w:t>
      </w:r>
      <w:r w:rsidR="0071041A" w:rsidRPr="0071041A">
        <w:rPr>
          <w:sz w:val="28"/>
          <w:szCs w:val="28"/>
          <w:bdr w:val="none" w:sz="0" w:space="0" w:color="auto" w:frame="1"/>
          <w:lang w:val="vi-VN"/>
        </w:rPr>
        <w:t>n</w:t>
      </w:r>
      <w:r w:rsidRPr="006B2CCE">
        <w:rPr>
          <w:sz w:val="28"/>
          <w:szCs w:val="28"/>
          <w:bdr w:val="none" w:sz="0" w:space="0" w:color="auto" w:frame="1"/>
          <w:lang w:val="vi-VN"/>
        </w:rPr>
        <w:t xml:space="preserve">hân dân tỉnh Lâm Đồng,  Sở Tài chính tỉnh Lâm Đồng. Chịu sự thanh tra, kiểm tra về việc thu, chi, quản lý và sử dụng tài chính, tài sản của Ủy ban </w:t>
      </w:r>
      <w:r w:rsidR="0071041A" w:rsidRPr="0071041A">
        <w:rPr>
          <w:sz w:val="28"/>
          <w:szCs w:val="28"/>
          <w:bdr w:val="none" w:sz="0" w:space="0" w:color="auto" w:frame="1"/>
          <w:lang w:val="vi-VN"/>
        </w:rPr>
        <w:t>n</w:t>
      </w:r>
      <w:r w:rsidRPr="006B2CCE">
        <w:rPr>
          <w:sz w:val="28"/>
          <w:szCs w:val="28"/>
          <w:bdr w:val="none" w:sz="0" w:space="0" w:color="auto" w:frame="1"/>
          <w:lang w:val="vi-VN"/>
        </w:rPr>
        <w:t>hân dân tỉnh Lâm Đồng, Sở Tài chính tỉnh Lâm Đồng.</w:t>
      </w:r>
    </w:p>
    <w:p w14:paraId="584FF0FB" w14:textId="2854966B"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18. Ban hành các quy chế về hoạt động của Ban Chấp hành, Ban Thường vụ, Ban Kiểm tra hội; quản lý, sử dụng tài sản, tài chính của </w:t>
      </w:r>
      <w:r w:rsidR="00597C95" w:rsidRPr="00597C95">
        <w:rPr>
          <w:sz w:val="28"/>
          <w:szCs w:val="28"/>
          <w:bdr w:val="none" w:sz="0" w:space="0" w:color="auto" w:frame="1"/>
          <w:lang w:val="vi-VN"/>
        </w:rPr>
        <w:t>H</w:t>
      </w:r>
      <w:r w:rsidRPr="006B2CCE">
        <w:rPr>
          <w:sz w:val="28"/>
          <w:szCs w:val="28"/>
          <w:bdr w:val="none" w:sz="0" w:space="0" w:color="auto" w:frame="1"/>
          <w:lang w:val="vi-VN"/>
        </w:rPr>
        <w:t>ội; khen thưởng, kỷ luật; quản lý hội viên; giải quyết kiến nghị, phản ánh, tranh chấp, khiếu nại, tố cáo liên quan đến hội; quản lý và sử dụng con dấu của Hội và các quy định khác phù hợp với quy định của pháp luật và Điều lệ Hội.</w:t>
      </w:r>
    </w:p>
    <w:p w14:paraId="0DDCA7A0"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19. Xây dựng và ban hành quy tắc đạo đức trong hoạt động của Hội.</w:t>
      </w:r>
    </w:p>
    <w:p w14:paraId="651761D1" w14:textId="43434FD8"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20. Cập nhật tình hình tổ chức, hoạt động của </w:t>
      </w:r>
      <w:r w:rsidR="00597C95" w:rsidRPr="00597C95">
        <w:rPr>
          <w:sz w:val="28"/>
          <w:szCs w:val="28"/>
          <w:bdr w:val="none" w:sz="0" w:space="0" w:color="auto" w:frame="1"/>
          <w:lang w:val="vi-VN"/>
        </w:rPr>
        <w:t>H</w:t>
      </w:r>
      <w:r w:rsidRPr="006B2CCE">
        <w:rPr>
          <w:sz w:val="28"/>
          <w:szCs w:val="28"/>
          <w:bdr w:val="none" w:sz="0" w:space="0" w:color="auto" w:frame="1"/>
          <w:lang w:val="vi-VN"/>
        </w:rPr>
        <w:t>ội vào cơ sở dữ liệu về Hội và phối hợp xây dựng, vận hành cơ sở dữ liệu về Hội.</w:t>
      </w:r>
    </w:p>
    <w:p w14:paraId="4D106DB6"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21. Thực hiện các quy định của pháp luật về phòng chống tham nhũng, phòng chống rửa tiền, tài trợ khủng bố.</w:t>
      </w:r>
    </w:p>
    <w:p w14:paraId="0A4DB058"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22. Nghĩa vụ khác theo quy định của pháp luật.</w:t>
      </w:r>
    </w:p>
    <w:p w14:paraId="60BA0D94" w14:textId="77777777" w:rsidR="007D313F" w:rsidRPr="006B2CCE" w:rsidRDefault="007D313F" w:rsidP="006B2CCE">
      <w:pPr>
        <w:tabs>
          <w:tab w:val="left" w:pos="0"/>
          <w:tab w:val="left" w:pos="1134"/>
        </w:tabs>
        <w:spacing w:before="120" w:line="264" w:lineRule="auto"/>
        <w:jc w:val="center"/>
        <w:rPr>
          <w:b/>
          <w:sz w:val="28"/>
          <w:szCs w:val="28"/>
          <w:lang w:val="vi-VN"/>
        </w:rPr>
      </w:pPr>
      <w:r w:rsidRPr="006B2CCE">
        <w:rPr>
          <w:b/>
          <w:sz w:val="28"/>
          <w:szCs w:val="28"/>
          <w:lang w:val="vi-VN"/>
        </w:rPr>
        <w:lastRenderedPageBreak/>
        <w:t>Chương III</w:t>
      </w:r>
    </w:p>
    <w:p w14:paraId="5CA7D668" w14:textId="77777777" w:rsidR="007D313F" w:rsidRPr="006B2CCE" w:rsidRDefault="007D313F" w:rsidP="006B2CCE">
      <w:pPr>
        <w:tabs>
          <w:tab w:val="left" w:pos="0"/>
          <w:tab w:val="left" w:pos="1134"/>
        </w:tabs>
        <w:spacing w:before="120" w:line="264" w:lineRule="auto"/>
        <w:jc w:val="center"/>
        <w:rPr>
          <w:b/>
          <w:sz w:val="28"/>
          <w:szCs w:val="28"/>
          <w:lang w:val="vi-VN"/>
        </w:rPr>
      </w:pPr>
      <w:r w:rsidRPr="006B2CCE">
        <w:rPr>
          <w:b/>
          <w:sz w:val="28"/>
          <w:szCs w:val="28"/>
          <w:lang w:val="vi-VN"/>
        </w:rPr>
        <w:t>HỘI VIÊN</w:t>
      </w:r>
    </w:p>
    <w:p w14:paraId="036C93C3"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b/>
          <w:bCs/>
          <w:sz w:val="28"/>
          <w:szCs w:val="28"/>
          <w:bdr w:val="none" w:sz="0" w:space="0" w:color="auto" w:frame="1"/>
          <w:lang w:val="vi-VN"/>
        </w:rPr>
      </w:pPr>
      <w:r w:rsidRPr="006B2CCE">
        <w:rPr>
          <w:b/>
          <w:bCs/>
          <w:sz w:val="28"/>
          <w:szCs w:val="28"/>
          <w:bdr w:val="none" w:sz="0" w:space="0" w:color="auto" w:frame="1"/>
          <w:lang w:val="vi-VN"/>
        </w:rPr>
        <w:t>Điều 8. Hội viên, tiêu chuẩn hội viên</w:t>
      </w:r>
    </w:p>
    <w:p w14:paraId="776D41A1"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bdr w:val="none" w:sz="0" w:space="0" w:color="auto" w:frame="1"/>
          <w:lang w:val="vi-VN"/>
        </w:rPr>
        <w:t xml:space="preserve">1. </w:t>
      </w:r>
      <w:r w:rsidRPr="006B2CCE">
        <w:rPr>
          <w:sz w:val="28"/>
          <w:szCs w:val="28"/>
          <w:lang w:val="vi-VN"/>
        </w:rPr>
        <w:t xml:space="preserve">Điều kiện trở thành hội viên và tiêu chuẩn hội viên: </w:t>
      </w:r>
      <w:r w:rsidRPr="006B2CCE">
        <w:rPr>
          <w:sz w:val="28"/>
          <w:szCs w:val="28"/>
          <w:bdr w:val="none" w:sz="0" w:space="0" w:color="auto" w:frame="1"/>
          <w:lang w:val="vi-VN"/>
        </w:rPr>
        <w:t>Những công dân Việt Nam nguyên là nhà giáo, cán bộ, công nhân viên trong các trường học, các cơ sở và cơ quan quản lý giáo dục - đào tạo tán thành Điều lệ Hội, t</w:t>
      </w:r>
      <w:r w:rsidRPr="006B2CCE">
        <w:rPr>
          <w:sz w:val="28"/>
          <w:szCs w:val="28"/>
          <w:lang w:val="vi-VN"/>
        </w:rPr>
        <w:t>ự </w:t>
      </w:r>
      <w:r w:rsidRPr="006B2CCE">
        <w:rPr>
          <w:sz w:val="28"/>
          <w:szCs w:val="28"/>
          <w:bdr w:val="none" w:sz="0" w:space="0" w:color="auto" w:frame="1"/>
          <w:lang w:val="vi-VN"/>
        </w:rPr>
        <w:t>nguyện viết đơn xin gia nhập Hội, không vi phạm pháp luật của Nhà nước, có thể trở thành hội viên chính thức của Hội.</w:t>
      </w:r>
    </w:p>
    <w:p w14:paraId="357BBA9F"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2. Thủ tục, thẩm quyền kết nạp hội viên, thủ tục ra Hội</w:t>
      </w:r>
    </w:p>
    <w:p w14:paraId="66B3266C"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Sau khi nhận được đơn xin gia nhập Hội, Ban Chấp hành hội cơ sở xã, phường và hội trực thuộc xem xét quyết định kết nạp và làm thủ tục xin cấp thẻ hội viên. Nếu là hội viên tập thể thì phải có văn bản ủy quyền cho người đại diện. Việc xem xét kết nạp hội viên được giải quyết xong trong vòng 30 ngày làm việc kể từ ngày nhận được đơn xin gia nhập Hội. </w:t>
      </w:r>
    </w:p>
    <w:p w14:paraId="01D5F413"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bdr w:val="none" w:sz="0" w:space="0" w:color="auto" w:frame="1"/>
          <w:lang w:val="vi-VN"/>
        </w:rPr>
        <w:t>Khi hội viên mu</w:t>
      </w:r>
      <w:r w:rsidRPr="006B2CCE">
        <w:rPr>
          <w:sz w:val="28"/>
          <w:szCs w:val="28"/>
          <w:lang w:val="vi-VN"/>
        </w:rPr>
        <w:t>ố</w:t>
      </w:r>
      <w:r w:rsidRPr="006B2CCE">
        <w:rPr>
          <w:sz w:val="28"/>
          <w:szCs w:val="28"/>
          <w:bdr w:val="none" w:sz="0" w:space="0" w:color="auto" w:frame="1"/>
          <w:lang w:val="vi-VN"/>
        </w:rPr>
        <w:t>n ra khỏi Hội phải tự vi</w:t>
      </w:r>
      <w:r w:rsidRPr="006B2CCE">
        <w:rPr>
          <w:sz w:val="28"/>
          <w:szCs w:val="28"/>
          <w:lang w:val="vi-VN"/>
        </w:rPr>
        <w:t>ế</w:t>
      </w:r>
      <w:r w:rsidRPr="006B2CCE">
        <w:rPr>
          <w:sz w:val="28"/>
          <w:szCs w:val="28"/>
          <w:bdr w:val="none" w:sz="0" w:space="0" w:color="auto" w:frame="1"/>
          <w:lang w:val="vi-VN"/>
        </w:rPr>
        <w:t>t đơn, được Ban Ch</w:t>
      </w:r>
      <w:r w:rsidRPr="006B2CCE">
        <w:rPr>
          <w:sz w:val="28"/>
          <w:szCs w:val="28"/>
          <w:lang w:val="vi-VN"/>
        </w:rPr>
        <w:t>ấ</w:t>
      </w:r>
      <w:r w:rsidRPr="006B2CCE">
        <w:rPr>
          <w:sz w:val="28"/>
          <w:szCs w:val="28"/>
          <w:bdr w:val="none" w:sz="0" w:space="0" w:color="auto" w:frame="1"/>
          <w:lang w:val="vi-VN"/>
        </w:rPr>
        <w:t>p hành Hội cơ sở đồng ý khi hội viên đã bàn giao xong công việc hoặc đã giải quyết xong các vấn đề liên quan đến tài chính, tài sản của hội (nếu có) đồng thời thu lại thẻ hội viên.</w:t>
      </w:r>
    </w:p>
    <w:p w14:paraId="08013387" w14:textId="4D88A79B"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b/>
          <w:bCs/>
          <w:sz w:val="28"/>
          <w:szCs w:val="28"/>
          <w:bdr w:val="none" w:sz="0" w:space="0" w:color="auto" w:frame="1"/>
          <w:lang w:val="vi-VN"/>
        </w:rPr>
        <w:t xml:space="preserve">Điều 9. Quyền của </w:t>
      </w:r>
      <w:r w:rsidR="00830296" w:rsidRPr="00806A30">
        <w:rPr>
          <w:b/>
          <w:bCs/>
          <w:sz w:val="28"/>
          <w:szCs w:val="28"/>
          <w:bdr w:val="none" w:sz="0" w:space="0" w:color="auto" w:frame="1"/>
          <w:lang w:val="vi-VN"/>
        </w:rPr>
        <w:t>h</w:t>
      </w:r>
      <w:r w:rsidRPr="006B2CCE">
        <w:rPr>
          <w:b/>
          <w:bCs/>
          <w:sz w:val="28"/>
          <w:szCs w:val="28"/>
          <w:bdr w:val="none" w:sz="0" w:space="0" w:color="auto" w:frame="1"/>
          <w:lang w:val="vi-VN"/>
        </w:rPr>
        <w:t>ội viên</w:t>
      </w:r>
    </w:p>
    <w:p w14:paraId="3122857B"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 Được Hội bảo vệ quyền, lợi ích hợp pháp theo quy định của pháp luật. </w:t>
      </w:r>
    </w:p>
    <w:p w14:paraId="14679C70"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2. Được Hội cung cấp thông tin liên quan đến lĩnh vực hoạt động của Hội;  được tham gia các hoạt động do Hội tổ chức. </w:t>
      </w:r>
    </w:p>
    <w:p w14:paraId="65E93A55"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3. Được tham gia thảo luận, quyết định các chủ trương công tác của Hội; được kiến nghị, đề xuất ý kiến với cơ quan có thẩm quyền về những vấn đề có liên quan đến lĩnh vực hoạt động của Hội. </w:t>
      </w:r>
    </w:p>
    <w:p w14:paraId="3F6FB592"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4. Được dự Đại hội, ứng cử, đề cử, bầu cử các cơ quan, các chức danh lãnh đạo và Ban Kiểm tra </w:t>
      </w:r>
      <w:r w:rsidRPr="006B2CCE">
        <w:rPr>
          <w:sz w:val="28"/>
          <w:szCs w:val="28"/>
          <w:lang w:val="nb-NO" w:bidi="ne-NP"/>
        </w:rPr>
        <w:t>Hội</w:t>
      </w:r>
      <w:r w:rsidRPr="006B2CCE">
        <w:rPr>
          <w:sz w:val="28"/>
          <w:szCs w:val="28"/>
          <w:lang w:val="vi-VN" w:bidi="ne-NP"/>
        </w:rPr>
        <w:t xml:space="preserve"> </w:t>
      </w:r>
      <w:r w:rsidRPr="006B2CCE">
        <w:rPr>
          <w:sz w:val="28"/>
          <w:szCs w:val="28"/>
          <w:lang w:val="vi-VN"/>
        </w:rPr>
        <w:t xml:space="preserve">theo quy định của </w:t>
      </w:r>
      <w:r w:rsidRPr="006B2CCE">
        <w:rPr>
          <w:sz w:val="28"/>
          <w:szCs w:val="28"/>
          <w:lang w:val="nb-NO" w:bidi="ne-NP"/>
        </w:rPr>
        <w:t>Hội</w:t>
      </w:r>
      <w:r w:rsidRPr="006B2CCE">
        <w:rPr>
          <w:sz w:val="28"/>
          <w:szCs w:val="28"/>
          <w:lang w:val="vi-VN"/>
        </w:rPr>
        <w:t>.</w:t>
      </w:r>
    </w:p>
    <w:p w14:paraId="3B956660"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5. Được giới thiệu hội viên mới; được cấp thẻ hội viên; </w:t>
      </w:r>
    </w:p>
    <w:p w14:paraId="6D853D86" w14:textId="324DFD5A"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6. Được khen thưởng theo quy định của </w:t>
      </w:r>
      <w:r w:rsidR="00830296" w:rsidRPr="00830296">
        <w:rPr>
          <w:sz w:val="28"/>
          <w:szCs w:val="28"/>
          <w:bdr w:val="none" w:sz="0" w:space="0" w:color="auto" w:frame="1"/>
          <w:lang w:val="vi-VN"/>
        </w:rPr>
        <w:t>H</w:t>
      </w:r>
      <w:r w:rsidRPr="006B2CCE">
        <w:rPr>
          <w:sz w:val="28"/>
          <w:szCs w:val="28"/>
          <w:bdr w:val="none" w:sz="0" w:space="0" w:color="auto" w:frame="1"/>
          <w:lang w:val="vi-VN"/>
        </w:rPr>
        <w:t xml:space="preserve">ội và theo quy định của pháp luật; </w:t>
      </w:r>
    </w:p>
    <w:p w14:paraId="2B9636EA" w14:textId="0671AE4D"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7. Được ra khỏi </w:t>
      </w:r>
      <w:r w:rsidR="00080CB5" w:rsidRPr="00080CB5">
        <w:rPr>
          <w:sz w:val="28"/>
          <w:szCs w:val="28"/>
          <w:bdr w:val="none" w:sz="0" w:space="0" w:color="auto" w:frame="1"/>
          <w:lang w:val="vi-VN"/>
        </w:rPr>
        <w:t>H</w:t>
      </w:r>
      <w:r w:rsidRPr="006B2CCE">
        <w:rPr>
          <w:sz w:val="28"/>
          <w:szCs w:val="28"/>
          <w:bdr w:val="none" w:sz="0" w:space="0" w:color="auto" w:frame="1"/>
          <w:lang w:val="vi-VN"/>
        </w:rPr>
        <w:t xml:space="preserve">ội khi xét thấy không thể tiếp tục là hội viên. </w:t>
      </w:r>
    </w:p>
    <w:p w14:paraId="3CC584F3" w14:textId="77777777" w:rsidR="007D313F" w:rsidRPr="00107F03" w:rsidRDefault="007D313F" w:rsidP="006B2CCE">
      <w:pPr>
        <w:pStyle w:val="NormalWeb"/>
        <w:shd w:val="clear" w:color="auto" w:fill="FFFFFF"/>
        <w:spacing w:before="120" w:after="0" w:line="264" w:lineRule="auto"/>
        <w:ind w:right="-448" w:firstLine="720"/>
        <w:jc w:val="both"/>
        <w:textAlignment w:val="baseline"/>
        <w:rPr>
          <w:spacing w:val="-4"/>
          <w:sz w:val="28"/>
          <w:szCs w:val="28"/>
          <w:bdr w:val="none" w:sz="0" w:space="0" w:color="auto" w:frame="1"/>
          <w:lang w:val="vi-VN"/>
        </w:rPr>
      </w:pPr>
      <w:r w:rsidRPr="00107F03">
        <w:rPr>
          <w:spacing w:val="-4"/>
          <w:sz w:val="28"/>
          <w:szCs w:val="28"/>
          <w:bdr w:val="none" w:sz="0" w:space="0" w:color="auto" w:frame="1"/>
          <w:lang w:val="vi-VN"/>
        </w:rPr>
        <w:t>8. Được yêu cầu tổ chức Hội can thiệp bảo vệ nhân phẩm và lợi ích hợp pháp khi bị xâm phạm; được Hội thăm hỏi động viên, giúp đỡ khi gặp khó khăn trong cuộc sống.</w:t>
      </w:r>
    </w:p>
    <w:p w14:paraId="008A453C"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bdr w:val="none" w:sz="0" w:space="0" w:color="auto" w:frame="1"/>
          <w:lang w:val="vi-VN"/>
        </w:rPr>
        <w:t>9. Được tham gia các sinh hoạt chính trị, văn hóa, văn nghệ, thể dục thể thao, tham quan du lịch do Hội tổ chức.</w:t>
      </w:r>
    </w:p>
    <w:p w14:paraId="05315DA4" w14:textId="77777777" w:rsidR="00107F03" w:rsidRPr="00806A30" w:rsidRDefault="00107F03" w:rsidP="006B2CCE">
      <w:pPr>
        <w:pStyle w:val="NormalWeb"/>
        <w:shd w:val="clear" w:color="auto" w:fill="FFFFFF"/>
        <w:spacing w:before="120" w:after="0" w:line="264" w:lineRule="auto"/>
        <w:ind w:right="-448" w:firstLine="720"/>
        <w:jc w:val="both"/>
        <w:textAlignment w:val="baseline"/>
        <w:rPr>
          <w:b/>
          <w:sz w:val="28"/>
          <w:szCs w:val="28"/>
          <w:bdr w:val="none" w:sz="0" w:space="0" w:color="auto" w:frame="1"/>
          <w:lang w:val="vi-VN"/>
        </w:rPr>
      </w:pPr>
    </w:p>
    <w:p w14:paraId="6B3DBBD9" w14:textId="77777777" w:rsidR="00107F03" w:rsidRPr="00806A30" w:rsidRDefault="00107F03" w:rsidP="006B2CCE">
      <w:pPr>
        <w:pStyle w:val="NormalWeb"/>
        <w:shd w:val="clear" w:color="auto" w:fill="FFFFFF"/>
        <w:spacing w:before="120" w:after="0" w:line="264" w:lineRule="auto"/>
        <w:ind w:right="-448" w:firstLine="720"/>
        <w:jc w:val="both"/>
        <w:textAlignment w:val="baseline"/>
        <w:rPr>
          <w:b/>
          <w:sz w:val="28"/>
          <w:szCs w:val="28"/>
          <w:bdr w:val="none" w:sz="0" w:space="0" w:color="auto" w:frame="1"/>
          <w:lang w:val="vi-VN"/>
        </w:rPr>
      </w:pPr>
    </w:p>
    <w:p w14:paraId="538EB1F0" w14:textId="51E221F6"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b/>
          <w:sz w:val="28"/>
          <w:szCs w:val="28"/>
          <w:bdr w:val="none" w:sz="0" w:space="0" w:color="auto" w:frame="1"/>
          <w:lang w:val="vi-VN"/>
        </w:rPr>
        <w:lastRenderedPageBreak/>
        <w:t>Điều 10.</w:t>
      </w:r>
      <w:r w:rsidRPr="006B2CCE">
        <w:rPr>
          <w:sz w:val="28"/>
          <w:szCs w:val="28"/>
          <w:bdr w:val="none" w:sz="0" w:space="0" w:color="auto" w:frame="1"/>
          <w:lang w:val="vi-VN"/>
        </w:rPr>
        <w:t xml:space="preserve"> </w:t>
      </w:r>
      <w:r w:rsidRPr="006B2CCE">
        <w:rPr>
          <w:b/>
          <w:sz w:val="28"/>
          <w:szCs w:val="28"/>
          <w:bdr w:val="none" w:sz="0" w:space="0" w:color="auto" w:frame="1"/>
          <w:lang w:val="vi-VN"/>
        </w:rPr>
        <w:t>Nghĩa vụ của hội viên</w:t>
      </w:r>
    </w:p>
    <w:p w14:paraId="244D254C"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1. Gương mẫu chấp hành chủ trương, đường lối của Đảng, chính sách pháp luật của Nhà nước; chấp hành Điều lệ, quy định của Hội, thực hiện nghị quyết của Hội và giữ gìn thanh danh nhà giáo.</w:t>
      </w:r>
    </w:p>
    <w:p w14:paraId="3E9CA322"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2. Tham gia các hoạt động và sinh hoạt của Hội, thực hiện tốt nhiệm vụ được hội phân công; đoàn kết, hợp tác với các hội viên khác để góp phần xây dựng Hội phát triển vững mạnh.</w:t>
      </w:r>
    </w:p>
    <w:p w14:paraId="1A2B36FB"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3. Bảo vệ uy tín của Hội, không nhân danh hội trong các quan hệ giao dịch, trừ khi được lãnh đạo Hội phân công bằng văn bản. </w:t>
      </w:r>
    </w:p>
    <w:p w14:paraId="06E8F6AE"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4. Thực hiện chế độ thông tin, báo cáo theo quy định của Hội.</w:t>
      </w:r>
    </w:p>
    <w:p w14:paraId="324C2D3B"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5. Đóng hội phí đầy đủ và đúng kỳ hạn theo quy định của Hội.</w:t>
      </w:r>
    </w:p>
    <w:p w14:paraId="755E7298" w14:textId="77777777" w:rsidR="007D313F" w:rsidRPr="006B2CCE" w:rsidRDefault="007D313F" w:rsidP="006B2CCE">
      <w:pPr>
        <w:tabs>
          <w:tab w:val="left" w:pos="0"/>
          <w:tab w:val="left" w:pos="1134"/>
        </w:tabs>
        <w:spacing w:before="120" w:line="264" w:lineRule="auto"/>
        <w:jc w:val="center"/>
        <w:rPr>
          <w:b/>
          <w:sz w:val="28"/>
          <w:szCs w:val="28"/>
          <w:lang w:val="vi-VN"/>
        </w:rPr>
      </w:pPr>
      <w:r w:rsidRPr="006B2CCE">
        <w:rPr>
          <w:b/>
          <w:sz w:val="28"/>
          <w:szCs w:val="28"/>
          <w:lang w:val="vi-VN"/>
        </w:rPr>
        <w:t>Chương IV</w:t>
      </w:r>
    </w:p>
    <w:p w14:paraId="435F2A27" w14:textId="77777777" w:rsidR="007D313F" w:rsidRPr="006B2CCE" w:rsidRDefault="007D313F" w:rsidP="006B2CCE">
      <w:pPr>
        <w:tabs>
          <w:tab w:val="left" w:pos="0"/>
          <w:tab w:val="left" w:pos="1134"/>
        </w:tabs>
        <w:spacing w:before="120" w:line="264" w:lineRule="auto"/>
        <w:jc w:val="center"/>
        <w:rPr>
          <w:b/>
          <w:sz w:val="28"/>
          <w:szCs w:val="28"/>
          <w:lang w:val="vi-VN"/>
        </w:rPr>
      </w:pPr>
      <w:r w:rsidRPr="006B2CCE">
        <w:rPr>
          <w:b/>
          <w:sz w:val="28"/>
          <w:szCs w:val="28"/>
          <w:lang w:val="vi-VN"/>
        </w:rPr>
        <w:t xml:space="preserve">TỔ CHỨC, HOẠT ĐỘNG </w:t>
      </w:r>
    </w:p>
    <w:p w14:paraId="35FAB705"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b/>
          <w:bCs/>
          <w:sz w:val="28"/>
          <w:szCs w:val="28"/>
          <w:bdr w:val="none" w:sz="0" w:space="0" w:color="auto" w:frame="1"/>
          <w:lang w:val="vi-VN"/>
        </w:rPr>
        <w:t>Điều 11. Cơ cấu tổ chức của Hội</w:t>
      </w:r>
    </w:p>
    <w:p w14:paraId="6E4C02D2"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sz w:val="28"/>
          <w:szCs w:val="28"/>
          <w:bdr w:val="none" w:sz="0" w:space="0" w:color="auto" w:frame="1"/>
          <w:lang w:val="vi-VN"/>
        </w:rPr>
        <w:t>1. Đại hội.</w:t>
      </w:r>
    </w:p>
    <w:p w14:paraId="7515217B"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sz w:val="28"/>
          <w:szCs w:val="28"/>
          <w:bdr w:val="none" w:sz="0" w:space="0" w:color="auto" w:frame="1"/>
          <w:lang w:val="vi-VN"/>
        </w:rPr>
        <w:t>2. Ban Chấp hành.</w:t>
      </w:r>
    </w:p>
    <w:p w14:paraId="46B25ACD"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sz w:val="28"/>
          <w:szCs w:val="28"/>
          <w:bdr w:val="none" w:sz="0" w:space="0" w:color="auto" w:frame="1"/>
          <w:lang w:val="vi-VN"/>
        </w:rPr>
        <w:t>3. Ban Thường vụ.</w:t>
      </w:r>
    </w:p>
    <w:p w14:paraId="435252B3"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4. Ban Kiểm tra.</w:t>
      </w:r>
    </w:p>
    <w:p w14:paraId="483B69E7" w14:textId="0736922A" w:rsidR="007D313F" w:rsidRPr="006B2CCE" w:rsidRDefault="00BC52AE"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F3791C">
        <w:rPr>
          <w:sz w:val="28"/>
          <w:szCs w:val="28"/>
          <w:bdr w:val="none" w:sz="0" w:space="0" w:color="auto" w:frame="1"/>
          <w:lang w:val="vi-VN"/>
        </w:rPr>
        <w:t>5</w:t>
      </w:r>
      <w:r w:rsidR="007D313F" w:rsidRPr="006B2CCE">
        <w:rPr>
          <w:sz w:val="28"/>
          <w:szCs w:val="28"/>
          <w:bdr w:val="none" w:sz="0" w:space="0" w:color="auto" w:frame="1"/>
          <w:lang w:val="vi-VN"/>
        </w:rPr>
        <w:t>. Văn phòng hội, các ban chuyên môn và tổ chức trực thuộc hội (nếu có).</w:t>
      </w:r>
    </w:p>
    <w:p w14:paraId="2A5AAAB2"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b/>
          <w:sz w:val="28"/>
          <w:szCs w:val="28"/>
          <w:bdr w:val="none" w:sz="0" w:space="0" w:color="auto" w:frame="1"/>
          <w:lang w:val="vi-VN"/>
        </w:rPr>
      </w:pPr>
      <w:r w:rsidRPr="006B2CCE">
        <w:rPr>
          <w:b/>
          <w:sz w:val="28"/>
          <w:szCs w:val="28"/>
          <w:bdr w:val="none" w:sz="0" w:space="0" w:color="auto" w:frame="1"/>
          <w:lang w:val="vi-VN"/>
        </w:rPr>
        <w:t>Điều 12. Đại hội</w:t>
      </w:r>
    </w:p>
    <w:p w14:paraId="73533817" w14:textId="3E6B909B"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 Cơ quan lãnh đạo cao nhất của Hội là Đại hội nhiệm kỳ hoặc Đại hội bất thường. Đại hội nhiệm kỳ được tổ chức 5 năm một lần, dưới hình thức đại hội đại biểu, hoặc đại hội toàn thể. Đại hội bất thường được triệu tập khi ít nhất có 2/3 (hai phần ba) tổng số ủy viên Ban Chấp hành hoặc có ít nhất </w:t>
      </w:r>
      <w:r w:rsidR="00107F03">
        <w:rPr>
          <w:sz w:val="28"/>
          <w:szCs w:val="28"/>
          <w:bdr w:val="none" w:sz="0" w:space="0" w:color="auto" w:frame="1"/>
          <w:lang w:val="vi-VN"/>
        </w:rPr>
        <w:t>½</w:t>
      </w:r>
      <w:r w:rsidRPr="006B2CCE">
        <w:rPr>
          <w:sz w:val="28"/>
          <w:szCs w:val="28"/>
          <w:bdr w:val="none" w:sz="0" w:space="0" w:color="auto" w:frame="1"/>
          <w:lang w:val="vi-VN"/>
        </w:rPr>
        <w:t xml:space="preserve"> (một phần hai) tổng số hội viên chính thức đề nghị.</w:t>
      </w:r>
    </w:p>
    <w:p w14:paraId="5A9BCADB" w14:textId="39A2B15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2. Đại hội nhiệm kỳ hoặc Đại hội bất thường được tổ chức dưới hình thức Đại hội toàn thể hoặc Đại hội đại biểu. Đại hội toàn thể hoặc Đại hội đại biểu được tổ chức khi có trên </w:t>
      </w:r>
      <w:r w:rsidR="00107F03">
        <w:rPr>
          <w:sz w:val="28"/>
          <w:szCs w:val="28"/>
          <w:bdr w:val="none" w:sz="0" w:space="0" w:color="auto" w:frame="1"/>
          <w:lang w:val="vi-VN"/>
        </w:rPr>
        <w:t>½</w:t>
      </w:r>
      <w:r w:rsidRPr="006B2CCE">
        <w:rPr>
          <w:sz w:val="28"/>
          <w:szCs w:val="28"/>
          <w:bdr w:val="none" w:sz="0" w:space="0" w:color="auto" w:frame="1"/>
          <w:lang w:val="vi-VN"/>
        </w:rPr>
        <w:t xml:space="preserve"> (một phần hai) số hội viên chính thức hoặc có trên </w:t>
      </w:r>
      <w:r w:rsidR="00107F03">
        <w:rPr>
          <w:sz w:val="28"/>
          <w:szCs w:val="28"/>
          <w:bdr w:val="none" w:sz="0" w:space="0" w:color="auto" w:frame="1"/>
          <w:lang w:val="vi-VN"/>
        </w:rPr>
        <w:t>½</w:t>
      </w:r>
      <w:r w:rsidRPr="006B2CCE">
        <w:rPr>
          <w:sz w:val="28"/>
          <w:szCs w:val="28"/>
          <w:bdr w:val="none" w:sz="0" w:space="0" w:color="auto" w:frame="1"/>
          <w:lang w:val="vi-VN"/>
        </w:rPr>
        <w:t xml:space="preserve"> (một phần hai) số đại biểu chính thức có mặt.</w:t>
      </w:r>
    </w:p>
    <w:p w14:paraId="25C2212E" w14:textId="59AD9825"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sz w:val="28"/>
          <w:szCs w:val="28"/>
          <w:bdr w:val="none" w:sz="0" w:space="0" w:color="auto" w:frame="1"/>
          <w:lang w:val="vi-VN"/>
        </w:rPr>
        <w:t xml:space="preserve">3. Nhiệm vụ của </w:t>
      </w:r>
      <w:r w:rsidR="00080CB5" w:rsidRPr="008A6F6A">
        <w:rPr>
          <w:sz w:val="28"/>
          <w:szCs w:val="28"/>
          <w:bdr w:val="none" w:sz="0" w:space="0" w:color="auto" w:frame="1"/>
          <w:lang w:val="vi-VN"/>
        </w:rPr>
        <w:t>Đ</w:t>
      </w:r>
      <w:r w:rsidRPr="006B2CCE">
        <w:rPr>
          <w:sz w:val="28"/>
          <w:szCs w:val="28"/>
          <w:bdr w:val="none" w:sz="0" w:space="0" w:color="auto" w:frame="1"/>
          <w:lang w:val="vi-VN"/>
        </w:rPr>
        <w:t>ại hội</w:t>
      </w:r>
    </w:p>
    <w:p w14:paraId="237FB196" w14:textId="52DCDF99" w:rsidR="007D313F" w:rsidRPr="006B2CCE" w:rsidRDefault="007D313F" w:rsidP="006B2CCE">
      <w:pPr>
        <w:pStyle w:val="NormalWeb"/>
        <w:shd w:val="clear" w:color="auto" w:fill="FFFFFF"/>
        <w:spacing w:before="120" w:after="0" w:line="264" w:lineRule="auto"/>
        <w:ind w:right="-450"/>
        <w:jc w:val="both"/>
        <w:textAlignment w:val="baseline"/>
        <w:rPr>
          <w:sz w:val="28"/>
          <w:szCs w:val="28"/>
          <w:bdr w:val="none" w:sz="0" w:space="0" w:color="auto" w:frame="1"/>
          <w:lang w:val="vi-VN"/>
        </w:rPr>
      </w:pPr>
      <w:r w:rsidRPr="006B2CCE">
        <w:rPr>
          <w:sz w:val="28"/>
          <w:szCs w:val="28"/>
          <w:bdr w:val="none" w:sz="0" w:space="0" w:color="auto" w:frame="1"/>
          <w:lang w:val="vi-VN"/>
        </w:rPr>
        <w:tab/>
        <w:t xml:space="preserve">a) Báo cáo số lượng đại biểu tham dự của đại hội và báo cáo thẩm tra tư cách đại biểu tham dự </w:t>
      </w:r>
      <w:r w:rsidR="008A6F6A" w:rsidRPr="008A6F6A">
        <w:rPr>
          <w:sz w:val="28"/>
          <w:szCs w:val="28"/>
          <w:bdr w:val="none" w:sz="0" w:space="0" w:color="auto" w:frame="1"/>
          <w:lang w:val="vi-VN"/>
        </w:rPr>
        <w:t>đ</w:t>
      </w:r>
      <w:r w:rsidRPr="006B2CCE">
        <w:rPr>
          <w:sz w:val="28"/>
          <w:szCs w:val="28"/>
          <w:bdr w:val="none" w:sz="0" w:space="0" w:color="auto" w:frame="1"/>
          <w:lang w:val="vi-VN"/>
        </w:rPr>
        <w:t>ại hội;</w:t>
      </w:r>
    </w:p>
    <w:p w14:paraId="74CC9318" w14:textId="77777777" w:rsidR="007D313F" w:rsidRPr="006B2CCE" w:rsidRDefault="007D313F" w:rsidP="006B2CCE">
      <w:pPr>
        <w:pStyle w:val="NormalWeb"/>
        <w:shd w:val="clear" w:color="auto" w:fill="FFFFFF"/>
        <w:spacing w:before="120" w:after="0" w:line="264" w:lineRule="auto"/>
        <w:ind w:right="-450"/>
        <w:jc w:val="both"/>
        <w:textAlignment w:val="baseline"/>
        <w:rPr>
          <w:sz w:val="28"/>
          <w:szCs w:val="28"/>
          <w:bdr w:val="none" w:sz="0" w:space="0" w:color="auto" w:frame="1"/>
          <w:lang w:val="vi-VN"/>
        </w:rPr>
      </w:pPr>
      <w:r w:rsidRPr="006B2CCE">
        <w:rPr>
          <w:sz w:val="28"/>
          <w:szCs w:val="28"/>
          <w:bdr w:val="none" w:sz="0" w:space="0" w:color="auto" w:frame="1"/>
          <w:lang w:val="vi-VN"/>
        </w:rPr>
        <w:tab/>
        <w:t>b) Thông qua chương trình đại hội, quy chế đại hội, quy chế bầu cử;</w:t>
      </w:r>
    </w:p>
    <w:p w14:paraId="6733E41F" w14:textId="77777777" w:rsidR="007D313F" w:rsidRPr="006B2CCE" w:rsidRDefault="007D313F" w:rsidP="006B2CCE">
      <w:pPr>
        <w:pStyle w:val="NormalWeb"/>
        <w:shd w:val="clear" w:color="auto" w:fill="FFFFFF"/>
        <w:spacing w:before="120" w:after="0" w:line="264" w:lineRule="auto"/>
        <w:ind w:right="-450"/>
        <w:jc w:val="both"/>
        <w:textAlignment w:val="baseline"/>
        <w:rPr>
          <w:sz w:val="28"/>
          <w:szCs w:val="28"/>
          <w:lang w:val="vi-VN"/>
        </w:rPr>
      </w:pPr>
      <w:r w:rsidRPr="006B2CCE">
        <w:rPr>
          <w:sz w:val="28"/>
          <w:szCs w:val="28"/>
          <w:bdr w:val="none" w:sz="0" w:space="0" w:color="auto" w:frame="1"/>
          <w:lang w:val="vi-VN"/>
        </w:rPr>
        <w:lastRenderedPageBreak/>
        <w:tab/>
        <w:t>c) Thảo luận và thông qua báo cáo tổng kết nhiệm kỳ và phương hướng, nhiệm vụ nhiệm kỳ tiếp theo của Hội; báo cáo kiểm điểm nhiệm kỳ của Ban Chấp hành, Ban Kiểm tra, báo cáo tài chính, tài sản của Hội;</w:t>
      </w:r>
    </w:p>
    <w:p w14:paraId="4CC36263"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d) Thông qua Điều lệ Hội </w:t>
      </w:r>
      <w:r w:rsidRPr="006B2CCE">
        <w:rPr>
          <w:sz w:val="28"/>
          <w:szCs w:val="28"/>
          <w:lang w:val="vi-VN"/>
        </w:rPr>
        <w:t>hoặc thảo luận đổi tên Hội (nếu có)</w:t>
      </w:r>
      <w:r w:rsidRPr="006B2CCE">
        <w:rPr>
          <w:sz w:val="28"/>
          <w:szCs w:val="28"/>
          <w:bdr w:val="none" w:sz="0" w:space="0" w:color="auto" w:frame="1"/>
          <w:lang w:val="vi-VN"/>
        </w:rPr>
        <w:t xml:space="preserve"> thông qua việc sửa đổi, bổ sung Điều lệ hội hoặc tiếp tục sử dụng Điều lệ hội hiện hành;</w:t>
      </w:r>
    </w:p>
    <w:p w14:paraId="7EA243BB"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đ) Chia, tách; sáp nhập, hợp nhất Hội (nếu có);</w:t>
      </w:r>
    </w:p>
    <w:p w14:paraId="320D5FFC"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e) Thông qua đề án nhân sự đại hội; biểu quyết số lượng thành viên Ban Chấp hành, Ban Kiểm tra cho cả nhiệm kỳ của Hội; đề cử, ứng cử vào danh sách bầu Ban Chấp hành, Ban Kiểm tra;</w:t>
      </w:r>
    </w:p>
    <w:p w14:paraId="4628148C"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g) Bầu Ban chấp hành và Ban kiểm tra Hội;</w:t>
      </w:r>
    </w:p>
    <w:p w14:paraId="0AA91C13"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h) Các vấn đề khác theo quy định của Điều lệ Hội (nếu có);</w:t>
      </w:r>
    </w:p>
    <w:p w14:paraId="14A6B6E2"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sz w:val="28"/>
          <w:szCs w:val="28"/>
          <w:bdr w:val="none" w:sz="0" w:space="0" w:color="auto" w:frame="1"/>
          <w:lang w:val="vi-VN"/>
        </w:rPr>
        <w:t>i) Thông qua nghị quyết Đại hội.</w:t>
      </w:r>
    </w:p>
    <w:p w14:paraId="5AC2B57F" w14:textId="77777777" w:rsidR="007D313F" w:rsidRPr="006B2CCE" w:rsidRDefault="007D313F" w:rsidP="006B2CCE">
      <w:pPr>
        <w:pStyle w:val="NormalWeb"/>
        <w:shd w:val="clear" w:color="auto" w:fill="FFFFFF"/>
        <w:spacing w:before="120" w:after="0" w:line="264" w:lineRule="auto"/>
        <w:ind w:right="-450"/>
        <w:jc w:val="both"/>
        <w:textAlignment w:val="baseline"/>
        <w:rPr>
          <w:sz w:val="28"/>
          <w:szCs w:val="28"/>
          <w:lang w:val="vi-VN"/>
        </w:rPr>
      </w:pPr>
      <w:r w:rsidRPr="006B2CCE">
        <w:rPr>
          <w:b/>
          <w:bCs/>
          <w:sz w:val="28"/>
          <w:szCs w:val="28"/>
          <w:bdr w:val="none" w:sz="0" w:space="0" w:color="auto" w:frame="1"/>
          <w:lang w:val="vi-VN"/>
        </w:rPr>
        <w:tab/>
        <w:t>Điều 13. Ban Chấp hành Hội</w:t>
      </w:r>
    </w:p>
    <w:p w14:paraId="7AB9A838"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sz w:val="28"/>
          <w:szCs w:val="28"/>
          <w:bdr w:val="none" w:sz="0" w:space="0" w:color="auto" w:frame="1"/>
          <w:lang w:val="vi-VN"/>
        </w:rPr>
        <w:t xml:space="preserve">1. </w:t>
      </w:r>
      <w:r w:rsidRPr="006B2CCE">
        <w:rPr>
          <w:sz w:val="28"/>
          <w:szCs w:val="28"/>
          <w:lang w:val="vi-VN"/>
        </w:rPr>
        <w:t>Ban Chấp hành hội là cơ quan lãnh đạo giữa 02 kỳ Đại hội do Đại hội bầu trong số các hội viên chính thức của Hội. Số lượng, cơ cấu, tiêu chuẩn, điều kiện, sức khỏe, độ tuổi của ủy viên Ban Chấp hành do Đại hội quyết định. Nhiệm kỳ của Ban Chấp hành trùng với nhiệm kỳ Đại hội</w:t>
      </w:r>
      <w:r w:rsidRPr="006B2CCE">
        <w:rPr>
          <w:sz w:val="28"/>
          <w:szCs w:val="28"/>
          <w:bdr w:val="none" w:sz="0" w:space="0" w:color="auto" w:frame="1"/>
          <w:lang w:val="vi-VN"/>
        </w:rPr>
        <w:t>.</w:t>
      </w:r>
    </w:p>
    <w:p w14:paraId="3F775971"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2. Nhiệm vụ và quyền hạn của Ban Chấp hành </w:t>
      </w:r>
    </w:p>
    <w:p w14:paraId="60AF0982"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a) Tổ chức triển khai thực hiện nghị quyết Đại hội, Điều lệ Hội, lãnh đạo mọi hoạt động của Hội giữa hai kỳ Đại hội;</w:t>
      </w:r>
    </w:p>
    <w:p w14:paraId="360CA8AD"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b) Chuẩn bị và quyết định triệu tập Đại hội;</w:t>
      </w:r>
    </w:p>
    <w:p w14:paraId="1EAFD6A2"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c) Quyết định chương trình, kế hoạch công tác hàng năm của Hội;</w:t>
      </w:r>
    </w:p>
    <w:p w14:paraId="5AC9B9E6"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d) Quyết định cơ cấu tổ chức bộ máy của Hội. Ban hành Quy chế hoạt động của Ban Chấp hành, Ban Thường vụ, Ban Kiểm tra; Quy chế quản lý, sử dụng tài chính, tài sản của Hội; Quy chế quản lý, sử dụng con dấu của Hội; Quy chế khen thưởng, kỷ luật; Quy chế giải quyết kiến nghị, phản ánh, tranh chấp của Hội, các quy chế khác và quy định trong nội bộ Hội phù hợp với quy định của Điều lệ Hội và quy định của pháp luật;</w:t>
      </w:r>
    </w:p>
    <w:p w14:paraId="07ED9D7A" w14:textId="7A01C871"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đ) Bầu, miễn nhiệm, bãi nhiệm, tạm đ</w:t>
      </w:r>
      <w:r w:rsidR="00600ABE" w:rsidRPr="00600ABE">
        <w:rPr>
          <w:sz w:val="28"/>
          <w:szCs w:val="28"/>
          <w:bdr w:val="none" w:sz="0" w:space="0" w:color="auto" w:frame="1"/>
          <w:lang w:val="vi-VN"/>
        </w:rPr>
        <w:t>ì</w:t>
      </w:r>
      <w:r w:rsidRPr="006B2CCE">
        <w:rPr>
          <w:sz w:val="28"/>
          <w:szCs w:val="28"/>
          <w:bdr w:val="none" w:sz="0" w:space="0" w:color="auto" w:frame="1"/>
          <w:lang w:val="vi-VN"/>
        </w:rPr>
        <w:t>n</w:t>
      </w:r>
      <w:r w:rsidR="00600ABE" w:rsidRPr="00600ABE">
        <w:rPr>
          <w:sz w:val="28"/>
          <w:szCs w:val="28"/>
          <w:bdr w:val="none" w:sz="0" w:space="0" w:color="auto" w:frame="1"/>
          <w:lang w:val="vi-VN"/>
        </w:rPr>
        <w:t>h</w:t>
      </w:r>
      <w:r w:rsidRPr="006B2CCE">
        <w:rPr>
          <w:sz w:val="28"/>
          <w:szCs w:val="28"/>
          <w:bdr w:val="none" w:sz="0" w:space="0" w:color="auto" w:frame="1"/>
          <w:lang w:val="vi-VN"/>
        </w:rPr>
        <w:t xml:space="preserve"> chỉ công tác và cho phép công tác trở lại đối với Chủ tịch, các Phó Chủ tịch, ủy viên Ban Thường vụ, ủy viên Ban Chấp hành, Trưởng </w:t>
      </w:r>
      <w:r w:rsidR="007B29FC" w:rsidRPr="007B29FC">
        <w:rPr>
          <w:sz w:val="28"/>
          <w:szCs w:val="28"/>
          <w:bdr w:val="none" w:sz="0" w:space="0" w:color="auto" w:frame="1"/>
          <w:lang w:val="vi-VN"/>
        </w:rPr>
        <w:t>b</w:t>
      </w:r>
      <w:r w:rsidRPr="006B2CCE">
        <w:rPr>
          <w:sz w:val="28"/>
          <w:szCs w:val="28"/>
          <w:bdr w:val="none" w:sz="0" w:space="0" w:color="auto" w:frame="1"/>
          <w:lang w:val="vi-VN"/>
        </w:rPr>
        <w:t xml:space="preserve">an, Phó Trưởng </w:t>
      </w:r>
      <w:r w:rsidR="007B29FC" w:rsidRPr="007B29FC">
        <w:rPr>
          <w:sz w:val="28"/>
          <w:szCs w:val="28"/>
          <w:bdr w:val="none" w:sz="0" w:space="0" w:color="auto" w:frame="1"/>
          <w:lang w:val="vi-VN"/>
        </w:rPr>
        <w:t>b</w:t>
      </w:r>
      <w:r w:rsidRPr="006B2CCE">
        <w:rPr>
          <w:sz w:val="28"/>
          <w:szCs w:val="28"/>
          <w:bdr w:val="none" w:sz="0" w:space="0" w:color="auto" w:frame="1"/>
          <w:lang w:val="vi-VN"/>
        </w:rPr>
        <w:t xml:space="preserve">an, ủy viên Ban Kiểm tra; bầu bổ sung </w:t>
      </w:r>
      <w:r w:rsidR="00600ABE" w:rsidRPr="00600ABE">
        <w:rPr>
          <w:sz w:val="28"/>
          <w:szCs w:val="28"/>
          <w:bdr w:val="none" w:sz="0" w:space="0" w:color="auto" w:frame="1"/>
          <w:lang w:val="vi-VN"/>
        </w:rPr>
        <w:t>ủ</w:t>
      </w:r>
      <w:r w:rsidRPr="006B2CCE">
        <w:rPr>
          <w:sz w:val="28"/>
          <w:szCs w:val="28"/>
          <w:bdr w:val="none" w:sz="0" w:space="0" w:color="auto" w:frame="1"/>
          <w:lang w:val="vi-VN"/>
        </w:rPr>
        <w:t xml:space="preserve">y viên Ban Chấp hành, Ban Kiểm tra. Số </w:t>
      </w:r>
      <w:r w:rsidR="00600ABE" w:rsidRPr="00600ABE">
        <w:rPr>
          <w:sz w:val="28"/>
          <w:szCs w:val="28"/>
          <w:bdr w:val="none" w:sz="0" w:space="0" w:color="auto" w:frame="1"/>
          <w:lang w:val="vi-VN"/>
        </w:rPr>
        <w:t>ủ</w:t>
      </w:r>
      <w:r w:rsidRPr="006B2CCE">
        <w:rPr>
          <w:sz w:val="28"/>
          <w:szCs w:val="28"/>
          <w:bdr w:val="none" w:sz="0" w:space="0" w:color="auto" w:frame="1"/>
          <w:lang w:val="vi-VN"/>
        </w:rPr>
        <w:t xml:space="preserve">y viên Ban Chấp hành bầu bổ sung không được quá 1/3 so với số lượng </w:t>
      </w:r>
      <w:r w:rsidR="00600ABE" w:rsidRPr="003B46DF">
        <w:rPr>
          <w:sz w:val="28"/>
          <w:szCs w:val="28"/>
          <w:bdr w:val="none" w:sz="0" w:space="0" w:color="auto" w:frame="1"/>
          <w:lang w:val="vi-VN"/>
        </w:rPr>
        <w:t>ủ</w:t>
      </w:r>
      <w:r w:rsidRPr="006B2CCE">
        <w:rPr>
          <w:sz w:val="28"/>
          <w:szCs w:val="28"/>
          <w:bdr w:val="none" w:sz="0" w:space="0" w:color="auto" w:frame="1"/>
          <w:lang w:val="vi-VN"/>
        </w:rPr>
        <w:t>y viên Ban Chấp hành, Ban Kiểm tra đã được Đại hội quyết định. Tổng số thành viên Ban Chấp hành, Ban Kiểm tra không vượt quá tổng số lượng thành viên Ban Chấp hành, Ban Kiểm tra đã được Đại hội biểu quyết thông qua.</w:t>
      </w:r>
    </w:p>
    <w:p w14:paraId="41BEFA88"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e) Thực hiện các nhiệm vụ, quyền hạn khác theo quy định của Điều lệ Hội.</w:t>
      </w:r>
    </w:p>
    <w:p w14:paraId="569E097F"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lastRenderedPageBreak/>
        <w:t>3. Nguyên tắc hoạt động của Ban Chấp hành:</w:t>
      </w:r>
    </w:p>
    <w:p w14:paraId="07DF4207"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a) Ban Chấp hành hoạt động theo Quy chế của Ban Chấp hành, tuân thủ quy định của pháp luật và Điều lệ Hội;</w:t>
      </w:r>
    </w:p>
    <w:p w14:paraId="1AF4C7CF" w14:textId="7F5E88EE"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b) Ban Chấp hành họp định kỳ mỗi năm hai lần; Ban Chấp hành cơ sở trực thuộc </w:t>
      </w:r>
      <w:r w:rsidR="00FA167A" w:rsidRPr="00FA167A">
        <w:rPr>
          <w:sz w:val="28"/>
          <w:szCs w:val="28"/>
          <w:bdr w:val="none" w:sz="0" w:space="0" w:color="auto" w:frame="1"/>
          <w:lang w:val="vi-VN"/>
        </w:rPr>
        <w:t>H</w:t>
      </w:r>
      <w:r w:rsidRPr="006B2CCE">
        <w:rPr>
          <w:sz w:val="28"/>
          <w:szCs w:val="28"/>
          <w:bdr w:val="none" w:sz="0" w:space="0" w:color="auto" w:frame="1"/>
          <w:lang w:val="vi-VN"/>
        </w:rPr>
        <w:t>ội mỗi năm họp 4 lần; có thể họp theo nhu cầu công tác khi có yêu cầu của Ban Thường vụ hoặc của trên 2/3 (hai phần ba) tổng số ủy viên Ban Chấp hành; Ban Chấp hành có thể tổ chức họp trực tiếp hoặc qua nền tảng ứng dụng trực tuyến hoặc kết hợp cả hai hình thức trực tiếp và trực tuyến do Ban Chấp hành quyết định;</w:t>
      </w:r>
    </w:p>
    <w:p w14:paraId="3BA20BB1"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c) Các cuộc họp của Ban Chấp hành là hợp lệ khi có từ 2/3 (hai phần ba) ủy viên Ban Chấp hành tham gia dự họp. Ban Chấp hành có thể biểu quyết bằng hình thức giơ tay hoặc bỏ phiếu kín. Việc quy định hình thức biểu quyết do Ban Chấp hành quyết định;</w:t>
      </w:r>
    </w:p>
    <w:p w14:paraId="52A767AE"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d) Các nghị quyết, quyết định của Ban Chấp hành được thông qua khi có trên 2/3 (hai phần ba) tổng số ủy viên Ban Chấp hành dự họp biểu quyết tán thành. Trong trường hợp số ý kiến tán thành và không tán thành ngang nhau thì quyết định thuộc về bên có ý kiến của Chủ tịch Hội.</w:t>
      </w:r>
    </w:p>
    <w:p w14:paraId="7B416B01" w14:textId="34543D1C" w:rsidR="007D313F" w:rsidRPr="006B2CCE" w:rsidRDefault="00107F03"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Đ</w:t>
      </w:r>
      <w:r w:rsidR="007D313F" w:rsidRPr="006B2CCE">
        <w:rPr>
          <w:sz w:val="28"/>
          <w:szCs w:val="28"/>
          <w:bdr w:val="none" w:sz="0" w:space="0" w:color="auto" w:frame="1"/>
          <w:lang w:val="vi-VN"/>
        </w:rPr>
        <w:t>) Giữa hai kỳ họp, Ban Chấp hành có thể biểu quyết hoặc quyết định các vấn đề thuộc thẩm quyền của Ban Chấp hành thông qua việc lấy ý kiến Ban Chấp hành bằng văn bản.</w:t>
      </w:r>
    </w:p>
    <w:p w14:paraId="17B2FBAE" w14:textId="77777777" w:rsidR="007D313F" w:rsidRPr="006B2CCE" w:rsidRDefault="007D313F" w:rsidP="006B2CCE">
      <w:pPr>
        <w:pStyle w:val="NormalWeb"/>
        <w:shd w:val="clear" w:color="auto" w:fill="FFFFFF"/>
        <w:spacing w:before="120" w:after="0" w:line="264" w:lineRule="auto"/>
        <w:ind w:right="-450"/>
        <w:jc w:val="both"/>
        <w:textAlignment w:val="baseline"/>
        <w:rPr>
          <w:sz w:val="28"/>
          <w:szCs w:val="28"/>
          <w:lang w:val="vi-VN"/>
        </w:rPr>
      </w:pPr>
      <w:r w:rsidRPr="006B2CCE">
        <w:rPr>
          <w:sz w:val="28"/>
          <w:szCs w:val="28"/>
          <w:bdr w:val="none" w:sz="0" w:space="0" w:color="auto" w:frame="1"/>
          <w:lang w:val="vi-VN"/>
        </w:rPr>
        <w:tab/>
      </w:r>
      <w:r w:rsidRPr="006B2CCE">
        <w:rPr>
          <w:b/>
          <w:bCs/>
          <w:sz w:val="28"/>
          <w:szCs w:val="28"/>
          <w:bdr w:val="none" w:sz="0" w:space="0" w:color="auto" w:frame="1"/>
          <w:lang w:val="vi-VN"/>
        </w:rPr>
        <w:t xml:space="preserve">Điều 14. Ban Thường vụ  </w:t>
      </w:r>
    </w:p>
    <w:p w14:paraId="486DEE7E" w14:textId="76FBE929"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sz w:val="28"/>
          <w:szCs w:val="28"/>
          <w:bdr w:val="none" w:sz="0" w:space="0" w:color="auto" w:frame="1"/>
          <w:lang w:val="vi-VN"/>
        </w:rPr>
        <w:t xml:space="preserve">1. Ban Thường vụ hội do Ban Chấp hành bầu trong số ủy viên Ban Chấp hành. Ban Thường vụ Hội Cựu giáo chức tỉnh gồm: Chủ tịch, các Phó Chủ tịch, Tổng </w:t>
      </w:r>
      <w:r w:rsidR="00FA167A" w:rsidRPr="00FA167A">
        <w:rPr>
          <w:sz w:val="28"/>
          <w:szCs w:val="28"/>
          <w:bdr w:val="none" w:sz="0" w:space="0" w:color="auto" w:frame="1"/>
          <w:lang w:val="vi-VN"/>
        </w:rPr>
        <w:t>T</w:t>
      </w:r>
      <w:r w:rsidRPr="006B2CCE">
        <w:rPr>
          <w:sz w:val="28"/>
          <w:szCs w:val="28"/>
          <w:bdr w:val="none" w:sz="0" w:space="0" w:color="auto" w:frame="1"/>
          <w:lang w:val="vi-VN"/>
        </w:rPr>
        <w:t>hư ký và các</w:t>
      </w:r>
      <w:r w:rsidRPr="006B2CCE">
        <w:rPr>
          <w:sz w:val="28"/>
          <w:szCs w:val="28"/>
          <w:lang w:val="vi-VN"/>
        </w:rPr>
        <w:t> </w:t>
      </w:r>
      <w:r w:rsidRPr="006B2CCE">
        <w:rPr>
          <w:sz w:val="28"/>
          <w:szCs w:val="28"/>
          <w:bdr w:val="none" w:sz="0" w:space="0" w:color="auto" w:frame="1"/>
          <w:lang w:val="vi-VN"/>
        </w:rPr>
        <w:t>ủy viên. S</w:t>
      </w:r>
      <w:r w:rsidRPr="006B2CCE">
        <w:rPr>
          <w:sz w:val="28"/>
          <w:szCs w:val="28"/>
          <w:lang w:val="vi-VN"/>
        </w:rPr>
        <w:t>ố lượng, cơ cấu, tiêu chuẩn</w:t>
      </w:r>
      <w:r w:rsidRPr="006B2CCE">
        <w:rPr>
          <w:sz w:val="28"/>
          <w:szCs w:val="28"/>
          <w:bdr w:val="none" w:sz="0" w:space="0" w:color="auto" w:frame="1"/>
          <w:lang w:val="vi-VN"/>
        </w:rPr>
        <w:t xml:space="preserve"> thành viên Ban Thường vụ do Ban Ch</w:t>
      </w:r>
      <w:r w:rsidRPr="006B2CCE">
        <w:rPr>
          <w:sz w:val="28"/>
          <w:szCs w:val="28"/>
          <w:lang w:val="vi-VN"/>
        </w:rPr>
        <w:t>ấ</w:t>
      </w:r>
      <w:r w:rsidRPr="006B2CCE">
        <w:rPr>
          <w:sz w:val="28"/>
          <w:szCs w:val="28"/>
          <w:bdr w:val="none" w:sz="0" w:space="0" w:color="auto" w:frame="1"/>
          <w:lang w:val="vi-VN"/>
        </w:rPr>
        <w:t>p hành quyết định, với số lượng không quá 1/3 số ủy viên Ban Chấp hành. (Đối với Ban Chấp hành có từ 9 ủy viên trở lên mới b</w:t>
      </w:r>
      <w:r w:rsidRPr="006B2CCE">
        <w:rPr>
          <w:sz w:val="28"/>
          <w:szCs w:val="28"/>
          <w:lang w:val="vi-VN"/>
        </w:rPr>
        <w:t>ầ</w:t>
      </w:r>
      <w:r w:rsidRPr="006B2CCE">
        <w:rPr>
          <w:sz w:val="28"/>
          <w:szCs w:val="28"/>
          <w:bdr w:val="none" w:sz="0" w:space="0" w:color="auto" w:frame="1"/>
          <w:lang w:val="vi-VN"/>
        </w:rPr>
        <w:t>u Ban Thường vụ, dưới 9 ủy viên chỉ b</w:t>
      </w:r>
      <w:r w:rsidRPr="006B2CCE">
        <w:rPr>
          <w:sz w:val="28"/>
          <w:szCs w:val="28"/>
          <w:lang w:val="vi-VN"/>
        </w:rPr>
        <w:t>ầ</w:t>
      </w:r>
      <w:r w:rsidRPr="006B2CCE">
        <w:rPr>
          <w:sz w:val="28"/>
          <w:szCs w:val="28"/>
          <w:bdr w:val="none" w:sz="0" w:space="0" w:color="auto" w:frame="1"/>
          <w:lang w:val="vi-VN"/>
        </w:rPr>
        <w:t xml:space="preserve">u Chủ tịch và Phó Chủ tịch). Nhiệm kỳ của Ban Thường vụ trùng với nhiệm kỳ Đại hội. </w:t>
      </w:r>
    </w:p>
    <w:p w14:paraId="3C633F06"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2. Nhiệm vụ và quyền hạn của Ban Thường vụ:</w:t>
      </w:r>
    </w:p>
    <w:p w14:paraId="4675AE8F"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a) Giúp Ban Chấp hành triển khai thực hiện nghị quyết Đại hội, Điều lệ Hội; tổ chức thực hiện nghị quyết, quyết định của Ban Chấp hành; lãnh đạo hoạt động của Hội giữa hai kỳ họp Ban Chấp hành;</w:t>
      </w:r>
    </w:p>
    <w:p w14:paraId="2BB67493"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b) Chuẩn bị nội dung và quyết định triệu tập họp Ban Chấp hành;</w:t>
      </w:r>
    </w:p>
    <w:p w14:paraId="11A2EFF7"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c) Quyết định thành lập các tổ chức, đơn vị thuộc Hội theo nghị quyết của Ban Chấp hành; quy định chức năng, nhiệm vụ, quyền hạn cơ cấu tổ chức; quyết định bổ nhiệm, miễn nhiệm lãnh đạo các tổ chức, đơn vị thuộc Hội.</w:t>
      </w:r>
    </w:p>
    <w:p w14:paraId="32DC91ED"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d) Thực hiện các nhiệm vụ, quyền hạn khác theo quy định của Điều lệ Hội.</w:t>
      </w:r>
    </w:p>
    <w:p w14:paraId="52D6F79B"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lastRenderedPageBreak/>
        <w:t>3. Nguyên tắc hoạt động của Ban Thường vụ:</w:t>
      </w:r>
    </w:p>
    <w:p w14:paraId="1BE5CC3A"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a) Ban Thường vụ hoạt động theo Quy chế do Ban Chấp hành ban hành, tuân thủ quy định của pháp luật và Điều lệ Hội;</w:t>
      </w:r>
    </w:p>
    <w:p w14:paraId="59D89B85"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b) Ban Thường vụ mỗi quý họp ít nhất 01 lần, có thể họp bất thường khi có yêu cầu của Chủ tịch Hiệp hội hoặc có trên 2/3 (hai phần ba) tổng số ủy viên Ban Thường vụ; Ban Thường vụ có thể tổ chức họp trực tiếp hoặc qua nền tảng ứng dụng trực tuyến hoặc kết hợp cả hai hình thức trực tiếp và trực tuyến do Ban Thường vụ quyết định;</w:t>
      </w:r>
    </w:p>
    <w:p w14:paraId="65D31DF9"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c) Các cuộc họp của Ban Thường vụ là hợp lệ khi có từ 2/3 (hai phần ba) ủy viên Ban Thường vụ tham gia dự họp. Ban Thường vụ có thể biểu quyết bằng hình thức giơ tay hoặc bỏ phiếu kín. Việc quy định hình thức biểu quyết do Ban Thường vụ quyết định;</w:t>
      </w:r>
    </w:p>
    <w:p w14:paraId="6F31BF6F"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d) Các nghị quyết, quyết định của Ban Thường vụ được thông qua khi có trên 2/3 (hai phần ba) tổng số ủy viên Ban Thường vụ dự họp biểu quyết tán thành. Trong trường hợp số ý kiến tán thành và không tán thành ngang nhau thì quyết định thuộc về bên có ý kiến của Chủ tịch Hội.</w:t>
      </w:r>
    </w:p>
    <w:p w14:paraId="6289E754" w14:textId="0B389792" w:rsidR="007D313F" w:rsidRPr="006B2CCE" w:rsidRDefault="00B725FD"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B725FD">
        <w:rPr>
          <w:sz w:val="28"/>
          <w:szCs w:val="28"/>
          <w:bdr w:val="none" w:sz="0" w:space="0" w:color="auto" w:frame="1"/>
          <w:lang w:val="vi-VN"/>
        </w:rPr>
        <w:t>đ</w:t>
      </w:r>
      <w:r w:rsidR="007D313F" w:rsidRPr="006B2CCE">
        <w:rPr>
          <w:sz w:val="28"/>
          <w:szCs w:val="28"/>
          <w:bdr w:val="none" w:sz="0" w:space="0" w:color="auto" w:frame="1"/>
          <w:lang w:val="vi-VN"/>
        </w:rPr>
        <w:t>) Giữa hai kỳ họp, Ban Thường vụ có thể biểu quyết hoặc quyết định các vấn đề thuộc thẩm quyền của Ban Thường vụ thông qua việc lấy ý kiến Ban Thường vụ bằng văn bản.</w:t>
      </w:r>
    </w:p>
    <w:p w14:paraId="5F7C71D5"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b/>
          <w:bCs/>
          <w:sz w:val="28"/>
          <w:szCs w:val="28"/>
          <w:bdr w:val="none" w:sz="0" w:space="0" w:color="auto" w:frame="1"/>
          <w:lang w:val="vi-VN"/>
        </w:rPr>
      </w:pPr>
      <w:r w:rsidRPr="006B2CCE">
        <w:rPr>
          <w:b/>
          <w:bCs/>
          <w:sz w:val="28"/>
          <w:szCs w:val="28"/>
          <w:bdr w:val="none" w:sz="0" w:space="0" w:color="auto" w:frame="1"/>
          <w:lang w:val="vi-VN"/>
        </w:rPr>
        <w:t xml:space="preserve">Điều 15. Ban Kiểm tra </w:t>
      </w:r>
    </w:p>
    <w:p w14:paraId="4427DCEF" w14:textId="1CD4E9FB" w:rsidR="007D313F" w:rsidRPr="006B2CCE" w:rsidRDefault="007D313F" w:rsidP="006B2CCE">
      <w:pPr>
        <w:pStyle w:val="NormalWeb"/>
        <w:shd w:val="clear" w:color="auto" w:fill="FFFFFF"/>
        <w:spacing w:before="120" w:after="0" w:line="264" w:lineRule="auto"/>
        <w:ind w:right="-450" w:firstLine="720"/>
        <w:jc w:val="both"/>
        <w:textAlignment w:val="baseline"/>
        <w:rPr>
          <w:bCs/>
          <w:sz w:val="28"/>
          <w:szCs w:val="28"/>
          <w:bdr w:val="none" w:sz="0" w:space="0" w:color="auto" w:frame="1"/>
          <w:lang w:val="vi-VN"/>
        </w:rPr>
      </w:pPr>
      <w:r w:rsidRPr="006B2CCE">
        <w:rPr>
          <w:bCs/>
          <w:sz w:val="28"/>
          <w:szCs w:val="28"/>
          <w:bdr w:val="none" w:sz="0" w:space="0" w:color="auto" w:frame="1"/>
          <w:lang w:val="vi-VN"/>
        </w:rPr>
        <w:t xml:space="preserve">1. Ban Kiểm tra hội do đại hội bầu. Ban Kiểm tra gồm </w:t>
      </w:r>
      <w:r w:rsidR="00B725FD" w:rsidRPr="00B725FD">
        <w:rPr>
          <w:bCs/>
          <w:sz w:val="28"/>
          <w:szCs w:val="28"/>
          <w:bdr w:val="none" w:sz="0" w:space="0" w:color="auto" w:frame="1"/>
          <w:lang w:val="vi-VN"/>
        </w:rPr>
        <w:t>T</w:t>
      </w:r>
      <w:r w:rsidRPr="006B2CCE">
        <w:rPr>
          <w:bCs/>
          <w:sz w:val="28"/>
          <w:szCs w:val="28"/>
          <w:bdr w:val="none" w:sz="0" w:space="0" w:color="auto" w:frame="1"/>
          <w:lang w:val="vi-VN"/>
        </w:rPr>
        <w:t xml:space="preserve">rưởng ban, </w:t>
      </w:r>
      <w:r w:rsidR="00B725FD" w:rsidRPr="00B725FD">
        <w:rPr>
          <w:bCs/>
          <w:sz w:val="28"/>
          <w:szCs w:val="28"/>
          <w:bdr w:val="none" w:sz="0" w:space="0" w:color="auto" w:frame="1"/>
          <w:lang w:val="vi-VN"/>
        </w:rPr>
        <w:t>P</w:t>
      </w:r>
      <w:r w:rsidRPr="006B2CCE">
        <w:rPr>
          <w:bCs/>
          <w:sz w:val="28"/>
          <w:szCs w:val="28"/>
          <w:bdr w:val="none" w:sz="0" w:space="0" w:color="auto" w:frame="1"/>
          <w:lang w:val="vi-VN"/>
        </w:rPr>
        <w:t xml:space="preserve">hó </w:t>
      </w:r>
      <w:r w:rsidR="00B725FD" w:rsidRPr="00B725FD">
        <w:rPr>
          <w:bCs/>
          <w:sz w:val="28"/>
          <w:szCs w:val="28"/>
          <w:bdr w:val="none" w:sz="0" w:space="0" w:color="auto" w:frame="1"/>
          <w:lang w:val="vi-VN"/>
        </w:rPr>
        <w:t>T</w:t>
      </w:r>
      <w:r w:rsidRPr="006B2CCE">
        <w:rPr>
          <w:bCs/>
          <w:sz w:val="28"/>
          <w:szCs w:val="28"/>
          <w:bdr w:val="none" w:sz="0" w:space="0" w:color="auto" w:frame="1"/>
          <w:lang w:val="vi-VN"/>
        </w:rPr>
        <w:t xml:space="preserve">rưởng ban (nếu có) và một số ủy viên. Số lượng, cơ cấu, tiêu chuẩn ủy viên Ban Kiểm tra do đại hội quyết định. Nhiệm kỳ của Ban Kiểm tra trùng với nhiệm kỳ Đại hội.  </w:t>
      </w:r>
    </w:p>
    <w:p w14:paraId="48538D86"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2. Nhiệm vụ và quyền hạn của Ban Kiểm tra</w:t>
      </w:r>
    </w:p>
    <w:p w14:paraId="48691935"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a) Kiểm tra, giám sát việc thực hiện điều lệ Hội, nghị quyết Đại hội, nghị quyết, quyết định của Ban Chấp hành, Ban Thường vụ, các quy chế của Hội trong hoạt động của các tổ chức thuộc Hội và hội viên;</w:t>
      </w:r>
    </w:p>
    <w:p w14:paraId="02F8E3B2"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b) Xem xét, </w:t>
      </w:r>
      <w:r w:rsidRPr="006B2CCE">
        <w:rPr>
          <w:sz w:val="28"/>
          <w:szCs w:val="28"/>
          <w:lang w:val="vi-VN"/>
        </w:rPr>
        <w:t xml:space="preserve">xử lý đơn, thư, phản ánh, kiến nghị, tranh chấp, khiếu nại, tố cáo của tổ chức, hội viên và công dân liên quan tới tổ chức </w:t>
      </w:r>
      <w:r w:rsidRPr="006B2CCE">
        <w:rPr>
          <w:bCs/>
          <w:sz w:val="28"/>
          <w:szCs w:val="28"/>
          <w:lang w:val="vi-VN"/>
        </w:rPr>
        <w:t>Hội</w:t>
      </w:r>
      <w:r w:rsidRPr="006B2CCE">
        <w:rPr>
          <w:sz w:val="28"/>
          <w:szCs w:val="28"/>
          <w:lang w:val="vi-VN"/>
        </w:rPr>
        <w:t xml:space="preserve">, hội viên, các tổ chức thuộc </w:t>
      </w:r>
      <w:r w:rsidRPr="006B2CCE">
        <w:rPr>
          <w:bCs/>
          <w:sz w:val="28"/>
          <w:szCs w:val="28"/>
          <w:lang w:val="vi-VN"/>
        </w:rPr>
        <w:t>Hội</w:t>
      </w:r>
      <w:r w:rsidRPr="006B2CCE">
        <w:rPr>
          <w:sz w:val="28"/>
          <w:szCs w:val="28"/>
          <w:lang w:val="vi-VN"/>
        </w:rPr>
        <w:t xml:space="preserve"> đã được quy định trong Quy chế giải quyết phản ánh, kiến nghị, tranh chấp, khiếu nại tố cáo của </w:t>
      </w:r>
      <w:r w:rsidRPr="006B2CCE">
        <w:rPr>
          <w:bCs/>
          <w:sz w:val="28"/>
          <w:szCs w:val="28"/>
          <w:lang w:val="vi-VN"/>
        </w:rPr>
        <w:t>Hội</w:t>
      </w:r>
      <w:r w:rsidRPr="006B2CCE">
        <w:rPr>
          <w:sz w:val="28"/>
          <w:szCs w:val="28"/>
          <w:lang w:val="vi-VN"/>
        </w:rPr>
        <w:t xml:space="preserve"> theo quy định của pháp luật và Điều lệ </w:t>
      </w:r>
      <w:r w:rsidRPr="006B2CCE">
        <w:rPr>
          <w:bCs/>
          <w:sz w:val="28"/>
          <w:szCs w:val="28"/>
          <w:lang w:val="vi-VN"/>
        </w:rPr>
        <w:t>Hội</w:t>
      </w:r>
      <w:r w:rsidRPr="006B2CCE">
        <w:rPr>
          <w:sz w:val="28"/>
          <w:szCs w:val="28"/>
          <w:lang w:val="vi-VN"/>
        </w:rPr>
        <w:t>. Tổng hợp, đề nghị Ban Thường vụ, Ban Chấp hành xem xét, giải quyết đơn phản ánh, kiến nghị, tranh chấp, khiếu nại, tố cáo thuộc thẩm quyền của Ban Thường vụ, Ban Chấp hành. Trường hợp không giải quyết được thì chuyển Tòa án giải quyết theo quy định của pháp luật;</w:t>
      </w:r>
    </w:p>
    <w:p w14:paraId="2143C42F"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c) Kiểm tra, giám sát việc thực hiện quy định quản lý, sử dụng tài chính, tài sản của Hội. </w:t>
      </w:r>
    </w:p>
    <w:p w14:paraId="3FCA1279"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lastRenderedPageBreak/>
        <w:t>3. Nguyên tắc hoạt động của Ban Kiểm tra</w:t>
      </w:r>
    </w:p>
    <w:p w14:paraId="46337CCE"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a) Ban Kiểm tra tuân thủ quy định hoạt động của Ban Kiểm tra do Ban Chấp hành ban hành, theo Điều lệ Hội và tuân thủ quy định của pháp luật; </w:t>
      </w:r>
    </w:p>
    <w:p w14:paraId="4047C44D"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b) Ban Kiểm tra họp định kỳ mỗi năm hai lần vào quý I và quý III trước hội nghị Ban Thường vụ; có thể họp theo nhu cầu công tác do Trưởng Ban triệu tập; </w:t>
      </w:r>
    </w:p>
    <w:p w14:paraId="1C42932B"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c) Thành phần Ban Kiểm tra có ít nhất một ủy viên Ban Kiểm tra không tham gia Ban Chấp hành nhưng được mời tham dự các kỳ họp của Ban Thường vụ, Ban Chấp hành.  </w:t>
      </w:r>
    </w:p>
    <w:p w14:paraId="4114A041"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b/>
          <w:sz w:val="28"/>
          <w:szCs w:val="28"/>
          <w:bdr w:val="none" w:sz="0" w:space="0" w:color="auto" w:frame="1"/>
          <w:lang w:val="vi-VN"/>
        </w:rPr>
      </w:pPr>
      <w:r w:rsidRPr="006B2CCE">
        <w:rPr>
          <w:b/>
          <w:sz w:val="28"/>
          <w:szCs w:val="28"/>
          <w:bdr w:val="none" w:sz="0" w:space="0" w:color="auto" w:frame="1"/>
          <w:lang w:val="vi-VN"/>
        </w:rPr>
        <w:t>Điều 16. Chủ tịch, Phó Chủ tịch Hội</w:t>
      </w:r>
    </w:p>
    <w:p w14:paraId="4F54A9F7"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 Chủ tịch Hội là đại diện của hội trước pháp luật, chịu trách nhiệm trước pháp luật về mọi hoạt động của Hội. Chủ tịch Hội do Ban Chấp hành bầu trong số các ủy viên Ban Thường vụ Hội; </w:t>
      </w:r>
    </w:p>
    <w:p w14:paraId="7E094616"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2. Tiêu chuẩn, điều kiện Chủ tịch Hội:</w:t>
      </w:r>
    </w:p>
    <w:p w14:paraId="44D2C6A2"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a) Tiêu chuẩn:</w:t>
      </w:r>
    </w:p>
    <w:p w14:paraId="651B0C71"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Chấp hành và thực hiện các chủ trương, đường lối của Đảng, chính sách pháp luật của Nhà nước;</w:t>
      </w:r>
    </w:p>
    <w:p w14:paraId="59B931DA"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 - Có phẩm chất chính trị, đạo đức tốt;</w:t>
      </w:r>
    </w:p>
    <w:p w14:paraId="30BA5A21"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Có uy tín và hiểu biết về lĩnh vực giáo dục và đào tạo;</w:t>
      </w:r>
    </w:p>
    <w:p w14:paraId="782066F9"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Có quốc tịch Việt Nam;</w:t>
      </w:r>
    </w:p>
    <w:p w14:paraId="0E1B4723" w14:textId="4289084D"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 Có năng lực hành vi dân sự đầy đủ, không bị kỷ luật, không có án tích. </w:t>
      </w:r>
    </w:p>
    <w:p w14:paraId="4784B3C0"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b) Điều kiện:</w:t>
      </w:r>
    </w:p>
    <w:p w14:paraId="48F0A2C4" w14:textId="622EF1B4"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 Không giữ chức danh </w:t>
      </w:r>
      <w:r w:rsidR="003933F9" w:rsidRPr="003933F9">
        <w:rPr>
          <w:sz w:val="28"/>
          <w:szCs w:val="28"/>
          <w:bdr w:val="none" w:sz="0" w:space="0" w:color="auto" w:frame="1"/>
          <w:lang w:val="vi-VN"/>
        </w:rPr>
        <w:t>C</w:t>
      </w:r>
      <w:r w:rsidRPr="006B2CCE">
        <w:rPr>
          <w:sz w:val="28"/>
          <w:szCs w:val="28"/>
          <w:bdr w:val="none" w:sz="0" w:space="0" w:color="auto" w:frame="1"/>
          <w:lang w:val="vi-VN"/>
        </w:rPr>
        <w:t>hủ tịch quá 2 (hai) hội;</w:t>
      </w:r>
    </w:p>
    <w:p w14:paraId="52A1271F"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Không phải là cán bộ, công chức trong các cơ quan, tổ chức trực tiếp quản lý hoặc tham mưu quản lý về lĩnh vực hoạt động chính của Hội; trừ trường hợp được cấp có thẩm quyền đồng ý bằng văn bản theo quy định về phân cấp quản lý cán bộ;</w:t>
      </w:r>
    </w:p>
    <w:p w14:paraId="0B66BC03"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 Phải là nhà giáo, cán bộ, công chức, viên chức trong ngành giáo dục đã nghỉ hưu và được các cơ quan có thẩm quyền đồng ý bằng văn bản theo quy định về phân cấp quản lý cán bộ. </w:t>
      </w:r>
    </w:p>
    <w:p w14:paraId="7F477A34" w14:textId="122DACE2" w:rsidR="007D313F" w:rsidRPr="006B2CCE" w:rsidRDefault="00F3791C"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C92C8C">
        <w:rPr>
          <w:sz w:val="28"/>
          <w:szCs w:val="28"/>
          <w:bdr w:val="none" w:sz="0" w:space="0" w:color="auto" w:frame="1"/>
          <w:lang w:val="vi-VN"/>
        </w:rPr>
        <w:t>c</w:t>
      </w:r>
      <w:r w:rsidR="007D313F" w:rsidRPr="006B2CCE">
        <w:rPr>
          <w:sz w:val="28"/>
          <w:szCs w:val="28"/>
          <w:bdr w:val="none" w:sz="0" w:space="0" w:color="auto" w:frame="1"/>
          <w:lang w:val="vi-VN"/>
        </w:rPr>
        <w:t xml:space="preserve">) Nhiệm vụ, quyền hạn của Chủ tịch Hội: </w:t>
      </w:r>
    </w:p>
    <w:p w14:paraId="74282927"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Thực hiện nhiệm vụ, quyền hạn theo Quy chế hoạt động của Ban Chấp hành, Ban Thường vụ;</w:t>
      </w:r>
    </w:p>
    <w:p w14:paraId="43BFBE92" w14:textId="3B657039"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 Chịu trách nhiệm toàn diện trước Ủy ban </w:t>
      </w:r>
      <w:r w:rsidR="00C92C8C" w:rsidRPr="00C92C8C">
        <w:rPr>
          <w:sz w:val="28"/>
          <w:szCs w:val="28"/>
          <w:bdr w:val="none" w:sz="0" w:space="0" w:color="auto" w:frame="1"/>
          <w:lang w:val="vi-VN"/>
        </w:rPr>
        <w:t>n</w:t>
      </w:r>
      <w:r w:rsidRPr="006B2CCE">
        <w:rPr>
          <w:sz w:val="28"/>
          <w:szCs w:val="28"/>
          <w:bdr w:val="none" w:sz="0" w:space="0" w:color="auto" w:frame="1"/>
          <w:lang w:val="vi-VN"/>
        </w:rPr>
        <w:t xml:space="preserve">hân dân tỉnh Lâm Đồng, trước Ban Chấp hành, Ban Thường vụ về mọi hoạt động của </w:t>
      </w:r>
      <w:r w:rsidR="005C591A" w:rsidRPr="005C591A">
        <w:rPr>
          <w:sz w:val="28"/>
          <w:szCs w:val="28"/>
          <w:bdr w:val="none" w:sz="0" w:space="0" w:color="auto" w:frame="1"/>
          <w:lang w:val="vi-VN"/>
        </w:rPr>
        <w:t>H</w:t>
      </w:r>
      <w:r w:rsidRPr="006B2CCE">
        <w:rPr>
          <w:sz w:val="28"/>
          <w:szCs w:val="28"/>
          <w:bdr w:val="none" w:sz="0" w:space="0" w:color="auto" w:frame="1"/>
          <w:lang w:val="vi-VN"/>
        </w:rPr>
        <w:t xml:space="preserve">ội. Chỉ đạo, điều hành mọi hoạt </w:t>
      </w:r>
      <w:r w:rsidRPr="006B2CCE">
        <w:rPr>
          <w:sz w:val="28"/>
          <w:szCs w:val="28"/>
          <w:bdr w:val="none" w:sz="0" w:space="0" w:color="auto" w:frame="1"/>
          <w:lang w:val="vi-VN"/>
        </w:rPr>
        <w:lastRenderedPageBreak/>
        <w:t xml:space="preserve">động của Hội theo quy định của Điều lệ Hội, nghị quyết đại hội, nghị quyết, quyết định của Ban Chấp hành, Ban Thường vụ; </w:t>
      </w:r>
    </w:p>
    <w:p w14:paraId="2DFEB531"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Chủ trì các cuộc họp của Ban Chấp hành; chỉ đạo chuẩn bị nội dung, triệu tập và chủ trì các phiên họp của Ban Thường vụ;</w:t>
      </w:r>
    </w:p>
    <w:p w14:paraId="1F79DD96"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Thay mặt Ban Chấp hành, Ban Thường vụ ký các văn bản của Hội;</w:t>
      </w:r>
    </w:p>
    <w:p w14:paraId="21369398"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Khi Chủ tịch Hội vắng mặt, việc chỉ đạo, điều hành giải quyết công việc của Hội được ủy quyền bằng văn bản cho Phó Chủ tịch Hội;</w:t>
      </w:r>
    </w:p>
    <w:p w14:paraId="45C8E85D" w14:textId="6B3BE036"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 Chủ tài khoản của </w:t>
      </w:r>
      <w:r w:rsidR="00C1227A" w:rsidRPr="00C1227A">
        <w:rPr>
          <w:sz w:val="28"/>
          <w:szCs w:val="28"/>
          <w:bdr w:val="none" w:sz="0" w:space="0" w:color="auto" w:frame="1"/>
          <w:lang w:val="vi-VN"/>
        </w:rPr>
        <w:t>H</w:t>
      </w:r>
      <w:r w:rsidRPr="006B2CCE">
        <w:rPr>
          <w:sz w:val="28"/>
          <w:szCs w:val="28"/>
          <w:bdr w:val="none" w:sz="0" w:space="0" w:color="auto" w:frame="1"/>
          <w:lang w:val="vi-VN"/>
        </w:rPr>
        <w:t xml:space="preserve">ội. </w:t>
      </w:r>
    </w:p>
    <w:p w14:paraId="47870FD3"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2. Phó Chủ tịch Hội</w:t>
      </w:r>
    </w:p>
    <w:p w14:paraId="2376FBE7"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a) Phó Chủ tịch Hội do Ban Chấp hành bầu trong số các ủy viên Ban Thường vụ. Tiêu chuẩn và số lượng Phó Chủ tịch Hội do Ban Chấp hành quy định theo từng nhiệm kỳ; </w:t>
      </w:r>
    </w:p>
    <w:p w14:paraId="26AA9620" w14:textId="19DC0274"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b) Phó Chủ tịch Hội giúp Chủ tịch Hội chỉ đạo, điều hành công tác của Hội theo phân công của Chủ tịch Hội; chịu trách nhiệm trước Chủ tịch Hội và trước pháp luật về lĩnh vực công việc được Chủ tịch Hội phân công hoặc ủy quyền. Phó Chủ tịch </w:t>
      </w:r>
      <w:r w:rsidR="00C1227A" w:rsidRPr="00C1227A">
        <w:rPr>
          <w:sz w:val="28"/>
          <w:szCs w:val="28"/>
          <w:bdr w:val="none" w:sz="0" w:space="0" w:color="auto" w:frame="1"/>
          <w:lang w:val="vi-VN"/>
        </w:rPr>
        <w:t>H</w:t>
      </w:r>
      <w:r w:rsidRPr="006B2CCE">
        <w:rPr>
          <w:sz w:val="28"/>
          <w:szCs w:val="28"/>
          <w:bdr w:val="none" w:sz="0" w:space="0" w:color="auto" w:frame="1"/>
          <w:lang w:val="vi-VN"/>
        </w:rPr>
        <w:t>ội thực hiện nhiệm vụ, quyền hạn theo quy định hoạt động của Ban Chấp hành, Ban Thường vụ, phù hợp với Điều lệ Hội và quy định của pháp luật.</w:t>
      </w:r>
    </w:p>
    <w:p w14:paraId="794E0EDB" w14:textId="20E07C1F"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3. Miễn nhiệm, bãi nhiệm Chủ tịch </w:t>
      </w:r>
      <w:r w:rsidR="00C1227A" w:rsidRPr="00B41C5E">
        <w:rPr>
          <w:sz w:val="28"/>
          <w:szCs w:val="28"/>
          <w:bdr w:val="none" w:sz="0" w:space="0" w:color="auto" w:frame="1"/>
          <w:lang w:val="vi-VN"/>
        </w:rPr>
        <w:t>H</w:t>
      </w:r>
      <w:r w:rsidRPr="006B2CCE">
        <w:rPr>
          <w:sz w:val="28"/>
          <w:szCs w:val="28"/>
          <w:bdr w:val="none" w:sz="0" w:space="0" w:color="auto" w:frame="1"/>
          <w:lang w:val="vi-VN"/>
        </w:rPr>
        <w:t xml:space="preserve">ội hoặc Phó Chủ tịch </w:t>
      </w:r>
      <w:r w:rsidR="00C1227A" w:rsidRPr="00B41C5E">
        <w:rPr>
          <w:sz w:val="28"/>
          <w:szCs w:val="28"/>
          <w:bdr w:val="none" w:sz="0" w:space="0" w:color="auto" w:frame="1"/>
          <w:lang w:val="vi-VN"/>
        </w:rPr>
        <w:t>H</w:t>
      </w:r>
      <w:r w:rsidRPr="006B2CCE">
        <w:rPr>
          <w:sz w:val="28"/>
          <w:szCs w:val="28"/>
          <w:bdr w:val="none" w:sz="0" w:space="0" w:color="auto" w:frame="1"/>
          <w:lang w:val="vi-VN"/>
        </w:rPr>
        <w:t>ội</w:t>
      </w:r>
    </w:p>
    <w:p w14:paraId="429CE178"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a) Chủ tịch và Phó Chủ tịch Hội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17828074"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b) Chủ tịch và Phó Chủ tịch Hội bị bãi nhiệm khi có kết luận của cấp có thẩm quyền về việc Chủ tịch và Phó Chủ tịch Hội vi phạm pháp luật, Điều lệ Hội làm ảnh hưởng đến uy tín, hoạt động của Hội hoặc bị Toà án kết án có tội;</w:t>
      </w:r>
    </w:p>
    <w:p w14:paraId="04869D0A"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c) Khi miễn nhiệm, bãi nhiệm Chủ tịch Hội phải đồng thời bầu Chủ tịch khác để thay thế theo quy định của pháp luật và Điều lệ Hội hoặc phân công người điều hành hoạt động của Hội trong thời gian chưa bầu được Chủ tịch Hội.</w:t>
      </w:r>
    </w:p>
    <w:p w14:paraId="3B433345" w14:textId="77777777" w:rsidR="007D313F" w:rsidRPr="00107F03" w:rsidRDefault="007D313F" w:rsidP="006B2CCE">
      <w:pPr>
        <w:pStyle w:val="NormalWeb"/>
        <w:shd w:val="clear" w:color="auto" w:fill="FFFFFF"/>
        <w:spacing w:before="120" w:after="0" w:line="264" w:lineRule="auto"/>
        <w:ind w:right="-450" w:firstLine="720"/>
        <w:jc w:val="both"/>
        <w:textAlignment w:val="baseline"/>
        <w:rPr>
          <w:spacing w:val="-4"/>
          <w:sz w:val="28"/>
          <w:szCs w:val="28"/>
          <w:bdr w:val="none" w:sz="0" w:space="0" w:color="auto" w:frame="1"/>
          <w:lang w:val="vi-VN"/>
        </w:rPr>
      </w:pPr>
      <w:r w:rsidRPr="00107F03">
        <w:rPr>
          <w:spacing w:val="-4"/>
          <w:sz w:val="28"/>
          <w:szCs w:val="28"/>
          <w:bdr w:val="none" w:sz="0" w:space="0" w:color="auto" w:frame="1"/>
          <w:lang w:val="vi-VN"/>
        </w:rPr>
        <w:t>7. Đình chỉ công tác và cho phép công tác trở lại đối với Chủ tịch, Phó Chủ tịch:</w:t>
      </w:r>
    </w:p>
    <w:p w14:paraId="1C129F1B"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a) Chủ tịch và Phó Chủ tịch Hội bị đình chỉ trong các trường hợp: Bị tạm giam, tạm giữ để điều tra xét xử theo quy định của pháp luật; vi phạm nghiêm trọng Điều lệ, quy chế, quy định của Hội;</w:t>
      </w:r>
    </w:p>
    <w:p w14:paraId="116E9BC3" w14:textId="77777777" w:rsidR="007D313F" w:rsidRPr="00107F03" w:rsidRDefault="007D313F" w:rsidP="006B2CCE">
      <w:pPr>
        <w:pStyle w:val="NormalWeb"/>
        <w:shd w:val="clear" w:color="auto" w:fill="FFFFFF"/>
        <w:spacing w:before="120" w:after="0" w:line="264" w:lineRule="auto"/>
        <w:ind w:right="-450" w:firstLine="720"/>
        <w:jc w:val="both"/>
        <w:textAlignment w:val="baseline"/>
        <w:rPr>
          <w:spacing w:val="-4"/>
          <w:sz w:val="28"/>
          <w:szCs w:val="28"/>
          <w:bdr w:val="none" w:sz="0" w:space="0" w:color="auto" w:frame="1"/>
          <w:lang w:val="vi-VN"/>
        </w:rPr>
      </w:pPr>
      <w:r w:rsidRPr="00107F03">
        <w:rPr>
          <w:spacing w:val="-4"/>
          <w:sz w:val="28"/>
          <w:szCs w:val="28"/>
          <w:bdr w:val="none" w:sz="0" w:space="0" w:color="auto" w:frame="1"/>
          <w:lang w:val="vi-VN"/>
        </w:rPr>
        <w:t>b) Ban Chấp hành Hội quy định cụ thể hành vi vi phạm, thẩm quyền, trình tự, thủ tục đình chỉ công tác, cho phép công tác trở lại đối với Chủ tịch, Phó Chủ tịch Hội.</w:t>
      </w:r>
    </w:p>
    <w:p w14:paraId="03EB5C57" w14:textId="77777777" w:rsidR="00107F03" w:rsidRPr="00806A30" w:rsidRDefault="00107F03" w:rsidP="006B2CCE">
      <w:pPr>
        <w:pStyle w:val="NormalWeb"/>
        <w:shd w:val="clear" w:color="auto" w:fill="FFFFFF"/>
        <w:spacing w:before="120" w:after="0" w:line="264" w:lineRule="auto"/>
        <w:ind w:right="-450" w:firstLine="720"/>
        <w:jc w:val="both"/>
        <w:textAlignment w:val="baseline"/>
        <w:rPr>
          <w:b/>
          <w:sz w:val="28"/>
          <w:szCs w:val="28"/>
          <w:bdr w:val="none" w:sz="0" w:space="0" w:color="auto" w:frame="1"/>
          <w:lang w:val="vi-VN"/>
        </w:rPr>
      </w:pPr>
    </w:p>
    <w:p w14:paraId="2119B00D" w14:textId="77777777" w:rsidR="00107F03" w:rsidRPr="00806A30" w:rsidRDefault="00107F03" w:rsidP="006B2CCE">
      <w:pPr>
        <w:pStyle w:val="NormalWeb"/>
        <w:shd w:val="clear" w:color="auto" w:fill="FFFFFF"/>
        <w:spacing w:before="120" w:after="0" w:line="264" w:lineRule="auto"/>
        <w:ind w:right="-450" w:firstLine="720"/>
        <w:jc w:val="both"/>
        <w:textAlignment w:val="baseline"/>
        <w:rPr>
          <w:b/>
          <w:sz w:val="28"/>
          <w:szCs w:val="28"/>
          <w:bdr w:val="none" w:sz="0" w:space="0" w:color="auto" w:frame="1"/>
          <w:lang w:val="vi-VN"/>
        </w:rPr>
      </w:pPr>
    </w:p>
    <w:p w14:paraId="5B5A5038" w14:textId="091C6349" w:rsidR="007D313F" w:rsidRPr="006B2CCE" w:rsidRDefault="007D313F" w:rsidP="006B2CCE">
      <w:pPr>
        <w:pStyle w:val="NormalWeb"/>
        <w:shd w:val="clear" w:color="auto" w:fill="FFFFFF"/>
        <w:spacing w:before="120" w:after="0" w:line="264" w:lineRule="auto"/>
        <w:ind w:right="-450" w:firstLine="720"/>
        <w:jc w:val="both"/>
        <w:textAlignment w:val="baseline"/>
        <w:rPr>
          <w:b/>
          <w:sz w:val="28"/>
          <w:szCs w:val="28"/>
          <w:bdr w:val="none" w:sz="0" w:space="0" w:color="auto" w:frame="1"/>
          <w:lang w:val="vi-VN"/>
        </w:rPr>
      </w:pPr>
      <w:r w:rsidRPr="006B2CCE">
        <w:rPr>
          <w:b/>
          <w:sz w:val="28"/>
          <w:szCs w:val="28"/>
          <w:bdr w:val="none" w:sz="0" w:space="0" w:color="auto" w:frame="1"/>
          <w:lang w:val="vi-VN"/>
        </w:rPr>
        <w:lastRenderedPageBreak/>
        <w:t>Điều 17. Tổng Thư ký Hội</w:t>
      </w:r>
    </w:p>
    <w:p w14:paraId="32C46004"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1. Tổng Thư ký hội do Ban Chấp hành bầu trong số ủy viên Ban Thường vụ. Trong trường hợp Ban Chấp hành quyết định Tổng Thư ký hội kiêm nhiệm thì bầu trong số Phó Chủ tịch Hội.</w:t>
      </w:r>
    </w:p>
    <w:p w14:paraId="32A453F8"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2. Nhiệm vụ và quyền hạn của Tổng Thư ký Hội</w:t>
      </w:r>
    </w:p>
    <w:p w14:paraId="653614C1"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a) Phụ trách các hoạt động của Văn phòng Hội; Đại diện Hội trong các quan hệ giao dịch với các cơ quan, tổ chức;</w:t>
      </w:r>
    </w:p>
    <w:p w14:paraId="66C70AC6"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b) Chuẩn bị nội dung cho các kỳ họp Ban Thường vụ, Ban Chấp hành, các cuộc họp, hội nghị tổng kết công tác và đại hội nhiệm kỳ của Hội.</w:t>
      </w:r>
    </w:p>
    <w:p w14:paraId="7CF545E3"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sz w:val="28"/>
          <w:szCs w:val="28"/>
          <w:bdr w:val="none" w:sz="0" w:space="0" w:color="auto" w:frame="1"/>
          <w:lang w:val="vi-VN"/>
        </w:rPr>
        <w:t>c) Xây dựng và thực hiện quy định hoạt động của Văn phòng Hội; Soạn thảo và phát hành các văn bản của Hội.</w:t>
      </w:r>
    </w:p>
    <w:p w14:paraId="68870E3F"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d) Quản lý các tài liệu hồ sơ của Hội.</w:t>
      </w:r>
    </w:p>
    <w:p w14:paraId="203A7F99"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b/>
          <w:sz w:val="28"/>
          <w:szCs w:val="28"/>
          <w:bdr w:val="none" w:sz="0" w:space="0" w:color="auto" w:frame="1"/>
          <w:lang w:val="vi-VN"/>
        </w:rPr>
      </w:pPr>
      <w:r w:rsidRPr="006B2CCE">
        <w:rPr>
          <w:b/>
          <w:sz w:val="28"/>
          <w:szCs w:val="28"/>
          <w:bdr w:val="none" w:sz="0" w:space="0" w:color="auto" w:frame="1"/>
          <w:lang w:val="vi-VN"/>
        </w:rPr>
        <w:t>Điều 18. Văn phòng, các ban chuyên môn, các tổ chức thuộc Hội</w:t>
      </w:r>
    </w:p>
    <w:p w14:paraId="7F3DDBF5"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1. Văn phòng, các phòng, ban chuyên môn và các tổ chức có tên gọi khác do Hội thành lập để tham mưu giúp Ban Chấp hành, Ban Thường vụ Hội thực hiện nhiệm vụ, quyền hạn theo quy định của pháp luật và Điều lệ Hội.</w:t>
      </w:r>
    </w:p>
    <w:p w14:paraId="032C3BDF"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2. Các tổ chức thuộc Hội: Đối với Cựu giáo chức từng công tác ở cơ quan Sở Giáo dục và Đào tạo, các trường Cao đẳng, Trung cấp chuyên nghiệp, Trung tâm giáo dục thường xuyên, trường Trung học phổ thông có từ 30 hội viên trở lên được thành lập Chi hội. Chi hội là tổ chức tổ chức thuộc Hội, không có tư cách pháp nhân, con dấu, tài khoản riêng, được thành lập theo quy định của Điều lệ Hội. Địa điểm sinh hoạt thường xuyên của Chi hội phải được ghi rõ trong quyết định thành lập, khi Chi hội tổ chức sinh hoạt thì báo cáo chính quyền địa phương theo quy định của pháp luật về hội họp.</w:t>
      </w:r>
    </w:p>
    <w:p w14:paraId="530182D9"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6B2CCE">
        <w:rPr>
          <w:sz w:val="28"/>
          <w:szCs w:val="28"/>
          <w:bdr w:val="none" w:sz="0" w:space="0" w:color="auto" w:frame="1"/>
          <w:lang w:val="vi-VN"/>
        </w:rPr>
        <w:t>3. Việc thành lập, tổ chức lại, sắp xếp, chấm dứt hoạt động của các tổ chức quy định tại khoản 1, khoản 2 Điều này theo quy định của điều lệ hội phù hợp với quy định của pháp luật.</w:t>
      </w:r>
    </w:p>
    <w:p w14:paraId="7C059872" w14:textId="06E6540E" w:rsidR="007D313F" w:rsidRPr="006B2CCE" w:rsidRDefault="00C92C8C" w:rsidP="006B2CCE">
      <w:pPr>
        <w:pStyle w:val="NormalWeb"/>
        <w:shd w:val="clear" w:color="auto" w:fill="FFFFFF"/>
        <w:spacing w:before="120" w:after="0" w:line="264" w:lineRule="auto"/>
        <w:ind w:right="-450" w:firstLine="720"/>
        <w:jc w:val="both"/>
        <w:textAlignment w:val="baseline"/>
        <w:rPr>
          <w:sz w:val="28"/>
          <w:szCs w:val="28"/>
          <w:bdr w:val="none" w:sz="0" w:space="0" w:color="auto" w:frame="1"/>
          <w:lang w:val="vi-VN"/>
        </w:rPr>
      </w:pPr>
      <w:r w:rsidRPr="00C92C8C">
        <w:rPr>
          <w:sz w:val="28"/>
          <w:szCs w:val="28"/>
          <w:bdr w:val="none" w:sz="0" w:space="0" w:color="auto" w:frame="1"/>
          <w:lang w:val="vi-VN"/>
        </w:rPr>
        <w:t>4</w:t>
      </w:r>
      <w:r w:rsidR="007D313F" w:rsidRPr="006B2CCE">
        <w:rPr>
          <w:sz w:val="28"/>
          <w:szCs w:val="28"/>
          <w:bdr w:val="none" w:sz="0" w:space="0" w:color="auto" w:frame="1"/>
          <w:lang w:val="vi-VN"/>
        </w:rPr>
        <w:t>. Khi Hội có quyết định giải thể của cơ quan nhà nước có thẩm quyền thì các tổ chức quy định tại khoản 1, khoản 2 Điều này đương nhiên chấm dứt hoạt động, thực hiện giải thể theo quy định của pháp luật và điều lệ hội.</w:t>
      </w:r>
    </w:p>
    <w:p w14:paraId="54E3A2B2" w14:textId="77777777" w:rsidR="007D313F" w:rsidRPr="006B2CCE" w:rsidRDefault="007D313F" w:rsidP="006B2CCE">
      <w:pPr>
        <w:pStyle w:val="NormalWeb"/>
        <w:shd w:val="clear" w:color="auto" w:fill="FFFFFF"/>
        <w:spacing w:before="120" w:after="0" w:line="264" w:lineRule="auto"/>
        <w:ind w:right="-450"/>
        <w:jc w:val="center"/>
        <w:textAlignment w:val="baseline"/>
        <w:rPr>
          <w:b/>
          <w:sz w:val="28"/>
          <w:szCs w:val="28"/>
          <w:bdr w:val="none" w:sz="0" w:space="0" w:color="auto" w:frame="1"/>
          <w:lang w:val="vi-VN"/>
        </w:rPr>
      </w:pPr>
      <w:r w:rsidRPr="006B2CCE">
        <w:rPr>
          <w:b/>
          <w:sz w:val="28"/>
          <w:szCs w:val="28"/>
          <w:bdr w:val="none" w:sz="0" w:space="0" w:color="auto" w:frame="1"/>
          <w:lang w:val="vi-VN"/>
        </w:rPr>
        <w:t>Chương V</w:t>
      </w:r>
    </w:p>
    <w:p w14:paraId="3BE5629A" w14:textId="77777777" w:rsidR="007D313F" w:rsidRPr="006B2CCE" w:rsidRDefault="007D313F" w:rsidP="006B2CCE">
      <w:pPr>
        <w:pStyle w:val="NormalWeb"/>
        <w:shd w:val="clear" w:color="auto" w:fill="FFFFFF"/>
        <w:spacing w:before="120" w:after="0" w:line="264" w:lineRule="auto"/>
        <w:ind w:right="-450"/>
        <w:jc w:val="center"/>
        <w:textAlignment w:val="baseline"/>
        <w:rPr>
          <w:b/>
          <w:bCs/>
          <w:sz w:val="28"/>
          <w:szCs w:val="28"/>
          <w:bdr w:val="none" w:sz="0" w:space="0" w:color="auto" w:frame="1"/>
          <w:lang w:val="vi-VN"/>
        </w:rPr>
      </w:pPr>
      <w:r w:rsidRPr="006B2CCE">
        <w:rPr>
          <w:b/>
          <w:bCs/>
          <w:sz w:val="28"/>
          <w:szCs w:val="28"/>
          <w:bdr w:val="none" w:sz="0" w:space="0" w:color="auto" w:frame="1"/>
          <w:lang w:val="vi-VN"/>
        </w:rPr>
        <w:t xml:space="preserve">ĐỔI TÊN, CHIA, TÁCH, SÁP NHẬP, HỢP NHẤT VÀ GIẢI THỂ HỘI </w:t>
      </w:r>
    </w:p>
    <w:p w14:paraId="4A1F2419"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b/>
          <w:bCs/>
          <w:sz w:val="28"/>
          <w:szCs w:val="28"/>
          <w:bdr w:val="none" w:sz="0" w:space="0" w:color="auto" w:frame="1"/>
          <w:lang w:val="vi-VN"/>
        </w:rPr>
      </w:pPr>
      <w:r w:rsidRPr="006B2CCE">
        <w:rPr>
          <w:b/>
          <w:bCs/>
          <w:sz w:val="28"/>
          <w:szCs w:val="28"/>
          <w:bdr w:val="none" w:sz="0" w:space="0" w:color="auto" w:frame="1"/>
          <w:lang w:val="vi-VN"/>
        </w:rPr>
        <w:t>Điều 19. Đổi tên, chia, tách, sáp nhập, hợp nhất và giải thể Hội</w:t>
      </w:r>
    </w:p>
    <w:p w14:paraId="27B8ABCD"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bCs/>
          <w:sz w:val="28"/>
          <w:szCs w:val="28"/>
          <w:bdr w:val="none" w:sz="0" w:space="0" w:color="auto" w:frame="1"/>
          <w:lang w:val="vi-VN"/>
        </w:rPr>
      </w:pPr>
      <w:r w:rsidRPr="006B2CCE">
        <w:rPr>
          <w:bCs/>
          <w:sz w:val="28"/>
          <w:szCs w:val="28"/>
          <w:bdr w:val="none" w:sz="0" w:space="0" w:color="auto" w:frame="1"/>
          <w:lang w:val="vi-VN"/>
        </w:rPr>
        <w:t xml:space="preserve">Việc đổi tên, chia tách, sáp nhập, hợp nhất và giải thể hội thực hiện theo quy định của Bộ Luật dân sự, quy định của pháp luật về Hội, nghị quyết Ban Chấp hành  và các quy định pháp luật có liên quan. </w:t>
      </w:r>
    </w:p>
    <w:p w14:paraId="72A38D58"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b/>
          <w:bCs/>
          <w:sz w:val="28"/>
          <w:szCs w:val="28"/>
          <w:bdr w:val="none" w:sz="0" w:space="0" w:color="auto" w:frame="1"/>
          <w:lang w:val="vi-VN"/>
        </w:rPr>
      </w:pPr>
      <w:r w:rsidRPr="006B2CCE">
        <w:rPr>
          <w:b/>
          <w:bCs/>
          <w:sz w:val="28"/>
          <w:szCs w:val="28"/>
          <w:bdr w:val="none" w:sz="0" w:space="0" w:color="auto" w:frame="1"/>
          <w:lang w:val="vi-VN"/>
        </w:rPr>
        <w:lastRenderedPageBreak/>
        <w:t>Điều 20. Thu hồi con dấu của Hội</w:t>
      </w:r>
    </w:p>
    <w:p w14:paraId="077259D1"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bCs/>
          <w:sz w:val="28"/>
          <w:szCs w:val="28"/>
          <w:bdr w:val="none" w:sz="0" w:space="0" w:color="auto" w:frame="1"/>
          <w:lang w:val="vi-VN"/>
        </w:rPr>
      </w:pPr>
      <w:r w:rsidRPr="006B2CCE">
        <w:rPr>
          <w:bCs/>
          <w:sz w:val="28"/>
          <w:szCs w:val="28"/>
          <w:bdr w:val="none" w:sz="0" w:space="0" w:color="auto" w:frame="1"/>
          <w:lang w:val="vi-VN"/>
        </w:rPr>
        <w:t>Việc 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2BC59094" w14:textId="77777777" w:rsidR="007D313F" w:rsidRPr="006B2CCE" w:rsidRDefault="007D313F" w:rsidP="006B2CCE">
      <w:pPr>
        <w:pStyle w:val="NormalWeb"/>
        <w:shd w:val="clear" w:color="auto" w:fill="FFFFFF"/>
        <w:spacing w:before="120" w:after="0" w:line="264" w:lineRule="auto"/>
        <w:ind w:right="-450"/>
        <w:jc w:val="center"/>
        <w:textAlignment w:val="baseline"/>
        <w:rPr>
          <w:b/>
          <w:sz w:val="28"/>
          <w:szCs w:val="28"/>
          <w:bdr w:val="none" w:sz="0" w:space="0" w:color="auto" w:frame="1"/>
          <w:lang w:val="vi-VN"/>
        </w:rPr>
      </w:pPr>
      <w:r w:rsidRPr="006B2CCE">
        <w:rPr>
          <w:b/>
          <w:sz w:val="28"/>
          <w:szCs w:val="28"/>
          <w:bdr w:val="none" w:sz="0" w:space="0" w:color="auto" w:frame="1"/>
          <w:lang w:val="vi-VN"/>
        </w:rPr>
        <w:t>Chương VI</w:t>
      </w:r>
    </w:p>
    <w:p w14:paraId="554843AC" w14:textId="77777777" w:rsidR="007D313F" w:rsidRPr="006B2CCE" w:rsidRDefault="007D313F" w:rsidP="006B2CCE">
      <w:pPr>
        <w:pStyle w:val="NormalWeb"/>
        <w:shd w:val="clear" w:color="auto" w:fill="FFFFFF"/>
        <w:spacing w:before="120" w:after="0" w:line="264" w:lineRule="auto"/>
        <w:ind w:right="-450"/>
        <w:jc w:val="center"/>
        <w:textAlignment w:val="baseline"/>
        <w:rPr>
          <w:b/>
          <w:sz w:val="28"/>
          <w:szCs w:val="28"/>
          <w:bdr w:val="none" w:sz="0" w:space="0" w:color="auto" w:frame="1"/>
          <w:lang w:val="vi-VN"/>
        </w:rPr>
      </w:pPr>
      <w:r w:rsidRPr="006B2CCE">
        <w:rPr>
          <w:b/>
          <w:sz w:val="28"/>
          <w:szCs w:val="28"/>
          <w:bdr w:val="none" w:sz="0" w:space="0" w:color="auto" w:frame="1"/>
          <w:lang w:val="vi-VN"/>
        </w:rPr>
        <w:t>TÀI CHÍNH, TÀI SẢN CỦA HỘI</w:t>
      </w:r>
    </w:p>
    <w:p w14:paraId="02C9BDA9"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b/>
          <w:sz w:val="28"/>
          <w:szCs w:val="28"/>
          <w:bdr w:val="none" w:sz="0" w:space="0" w:color="auto" w:frame="1"/>
          <w:lang w:val="vi-VN"/>
        </w:rPr>
      </w:pPr>
      <w:r w:rsidRPr="006B2CCE">
        <w:rPr>
          <w:b/>
          <w:sz w:val="28"/>
          <w:szCs w:val="28"/>
          <w:bdr w:val="none" w:sz="0" w:space="0" w:color="auto" w:frame="1"/>
          <w:lang w:val="vi-VN"/>
        </w:rPr>
        <w:t>Điều 21. Tài chính của hội</w:t>
      </w:r>
    </w:p>
    <w:p w14:paraId="107DB3B2"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bCs/>
          <w:sz w:val="28"/>
          <w:szCs w:val="28"/>
          <w:bdr w:val="none" w:sz="0" w:space="0" w:color="auto" w:frame="1"/>
          <w:lang w:val="vi-VN"/>
        </w:rPr>
      </w:pPr>
      <w:r w:rsidRPr="006B2CCE">
        <w:rPr>
          <w:bCs/>
          <w:sz w:val="28"/>
          <w:szCs w:val="28"/>
          <w:bdr w:val="none" w:sz="0" w:space="0" w:color="auto" w:frame="1"/>
          <w:lang w:val="vi-VN"/>
        </w:rPr>
        <w:t>1. Tài chính của Hội:</w:t>
      </w:r>
    </w:p>
    <w:p w14:paraId="41636917" w14:textId="7D887470"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sz w:val="28"/>
          <w:szCs w:val="28"/>
          <w:bdr w:val="none" w:sz="0" w:space="0" w:color="auto" w:frame="1"/>
          <w:lang w:val="vi-VN"/>
        </w:rPr>
        <w:t>a</w:t>
      </w:r>
      <w:r w:rsidR="00C92C8C">
        <w:rPr>
          <w:sz w:val="28"/>
          <w:szCs w:val="28"/>
          <w:bdr w:val="none" w:sz="0" w:space="0" w:color="auto" w:frame="1"/>
        </w:rPr>
        <w:t>)</w:t>
      </w:r>
      <w:r w:rsidRPr="006B2CCE">
        <w:rPr>
          <w:sz w:val="28"/>
          <w:szCs w:val="28"/>
          <w:bdr w:val="none" w:sz="0" w:space="0" w:color="auto" w:frame="1"/>
          <w:lang w:val="vi-VN"/>
        </w:rPr>
        <w:t xml:space="preserve"> Nguồn thu của Hội: </w:t>
      </w:r>
    </w:p>
    <w:p w14:paraId="1DC37565"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Phí gia nhập Hội, hội phí hàng năm của hội viên;</w:t>
      </w:r>
    </w:p>
    <w:p w14:paraId="6E7B5597"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Thu từ các hoạt động của Hội theo quy định của pháp luật;</w:t>
      </w:r>
    </w:p>
    <w:p w14:paraId="0C8F8103"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Tiền tài trợ, ủng hộ của tổ chức, cá nhân trong và ngoài nước theo quy định của pháp luật;</w:t>
      </w:r>
    </w:p>
    <w:p w14:paraId="78550D01"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Ngân sách nhà nước hỗ trợ (nếu có) cho các nhiệm vụ Đảng, Nhà nước giao theo quy định của pháp luật;</w:t>
      </w:r>
    </w:p>
    <w:p w14:paraId="71E0D30D"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Các khoản thu hợp pháp khác;</w:t>
      </w:r>
    </w:p>
    <w:p w14:paraId="590D84F2" w14:textId="3B07721C"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B1604D">
        <w:rPr>
          <w:sz w:val="28"/>
          <w:szCs w:val="28"/>
          <w:bdr w:val="none" w:sz="0" w:space="0" w:color="auto" w:frame="1"/>
          <w:lang w:val="vi-VN"/>
        </w:rPr>
        <w:t>b</w:t>
      </w:r>
      <w:r w:rsidR="00C92C8C" w:rsidRPr="00B1604D">
        <w:rPr>
          <w:sz w:val="28"/>
          <w:szCs w:val="28"/>
          <w:bdr w:val="none" w:sz="0" w:space="0" w:color="auto" w:frame="1"/>
          <w:lang w:val="vi-VN"/>
        </w:rPr>
        <w:t>)</w:t>
      </w:r>
      <w:r w:rsidRPr="006B2CCE">
        <w:rPr>
          <w:sz w:val="28"/>
          <w:szCs w:val="28"/>
          <w:bdr w:val="none" w:sz="0" w:space="0" w:color="auto" w:frame="1"/>
          <w:lang w:val="vi-VN"/>
        </w:rPr>
        <w:t xml:space="preserve"> Các khoản chi của Hội:</w:t>
      </w:r>
    </w:p>
    <w:p w14:paraId="76B20F0D"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Chi hoạt động thực hiện nhiệm vụ của Hội;</w:t>
      </w:r>
    </w:p>
    <w:p w14:paraId="27F86F71"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Chi thực hiện nhiệm vụ Đảng, Nhà nước giao (nếu có);</w:t>
      </w:r>
    </w:p>
    <w:p w14:paraId="00D81680"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Chi thuê trụ sở, mua sắm phương tiện làm việc;</w:t>
      </w:r>
    </w:p>
    <w:p w14:paraId="7CE3D4CF"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Chi thực hiện chế độ, chính sách đối với những người làm việc tại Hội theo quy định của Ban Chấp hành Hội phù hợp với quy định của pháp luật;</w:t>
      </w:r>
    </w:p>
    <w:p w14:paraId="4B67FEC3"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Chi khen thưởng và các khoản chi khác theo quy định của Ban Chấp hành.</w:t>
      </w:r>
    </w:p>
    <w:p w14:paraId="6FA56411"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2. Tài sản của Hội:</w:t>
      </w:r>
    </w:p>
    <w:p w14:paraId="36FCC93A" w14:textId="34B9CF8E"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a) Tài sản của Hội bao gồm trụ sở, trang thiết bị, phương tiện phục vụ hoạt động của Hội và các tài sản hợp pháp khác theo quy định của pháp luật. Tài sản của </w:t>
      </w:r>
      <w:r w:rsidR="00E3505A" w:rsidRPr="00E3505A">
        <w:rPr>
          <w:sz w:val="28"/>
          <w:szCs w:val="28"/>
          <w:lang w:val="vi-VN"/>
        </w:rPr>
        <w:t>H</w:t>
      </w:r>
      <w:r w:rsidRPr="006B2CCE">
        <w:rPr>
          <w:sz w:val="28"/>
          <w:szCs w:val="28"/>
          <w:lang w:val="vi-VN"/>
        </w:rPr>
        <w:t xml:space="preserve">ội được hình thành từ nguồn kinh phí của </w:t>
      </w:r>
      <w:r w:rsidR="00E3505A" w:rsidRPr="00E3505A">
        <w:rPr>
          <w:sz w:val="28"/>
          <w:szCs w:val="28"/>
          <w:lang w:val="vi-VN"/>
        </w:rPr>
        <w:t>H</w:t>
      </w:r>
      <w:r w:rsidRPr="006B2CCE">
        <w:rPr>
          <w:sz w:val="28"/>
          <w:szCs w:val="28"/>
          <w:lang w:val="vi-VN"/>
        </w:rPr>
        <w:t>ội do các tổ chức, cá nhân trong và ngoài nước hiến, tặng theo quy định của pháp luật;</w:t>
      </w:r>
    </w:p>
    <w:p w14:paraId="1AC08306" w14:textId="09DDE545"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b) Việc quản lý, sử dụng tài sản của hội thực hiện theo quy định của pháp luật dân sự, pháp luật về tài sản, tài chính, kế toán và điều lệ của </w:t>
      </w:r>
      <w:r w:rsidR="00E3505A" w:rsidRPr="00E3505A">
        <w:rPr>
          <w:sz w:val="28"/>
          <w:szCs w:val="28"/>
          <w:lang w:val="vi-VN"/>
        </w:rPr>
        <w:t>H</w:t>
      </w:r>
      <w:r w:rsidRPr="006B2CCE">
        <w:rPr>
          <w:sz w:val="28"/>
          <w:szCs w:val="28"/>
          <w:lang w:val="vi-VN"/>
        </w:rPr>
        <w:t>ội. Đối với tài sản công thực hiện theo quy định của pháp luật về quản lý, sử dụng tài sản công;</w:t>
      </w:r>
    </w:p>
    <w:p w14:paraId="666F458F" w14:textId="47DC10F9"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c) Khi hội chia tách, sáp nhập, hợp nhất, giải thể thì </w:t>
      </w:r>
      <w:r w:rsidR="00E3505A" w:rsidRPr="00E3505A">
        <w:rPr>
          <w:sz w:val="28"/>
          <w:szCs w:val="28"/>
          <w:lang w:val="vi-VN"/>
        </w:rPr>
        <w:t>H</w:t>
      </w:r>
      <w:r w:rsidRPr="006B2CCE">
        <w:rPr>
          <w:sz w:val="28"/>
          <w:szCs w:val="28"/>
          <w:lang w:val="vi-VN"/>
        </w:rPr>
        <w:t>ội kiểm kê, phân loại tài sản để xác định việc xử lý tài sản:</w:t>
      </w:r>
    </w:p>
    <w:p w14:paraId="55CC6A9F" w14:textId="33568494"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lastRenderedPageBreak/>
        <w:t xml:space="preserve">- Đối với tài sản của </w:t>
      </w:r>
      <w:r w:rsidR="005C591A" w:rsidRPr="005C591A">
        <w:rPr>
          <w:sz w:val="28"/>
          <w:szCs w:val="28"/>
          <w:lang w:val="vi-VN"/>
        </w:rPr>
        <w:t>H</w:t>
      </w:r>
      <w:r w:rsidRPr="006B2CCE">
        <w:rPr>
          <w:sz w:val="28"/>
          <w:szCs w:val="28"/>
          <w:lang w:val="vi-VN"/>
        </w:rPr>
        <w:t>ội là tài sản công thì việc quản lý, sử dụng, xử lý thực hiện theo quy định của pháp luật về tài sản công;</w:t>
      </w:r>
    </w:p>
    <w:p w14:paraId="1E233047" w14:textId="1B26481E"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 Đối với tài sản của </w:t>
      </w:r>
      <w:r w:rsidR="005C591A" w:rsidRPr="005C591A">
        <w:rPr>
          <w:sz w:val="28"/>
          <w:szCs w:val="28"/>
          <w:lang w:val="vi-VN"/>
        </w:rPr>
        <w:t>H</w:t>
      </w:r>
      <w:r w:rsidRPr="006B2CCE">
        <w:rPr>
          <w:sz w:val="28"/>
          <w:szCs w:val="28"/>
          <w:lang w:val="vi-VN"/>
        </w:rPr>
        <w:t xml:space="preserve">ội được hình thành từ nguồn tự có của </w:t>
      </w:r>
      <w:r w:rsidR="005C591A" w:rsidRPr="005C591A">
        <w:rPr>
          <w:sz w:val="28"/>
          <w:szCs w:val="28"/>
          <w:lang w:val="vi-VN"/>
        </w:rPr>
        <w:t>H</w:t>
      </w:r>
      <w:r w:rsidRPr="006B2CCE">
        <w:rPr>
          <w:sz w:val="28"/>
          <w:szCs w:val="28"/>
          <w:lang w:val="vi-VN"/>
        </w:rPr>
        <w:t>ội thì việc quản lý, sử dụng và xử lý được thực hiện theo quy định của pháp luật về dân sự, pháp luật có liên quan và điều lệ của Hội.</w:t>
      </w:r>
    </w:p>
    <w:p w14:paraId="46FFD774"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sz w:val="28"/>
          <w:szCs w:val="28"/>
          <w:lang w:val="vi-VN"/>
        </w:rPr>
      </w:pPr>
      <w:r w:rsidRPr="006B2CCE">
        <w:rPr>
          <w:b/>
          <w:bCs/>
          <w:sz w:val="28"/>
          <w:szCs w:val="28"/>
          <w:bdr w:val="none" w:sz="0" w:space="0" w:color="auto" w:frame="1"/>
          <w:lang w:val="vi-VN"/>
        </w:rPr>
        <w:t>Điều 22. Quản lý, sử dụng tài chính, tài sản của Hội</w:t>
      </w:r>
    </w:p>
    <w:p w14:paraId="5FF957CD"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1. Quản lý, sử dụng tài chính, tài sản của Hội:</w:t>
      </w:r>
    </w:p>
    <w:p w14:paraId="7BAA4B6E" w14:textId="4D865DCF"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a) Tài chính, tài sản của </w:t>
      </w:r>
      <w:r w:rsidR="005C591A" w:rsidRPr="005C591A">
        <w:rPr>
          <w:sz w:val="28"/>
          <w:szCs w:val="28"/>
          <w:lang w:val="vi-VN"/>
        </w:rPr>
        <w:t>H</w:t>
      </w:r>
      <w:r w:rsidRPr="006B2CCE">
        <w:rPr>
          <w:sz w:val="28"/>
          <w:szCs w:val="28"/>
          <w:lang w:val="vi-VN"/>
        </w:rPr>
        <w:t>ội chỉ được sử dụng cho các hoạt động của Hội;</w:t>
      </w:r>
    </w:p>
    <w:p w14:paraId="4F1CB3BF" w14:textId="6709ADD6"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b) Tài chính, tài sản của </w:t>
      </w:r>
      <w:r w:rsidR="005C591A" w:rsidRPr="005C591A">
        <w:rPr>
          <w:sz w:val="28"/>
          <w:szCs w:val="28"/>
          <w:lang w:val="vi-VN"/>
        </w:rPr>
        <w:t>H</w:t>
      </w:r>
      <w:r w:rsidRPr="006B2CCE">
        <w:rPr>
          <w:sz w:val="28"/>
          <w:szCs w:val="28"/>
          <w:lang w:val="vi-VN"/>
        </w:rPr>
        <w:t xml:space="preserve">ội khi chia, tách; sáp nhập; hợp nhất, đình chỉ hoạt động có thời hạn và giải thể được giải quyết theo quy định của pháp luật về </w:t>
      </w:r>
      <w:r w:rsidR="007F58A3" w:rsidRPr="007F58A3">
        <w:rPr>
          <w:sz w:val="28"/>
          <w:szCs w:val="28"/>
          <w:lang w:val="vi-VN"/>
        </w:rPr>
        <w:t>H</w:t>
      </w:r>
      <w:r w:rsidRPr="006B2CCE">
        <w:rPr>
          <w:sz w:val="28"/>
          <w:szCs w:val="28"/>
          <w:lang w:val="vi-VN"/>
        </w:rPr>
        <w:t>ội và pháp luật có liên quan.</w:t>
      </w:r>
    </w:p>
    <w:p w14:paraId="1B2878BC"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c) Ban Chấp hành hội ban hành quy chế quản lý, sử dụng tài chính, tài sản của Hội đảm bảo nguyên tắc công khai, minh bạch, tiết kiệm phù hợp với quy định của pháp luật về tài chính, kế toán, về quản lý, sử dụng tài sản công và các quy định của pháp luật khác có liên quan.</w:t>
      </w:r>
    </w:p>
    <w:p w14:paraId="7AAC8FAC"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2. Thực hiện công tác kế toán, kiểm toán, thống kê:</w:t>
      </w:r>
    </w:p>
    <w:p w14:paraId="4910AF59"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a) Hội phải tổ chức công tác kế toán, thống kê theo đúng quy định của Luật Kế toán, Luật Thống kê và các văn bản hướng dẫn thực hiện, cụ thể:</w:t>
      </w:r>
    </w:p>
    <w:p w14:paraId="2023B889"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Chấp hành các quy định về chứng từ kế toán; hạch toán kế toán và các nghiệp vụ kinh tế, tài chính, tài sản có liên quan đến Hội;</w:t>
      </w:r>
    </w:p>
    <w:p w14:paraId="156B1306"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Mở sổ kế toán ghi chép và lưu trữ các nghiệp vụ kinh tế, tài chính, tài sản có liên quan đến Hội (phản ánh, theo dõi chi tiết số thu, chi tiền, hiện vật do các tổ chức, cá nhân đóng góp, viện trợ, tài trợ và các khoản thu, chi khác theo quy định của pháp luật và Điều lệ Hội);</w:t>
      </w:r>
    </w:p>
    <w:p w14:paraId="47C589F2" w14:textId="03ADDFB2"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 Lập đầy đủ, đúng hạn các báo cáo tài chính, quyết toán năm gửi Ủy ban </w:t>
      </w:r>
      <w:r w:rsidR="00D84550" w:rsidRPr="00D84550">
        <w:rPr>
          <w:sz w:val="28"/>
          <w:szCs w:val="28"/>
          <w:lang w:val="vi-VN"/>
        </w:rPr>
        <w:t>n</w:t>
      </w:r>
      <w:r w:rsidRPr="006B2CCE">
        <w:rPr>
          <w:sz w:val="28"/>
          <w:szCs w:val="28"/>
          <w:lang w:val="vi-VN"/>
        </w:rPr>
        <w:t>hân dân tỉnh Lâm Đồng, Sở Tài chính tỉnh Lâm Đồng;</w:t>
      </w:r>
    </w:p>
    <w:p w14:paraId="0049EEAC"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Lập đầy đủ hồ sơ tài liệu chứng từ khác có liên quan theo quy định của pháp luật về phòng, chống rửa tiền.</w:t>
      </w:r>
    </w:p>
    <w:p w14:paraId="2F55E339" w14:textId="745C7B83"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b) Chịu sự thanh tra, kiểm tra, kiểm toán về việc thu, chi, quản lý và sử dụng tài chính, tài sản của Ủy ban </w:t>
      </w:r>
      <w:r w:rsidR="00D84550" w:rsidRPr="00D84550">
        <w:rPr>
          <w:sz w:val="28"/>
          <w:szCs w:val="28"/>
          <w:lang w:val="vi-VN"/>
        </w:rPr>
        <w:t>n</w:t>
      </w:r>
      <w:r w:rsidRPr="006B2CCE">
        <w:rPr>
          <w:sz w:val="28"/>
          <w:szCs w:val="28"/>
          <w:lang w:val="vi-VN"/>
        </w:rPr>
        <w:t>hân dân tỉnh Lâm Đồng, Sở Tài chính tỉnh Lâm Đồng và cơ quan kiểm toán có thẩm quyền;</w:t>
      </w:r>
    </w:p>
    <w:p w14:paraId="0CFAD808"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c) Cung cấp các thông tin cần thiết gửi cơ quan nhà nước có thẩm quyền khi có yêu cầu theo quy định của pháp luật.</w:t>
      </w:r>
    </w:p>
    <w:p w14:paraId="0E3E5000" w14:textId="77777777" w:rsidR="007D313F" w:rsidRPr="006B2CCE" w:rsidRDefault="007D313F" w:rsidP="006B2CCE">
      <w:pPr>
        <w:pStyle w:val="NormalWeb"/>
        <w:shd w:val="clear" w:color="auto" w:fill="FFFFFF"/>
        <w:spacing w:before="120" w:after="0" w:line="264" w:lineRule="auto"/>
        <w:ind w:right="-450" w:firstLine="720"/>
        <w:jc w:val="both"/>
        <w:textAlignment w:val="baseline"/>
        <w:rPr>
          <w:b/>
          <w:bCs/>
          <w:sz w:val="28"/>
          <w:szCs w:val="28"/>
          <w:bdr w:val="none" w:sz="0" w:space="0" w:color="auto" w:frame="1"/>
          <w:lang w:val="vi-VN"/>
        </w:rPr>
      </w:pPr>
      <w:r w:rsidRPr="006B2CCE">
        <w:rPr>
          <w:b/>
          <w:bCs/>
          <w:sz w:val="28"/>
          <w:szCs w:val="28"/>
          <w:bdr w:val="none" w:sz="0" w:space="0" w:color="auto" w:frame="1"/>
          <w:lang w:val="vi-VN"/>
        </w:rPr>
        <w:t>Điều 23. Giải quyết tài sản, tài chính khi Hội chia, tách, sáp nhập, hợp nhất, đình chỉ hoạt động có thời hạn và giải thể Hội</w:t>
      </w:r>
    </w:p>
    <w:p w14:paraId="078FC01C" w14:textId="486B22F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lastRenderedPageBreak/>
        <w:t xml:space="preserve">1. Giải quyết tài sản, tài chính của </w:t>
      </w:r>
      <w:r w:rsidR="007F58A3" w:rsidRPr="007F58A3">
        <w:rPr>
          <w:sz w:val="28"/>
          <w:szCs w:val="28"/>
          <w:lang w:val="vi-VN"/>
        </w:rPr>
        <w:t>H</w:t>
      </w:r>
      <w:r w:rsidRPr="006B2CCE">
        <w:rPr>
          <w:sz w:val="28"/>
          <w:szCs w:val="28"/>
          <w:lang w:val="vi-VN"/>
        </w:rPr>
        <w:t>ội khi chia, tách:</w:t>
      </w:r>
    </w:p>
    <w:p w14:paraId="30C996D0" w14:textId="786326B3"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a) Sau khi chia </w:t>
      </w:r>
      <w:r w:rsidR="007F58A3" w:rsidRPr="007F58A3">
        <w:rPr>
          <w:sz w:val="28"/>
          <w:szCs w:val="28"/>
          <w:lang w:val="vi-VN"/>
        </w:rPr>
        <w:t>H</w:t>
      </w:r>
      <w:r w:rsidRPr="006B2CCE">
        <w:rPr>
          <w:sz w:val="28"/>
          <w:szCs w:val="28"/>
          <w:lang w:val="vi-VN"/>
        </w:rPr>
        <w:t xml:space="preserve">ội, </w:t>
      </w:r>
      <w:r w:rsidR="007F58A3" w:rsidRPr="007F58A3">
        <w:rPr>
          <w:sz w:val="28"/>
          <w:szCs w:val="28"/>
          <w:lang w:val="vi-VN"/>
        </w:rPr>
        <w:t>H</w:t>
      </w:r>
      <w:r w:rsidRPr="006B2CCE">
        <w:rPr>
          <w:sz w:val="28"/>
          <w:szCs w:val="28"/>
          <w:lang w:val="vi-VN"/>
        </w:rPr>
        <w:t xml:space="preserve">ội bị chia chấm dứt hoạt động, quyền, nghĩa vụ về tài sản, tài chính được chuyển giao cho </w:t>
      </w:r>
      <w:r w:rsidR="007F58A3" w:rsidRPr="007F58A3">
        <w:rPr>
          <w:sz w:val="28"/>
          <w:szCs w:val="28"/>
          <w:lang w:val="vi-VN"/>
        </w:rPr>
        <w:t>H</w:t>
      </w:r>
      <w:r w:rsidRPr="006B2CCE">
        <w:rPr>
          <w:sz w:val="28"/>
          <w:szCs w:val="28"/>
          <w:lang w:val="vi-VN"/>
        </w:rPr>
        <w:t xml:space="preserve">ội mới theo quyết định chia </w:t>
      </w:r>
      <w:r w:rsidR="00194284" w:rsidRPr="007F58A3">
        <w:rPr>
          <w:sz w:val="28"/>
          <w:szCs w:val="28"/>
          <w:lang w:val="vi-VN"/>
        </w:rPr>
        <w:t>H</w:t>
      </w:r>
      <w:r w:rsidR="00194284" w:rsidRPr="006B2CCE">
        <w:rPr>
          <w:sz w:val="28"/>
          <w:szCs w:val="28"/>
          <w:lang w:val="vi-VN"/>
        </w:rPr>
        <w:t>ội</w:t>
      </w:r>
      <w:r w:rsidRPr="006B2CCE">
        <w:rPr>
          <w:sz w:val="28"/>
          <w:szCs w:val="28"/>
          <w:lang w:val="vi-VN"/>
        </w:rPr>
        <w:t>;</w:t>
      </w:r>
    </w:p>
    <w:p w14:paraId="40AB7C95" w14:textId="4AC5435C"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b) Sau khi tách, các </w:t>
      </w:r>
      <w:r w:rsidR="007F58A3" w:rsidRPr="007F58A3">
        <w:rPr>
          <w:sz w:val="28"/>
          <w:szCs w:val="28"/>
          <w:lang w:val="vi-VN"/>
        </w:rPr>
        <w:t>H</w:t>
      </w:r>
      <w:r w:rsidRPr="006B2CCE">
        <w:rPr>
          <w:sz w:val="28"/>
          <w:szCs w:val="28"/>
          <w:lang w:val="vi-VN"/>
        </w:rPr>
        <w:t xml:space="preserve">ội thực hiện quyền, nghĩa vụ về tài sản, tài chính của mình phù hợp với mục đích hoạt động của </w:t>
      </w:r>
      <w:r w:rsidR="007F58A3" w:rsidRPr="007F58A3">
        <w:rPr>
          <w:sz w:val="28"/>
          <w:szCs w:val="28"/>
          <w:lang w:val="vi-VN"/>
        </w:rPr>
        <w:t>H</w:t>
      </w:r>
      <w:r w:rsidRPr="006B2CCE">
        <w:rPr>
          <w:sz w:val="28"/>
          <w:szCs w:val="28"/>
          <w:lang w:val="vi-VN"/>
        </w:rPr>
        <w:t>ội đó.</w:t>
      </w:r>
    </w:p>
    <w:p w14:paraId="0DD743DD" w14:textId="2DDF46C6"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2. Giải quyết tài sản, tài chính của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khi sáp nhập:</w:t>
      </w:r>
    </w:p>
    <w:p w14:paraId="16531FB3" w14:textId="5EE377E6"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a) Hội được sáp nhập vào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khác, thì tài sản, tài chính của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được sáp nhập chuyển giao cho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sáp nhập;</w:t>
      </w:r>
    </w:p>
    <w:p w14:paraId="0DF3C22A" w14:textId="3DF04062"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b) Hội sáp nhập được hưởng các quyền, lợi ích hợp pháp về tài sản, tài chính hiện có, chịu trách nhiệm về các khoản nợ chưa thanh toán về tài sản, tài chính và các hợp đồng dịch vụ đang thực hiện của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được sáp nhập.</w:t>
      </w:r>
    </w:p>
    <w:p w14:paraId="5B6C7835" w14:textId="084EE5A9"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3. Giải quyết tài sản, tài chính của hội khi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hợp nhất:</w:t>
      </w:r>
    </w:p>
    <w:p w14:paraId="6B4C76DF" w14:textId="5EE85D6E"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a) Sau khi hợp nhất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thành </w:t>
      </w:r>
      <w:r w:rsidR="00194284" w:rsidRPr="007F58A3">
        <w:rPr>
          <w:sz w:val="28"/>
          <w:szCs w:val="28"/>
          <w:lang w:val="vi-VN"/>
        </w:rPr>
        <w:t>H</w:t>
      </w:r>
      <w:r w:rsidR="00194284" w:rsidRPr="006B2CCE">
        <w:rPr>
          <w:sz w:val="28"/>
          <w:szCs w:val="28"/>
          <w:lang w:val="vi-VN"/>
        </w:rPr>
        <w:t xml:space="preserve">ội </w:t>
      </w:r>
      <w:r w:rsidRPr="006B2CCE">
        <w:rPr>
          <w:sz w:val="28"/>
          <w:szCs w:val="28"/>
          <w:lang w:val="vi-VN"/>
        </w:rPr>
        <w:t xml:space="preserve">mới, các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hợp nhất chấm dứt tồn tại, </w:t>
      </w:r>
      <w:r w:rsidR="002A27C4" w:rsidRPr="007F58A3">
        <w:rPr>
          <w:sz w:val="28"/>
          <w:szCs w:val="28"/>
          <w:lang w:val="vi-VN"/>
        </w:rPr>
        <w:t>H</w:t>
      </w:r>
      <w:r w:rsidR="002A27C4" w:rsidRPr="006B2CCE">
        <w:rPr>
          <w:sz w:val="28"/>
          <w:szCs w:val="28"/>
          <w:lang w:val="vi-VN"/>
        </w:rPr>
        <w:t xml:space="preserve">ội </w:t>
      </w:r>
      <w:r w:rsidRPr="006B2CCE">
        <w:rPr>
          <w:sz w:val="28"/>
          <w:szCs w:val="28"/>
          <w:lang w:val="vi-VN"/>
        </w:rPr>
        <w:t>mới được hưởng các quyền, lợi ích hợp pháp, chịu trách nhiệm về các khoản nợ chưa thanh toán, các hợp đồng dịch vụ mà các hội hợp nhất đang thực hiện;</w:t>
      </w:r>
    </w:p>
    <w:p w14:paraId="6F793F3F" w14:textId="13B010CD"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b) Tài sản, tài chính của các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hợp nhất không được phân chia, chuyển dịch mà được chuyển giao toàn bộ cho </w:t>
      </w:r>
      <w:r w:rsidR="00194284" w:rsidRPr="007F58A3">
        <w:rPr>
          <w:sz w:val="28"/>
          <w:szCs w:val="28"/>
          <w:lang w:val="vi-VN"/>
        </w:rPr>
        <w:t>H</w:t>
      </w:r>
      <w:r w:rsidR="00194284" w:rsidRPr="006B2CCE">
        <w:rPr>
          <w:sz w:val="28"/>
          <w:szCs w:val="28"/>
          <w:lang w:val="vi-VN"/>
        </w:rPr>
        <w:t>ội</w:t>
      </w:r>
      <w:r w:rsidRPr="006B2CCE">
        <w:rPr>
          <w:sz w:val="28"/>
          <w:szCs w:val="28"/>
          <w:lang w:val="vi-VN"/>
        </w:rPr>
        <w:t xml:space="preserve"> mới.</w:t>
      </w:r>
    </w:p>
    <w:p w14:paraId="197C4601" w14:textId="7A55214A" w:rsidR="007D313F" w:rsidRPr="002A27C4" w:rsidRDefault="007D313F" w:rsidP="006B2CCE">
      <w:pPr>
        <w:pStyle w:val="NormalWeb"/>
        <w:shd w:val="clear" w:color="auto" w:fill="FFFFFF"/>
        <w:spacing w:before="120" w:after="0" w:line="264" w:lineRule="auto"/>
        <w:ind w:right="-448" w:firstLine="720"/>
        <w:jc w:val="both"/>
        <w:textAlignment w:val="baseline"/>
        <w:rPr>
          <w:spacing w:val="-4"/>
          <w:sz w:val="28"/>
          <w:szCs w:val="28"/>
          <w:lang w:val="vi-VN"/>
        </w:rPr>
      </w:pPr>
      <w:r w:rsidRPr="002A27C4">
        <w:rPr>
          <w:spacing w:val="-4"/>
          <w:sz w:val="28"/>
          <w:szCs w:val="28"/>
          <w:lang w:val="vi-VN"/>
        </w:rPr>
        <w:t xml:space="preserve">4. Giải quyết tài sản, tài chính của </w:t>
      </w:r>
      <w:r w:rsidR="002A27C4" w:rsidRPr="002A27C4">
        <w:rPr>
          <w:spacing w:val="-4"/>
          <w:sz w:val="28"/>
          <w:szCs w:val="28"/>
          <w:lang w:val="vi-VN"/>
        </w:rPr>
        <w:t>Hội</w:t>
      </w:r>
      <w:r w:rsidRPr="002A27C4">
        <w:rPr>
          <w:spacing w:val="-4"/>
          <w:sz w:val="28"/>
          <w:szCs w:val="28"/>
          <w:lang w:val="vi-VN"/>
        </w:rPr>
        <w:t xml:space="preserve"> khi </w:t>
      </w:r>
      <w:r w:rsidR="002A27C4" w:rsidRPr="002A27C4">
        <w:rPr>
          <w:spacing w:val="-4"/>
          <w:sz w:val="28"/>
          <w:szCs w:val="28"/>
          <w:lang w:val="vi-VN"/>
        </w:rPr>
        <w:t xml:space="preserve">Hội </w:t>
      </w:r>
      <w:r w:rsidRPr="002A27C4">
        <w:rPr>
          <w:spacing w:val="-4"/>
          <w:sz w:val="28"/>
          <w:szCs w:val="28"/>
          <w:lang w:val="vi-VN"/>
        </w:rPr>
        <w:t>bị đình chỉ hoạt động có thời hạn:</w:t>
      </w:r>
    </w:p>
    <w:p w14:paraId="4F96606A" w14:textId="086C046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Trong thời gian bị đình chỉ hoạt động có thời hạn, </w:t>
      </w:r>
      <w:r w:rsidR="002A27C4" w:rsidRPr="007F58A3">
        <w:rPr>
          <w:sz w:val="28"/>
          <w:szCs w:val="28"/>
          <w:lang w:val="vi-VN"/>
        </w:rPr>
        <w:t>H</w:t>
      </w:r>
      <w:r w:rsidR="002A27C4" w:rsidRPr="006B2CCE">
        <w:rPr>
          <w:sz w:val="28"/>
          <w:szCs w:val="28"/>
          <w:lang w:val="vi-VN"/>
        </w:rPr>
        <w:t>ội</w:t>
      </w:r>
      <w:r w:rsidRPr="006B2CCE">
        <w:rPr>
          <w:sz w:val="28"/>
          <w:szCs w:val="28"/>
          <w:lang w:val="vi-VN"/>
        </w:rPr>
        <w:t xml:space="preserve"> chỉ được chi các khoản có tính chất thường xuyên cho bộ phận thường trực giúp việc hội hoạt động đến khi có quyết định của cơ quan nhà nước có thẩm quyền.</w:t>
      </w:r>
    </w:p>
    <w:p w14:paraId="56FDAA5B" w14:textId="78FA4393"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5. Giải quyết tài sản, tài chính khi </w:t>
      </w:r>
      <w:r w:rsidR="002A27C4" w:rsidRPr="007F58A3">
        <w:rPr>
          <w:sz w:val="28"/>
          <w:szCs w:val="28"/>
          <w:lang w:val="vi-VN"/>
        </w:rPr>
        <w:t>H</w:t>
      </w:r>
      <w:r w:rsidR="002A27C4" w:rsidRPr="006B2CCE">
        <w:rPr>
          <w:sz w:val="28"/>
          <w:szCs w:val="28"/>
          <w:lang w:val="vi-VN"/>
        </w:rPr>
        <w:t>ội</w:t>
      </w:r>
      <w:r w:rsidRPr="006B2CCE">
        <w:rPr>
          <w:sz w:val="28"/>
          <w:szCs w:val="28"/>
          <w:lang w:val="vi-VN"/>
        </w:rPr>
        <w:t xml:space="preserve"> giải thể:</w:t>
      </w:r>
    </w:p>
    <w:p w14:paraId="5C7D5BD2" w14:textId="760FD40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a) Không được phân chia tài sản của </w:t>
      </w:r>
      <w:r w:rsidR="002A27C4" w:rsidRPr="007F58A3">
        <w:rPr>
          <w:sz w:val="28"/>
          <w:szCs w:val="28"/>
          <w:lang w:val="vi-VN"/>
        </w:rPr>
        <w:t>H</w:t>
      </w:r>
      <w:r w:rsidR="002A27C4" w:rsidRPr="006B2CCE">
        <w:rPr>
          <w:sz w:val="28"/>
          <w:szCs w:val="28"/>
          <w:lang w:val="vi-VN"/>
        </w:rPr>
        <w:t>ội</w:t>
      </w:r>
      <w:r w:rsidRPr="006B2CCE">
        <w:rPr>
          <w:sz w:val="28"/>
          <w:szCs w:val="28"/>
          <w:lang w:val="vi-VN"/>
        </w:rPr>
        <w:t xml:space="preserve">. Việc bán, thanh lý tài sản của </w:t>
      </w:r>
      <w:r w:rsidR="009F4F48" w:rsidRPr="007F58A3">
        <w:rPr>
          <w:sz w:val="28"/>
          <w:szCs w:val="28"/>
          <w:lang w:val="vi-VN"/>
        </w:rPr>
        <w:t>H</w:t>
      </w:r>
      <w:r w:rsidR="009F4F48" w:rsidRPr="006B2CCE">
        <w:rPr>
          <w:sz w:val="28"/>
          <w:szCs w:val="28"/>
          <w:lang w:val="vi-VN"/>
        </w:rPr>
        <w:t>ội</w:t>
      </w:r>
      <w:r w:rsidRPr="006B2CCE">
        <w:rPr>
          <w:sz w:val="28"/>
          <w:szCs w:val="28"/>
          <w:lang w:val="vi-VN"/>
        </w:rPr>
        <w:t xml:space="preserve"> thực hiện theo quy định của pháp luật có liên quan;</w:t>
      </w:r>
    </w:p>
    <w:p w14:paraId="50385D4E" w14:textId="56837DC2"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b) Toàn bộ số tiền hiện có của </w:t>
      </w:r>
      <w:r w:rsidR="009F4F48" w:rsidRPr="007F58A3">
        <w:rPr>
          <w:sz w:val="28"/>
          <w:szCs w:val="28"/>
          <w:lang w:val="vi-VN"/>
        </w:rPr>
        <w:t>H</w:t>
      </w:r>
      <w:r w:rsidR="009F4F48" w:rsidRPr="006B2CCE">
        <w:rPr>
          <w:sz w:val="28"/>
          <w:szCs w:val="28"/>
          <w:lang w:val="vi-VN"/>
        </w:rPr>
        <w:t>ội</w:t>
      </w:r>
      <w:r w:rsidRPr="006B2CCE">
        <w:rPr>
          <w:sz w:val="28"/>
          <w:szCs w:val="28"/>
          <w:lang w:val="vi-VN"/>
        </w:rPr>
        <w:t xml:space="preserve"> và tiền thu được do bán, thanh lý tài sản của </w:t>
      </w:r>
      <w:r w:rsidR="009F4F48" w:rsidRPr="007F58A3">
        <w:rPr>
          <w:sz w:val="28"/>
          <w:szCs w:val="28"/>
          <w:lang w:val="vi-VN"/>
        </w:rPr>
        <w:t>H</w:t>
      </w:r>
      <w:r w:rsidR="009F4F48" w:rsidRPr="006B2CCE">
        <w:rPr>
          <w:sz w:val="28"/>
          <w:szCs w:val="28"/>
          <w:lang w:val="vi-VN"/>
        </w:rPr>
        <w:t>ội</w:t>
      </w:r>
      <w:r w:rsidRPr="006B2CCE">
        <w:rPr>
          <w:sz w:val="28"/>
          <w:szCs w:val="28"/>
          <w:lang w:val="vi-VN"/>
        </w:rPr>
        <w:t xml:space="preserve"> được thanh toán theo thứ tự sau:</w:t>
      </w:r>
    </w:p>
    <w:p w14:paraId="1D606742" w14:textId="40FD8AED"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Chi phí giải thể </w:t>
      </w:r>
      <w:r w:rsidR="009F4F48" w:rsidRPr="007F58A3">
        <w:rPr>
          <w:sz w:val="28"/>
          <w:szCs w:val="28"/>
          <w:lang w:val="vi-VN"/>
        </w:rPr>
        <w:t>H</w:t>
      </w:r>
      <w:r w:rsidR="009F4F48" w:rsidRPr="006B2CCE">
        <w:rPr>
          <w:sz w:val="28"/>
          <w:szCs w:val="28"/>
          <w:lang w:val="vi-VN"/>
        </w:rPr>
        <w:t>ội</w:t>
      </w:r>
      <w:r w:rsidRPr="006B2CCE">
        <w:rPr>
          <w:sz w:val="28"/>
          <w:szCs w:val="28"/>
          <w:lang w:val="vi-VN"/>
        </w:rPr>
        <w:t>;</w:t>
      </w:r>
    </w:p>
    <w:p w14:paraId="1666145D"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6527EEE7"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Nợ thuế và các khoản phải trả khác.</w:t>
      </w:r>
    </w:p>
    <w:p w14:paraId="4804F9D2" w14:textId="1F86F8E3"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c) Đối với tài sản, tài chính tự có của </w:t>
      </w:r>
      <w:r w:rsidR="009F4F48" w:rsidRPr="007F58A3">
        <w:rPr>
          <w:sz w:val="28"/>
          <w:szCs w:val="28"/>
          <w:lang w:val="vi-VN"/>
        </w:rPr>
        <w:t>H</w:t>
      </w:r>
      <w:r w:rsidR="009F4F48" w:rsidRPr="006B2CCE">
        <w:rPr>
          <w:sz w:val="28"/>
          <w:szCs w:val="28"/>
          <w:lang w:val="vi-VN"/>
        </w:rPr>
        <w:t>ội</w:t>
      </w:r>
      <w:r w:rsidRPr="006B2CCE">
        <w:rPr>
          <w:sz w:val="28"/>
          <w:szCs w:val="28"/>
          <w:lang w:val="vi-VN"/>
        </w:rPr>
        <w:t xml:space="preserve"> và tài sản, tài chính của tổ chức, cá nhân trong, ngoài nước tài trợ, viện trợ còn lại của </w:t>
      </w:r>
      <w:r w:rsidR="009F4F48" w:rsidRPr="007F58A3">
        <w:rPr>
          <w:sz w:val="28"/>
          <w:szCs w:val="28"/>
          <w:lang w:val="vi-VN"/>
        </w:rPr>
        <w:t>H</w:t>
      </w:r>
      <w:r w:rsidR="009F4F48" w:rsidRPr="006B2CCE">
        <w:rPr>
          <w:sz w:val="28"/>
          <w:szCs w:val="28"/>
          <w:lang w:val="vi-VN"/>
        </w:rPr>
        <w:t>ội</w:t>
      </w:r>
      <w:r w:rsidRPr="006B2CCE">
        <w:rPr>
          <w:sz w:val="28"/>
          <w:szCs w:val="28"/>
          <w:lang w:val="vi-VN"/>
        </w:rPr>
        <w:t xml:space="preserve"> do cơ quan thuộc cấp nào cho phép thành lập thì được nộp vào ngân sách cấp đó. Đối với tài sản do ngân sách nhà nước cấp hoặc có nguồn gốc từ ngân sách nhà nước (nếu có) </w:t>
      </w:r>
      <w:r w:rsidR="009F4F48" w:rsidRPr="007F58A3">
        <w:rPr>
          <w:sz w:val="28"/>
          <w:szCs w:val="28"/>
          <w:lang w:val="vi-VN"/>
        </w:rPr>
        <w:t>H</w:t>
      </w:r>
      <w:r w:rsidR="009F4F48" w:rsidRPr="006B2CCE">
        <w:rPr>
          <w:sz w:val="28"/>
          <w:szCs w:val="28"/>
          <w:lang w:val="vi-VN"/>
        </w:rPr>
        <w:t xml:space="preserve">ội </w:t>
      </w:r>
      <w:r w:rsidRPr="006B2CCE">
        <w:rPr>
          <w:sz w:val="28"/>
          <w:szCs w:val="28"/>
          <w:lang w:val="vi-VN"/>
        </w:rPr>
        <w:t xml:space="preserve">thực hiện chuyển </w:t>
      </w:r>
      <w:r w:rsidRPr="006B2CCE">
        <w:rPr>
          <w:sz w:val="28"/>
          <w:szCs w:val="28"/>
          <w:lang w:val="vi-VN"/>
        </w:rPr>
        <w:lastRenderedPageBreak/>
        <w:t xml:space="preserve">giao cho cơ quan tài chính cùng cấp tương ứng với cơ quan nhà nước có thẩm quyền quy định tại </w:t>
      </w:r>
      <w:bookmarkStart w:id="1" w:name="tc_89"/>
      <w:r w:rsidRPr="006B2CCE">
        <w:rPr>
          <w:sz w:val="28"/>
          <w:szCs w:val="28"/>
          <w:lang w:val="vi-VN"/>
        </w:rPr>
        <w:t xml:space="preserve">khoản 2, khoản 3, khoản 4 Điều 15 </w:t>
      </w:r>
      <w:bookmarkEnd w:id="1"/>
      <w:r w:rsidR="00B43D2F" w:rsidRPr="00650240">
        <w:rPr>
          <w:sz w:val="28"/>
          <w:szCs w:val="28"/>
          <w:lang w:val="vi-VN" w:bidi="ne-NP"/>
        </w:rPr>
        <w:t xml:space="preserve">Nghị định </w:t>
      </w:r>
      <w:r w:rsidR="00B43D2F" w:rsidRPr="00402283">
        <w:rPr>
          <w:sz w:val="28"/>
          <w:szCs w:val="28"/>
          <w:lang w:val="vi-VN" w:bidi="ne-NP"/>
        </w:rPr>
        <w:t xml:space="preserve">số </w:t>
      </w:r>
      <w:r w:rsidR="00B43D2F" w:rsidRPr="00650240">
        <w:rPr>
          <w:sz w:val="28"/>
          <w:szCs w:val="28"/>
          <w:lang w:val="vi-VN" w:bidi="ne-NP"/>
        </w:rPr>
        <w:t>126/2024/NĐ-CP ngày 08/10/2024</w:t>
      </w:r>
      <w:r w:rsidR="00B43D2F" w:rsidRPr="007F3259">
        <w:rPr>
          <w:sz w:val="28"/>
          <w:szCs w:val="28"/>
          <w:lang w:val="vi-VN" w:bidi="ne-NP"/>
        </w:rPr>
        <w:t xml:space="preserve"> của Chính phủ</w:t>
      </w:r>
      <w:r w:rsidR="00B43D2F" w:rsidRPr="006B2CCE">
        <w:rPr>
          <w:sz w:val="28"/>
          <w:szCs w:val="28"/>
          <w:lang w:val="vi-VN"/>
        </w:rPr>
        <w:t xml:space="preserve"> </w:t>
      </w:r>
      <w:r w:rsidRPr="006B2CCE">
        <w:rPr>
          <w:sz w:val="28"/>
          <w:szCs w:val="28"/>
          <w:lang w:val="vi-VN"/>
        </w:rPr>
        <w:t>để thực hiện xử lý theo quy định của pháp luật về quản lý, sử dụng tài sản công.</w:t>
      </w:r>
    </w:p>
    <w:p w14:paraId="01F0C855" w14:textId="02D4ED32"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6. Khi hội chia tách, sáp nhập, hợp nhất, giải thể thì </w:t>
      </w:r>
      <w:r w:rsidR="009F4F48" w:rsidRPr="007F58A3">
        <w:rPr>
          <w:sz w:val="28"/>
          <w:szCs w:val="28"/>
          <w:lang w:val="vi-VN"/>
        </w:rPr>
        <w:t>H</w:t>
      </w:r>
      <w:r w:rsidR="009F4F48" w:rsidRPr="006B2CCE">
        <w:rPr>
          <w:sz w:val="28"/>
          <w:szCs w:val="28"/>
          <w:lang w:val="vi-VN"/>
        </w:rPr>
        <w:t>ội</w:t>
      </w:r>
      <w:r w:rsidRPr="006B2CCE">
        <w:rPr>
          <w:sz w:val="28"/>
          <w:szCs w:val="28"/>
          <w:lang w:val="vi-VN"/>
        </w:rPr>
        <w:t xml:space="preserve"> kiểm kê, phân loại tài sản để xác định việc xử lý tài sản:</w:t>
      </w:r>
    </w:p>
    <w:p w14:paraId="0D420C98" w14:textId="2E6158D8"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a) Đối với tài sản của </w:t>
      </w:r>
      <w:r w:rsidR="009F4F48" w:rsidRPr="007F58A3">
        <w:rPr>
          <w:sz w:val="28"/>
          <w:szCs w:val="28"/>
          <w:lang w:val="vi-VN"/>
        </w:rPr>
        <w:t>H</w:t>
      </w:r>
      <w:r w:rsidR="009F4F48" w:rsidRPr="006B2CCE">
        <w:rPr>
          <w:sz w:val="28"/>
          <w:szCs w:val="28"/>
          <w:lang w:val="vi-VN"/>
        </w:rPr>
        <w:t xml:space="preserve">ội </w:t>
      </w:r>
      <w:r w:rsidRPr="006B2CCE">
        <w:rPr>
          <w:sz w:val="28"/>
          <w:szCs w:val="28"/>
          <w:lang w:val="vi-VN"/>
        </w:rPr>
        <w:t>là tài sản công thì việc quản lý, sử dụng, xử lý thực hiện theo quy định của pháp luật về tài sản công;</w:t>
      </w:r>
    </w:p>
    <w:p w14:paraId="39E9E10A" w14:textId="3AD3E57E"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b) Đối với tài sản của</w:t>
      </w:r>
      <w:r w:rsidR="009F4F48" w:rsidRPr="009F4F48">
        <w:rPr>
          <w:sz w:val="28"/>
          <w:szCs w:val="28"/>
          <w:lang w:val="vi-VN"/>
        </w:rPr>
        <w:t xml:space="preserve"> </w:t>
      </w:r>
      <w:r w:rsidR="009F4F48" w:rsidRPr="007F58A3">
        <w:rPr>
          <w:sz w:val="28"/>
          <w:szCs w:val="28"/>
          <w:lang w:val="vi-VN"/>
        </w:rPr>
        <w:t>H</w:t>
      </w:r>
      <w:r w:rsidR="009F4F48" w:rsidRPr="006B2CCE">
        <w:rPr>
          <w:sz w:val="28"/>
          <w:szCs w:val="28"/>
          <w:lang w:val="vi-VN"/>
        </w:rPr>
        <w:t xml:space="preserve">ội </w:t>
      </w:r>
      <w:r w:rsidRPr="006B2CCE">
        <w:rPr>
          <w:sz w:val="28"/>
          <w:szCs w:val="28"/>
          <w:lang w:val="vi-VN"/>
        </w:rPr>
        <w:t xml:space="preserve">được hình thành từ nguồn tự có của </w:t>
      </w:r>
      <w:r w:rsidR="009F4F48" w:rsidRPr="007F58A3">
        <w:rPr>
          <w:sz w:val="28"/>
          <w:szCs w:val="28"/>
          <w:lang w:val="vi-VN"/>
        </w:rPr>
        <w:t>H</w:t>
      </w:r>
      <w:r w:rsidR="009F4F48" w:rsidRPr="006B2CCE">
        <w:rPr>
          <w:sz w:val="28"/>
          <w:szCs w:val="28"/>
          <w:lang w:val="vi-VN"/>
        </w:rPr>
        <w:t>ội</w:t>
      </w:r>
      <w:r w:rsidRPr="006B2CCE">
        <w:rPr>
          <w:sz w:val="28"/>
          <w:szCs w:val="28"/>
          <w:lang w:val="vi-VN"/>
        </w:rPr>
        <w:t xml:space="preserve"> thì việc quản lý, sử dụng và xử lý được thực hiện theo quy định của pháp luật về dân sự, pháp luật có liên quan và điều lệ của</w:t>
      </w:r>
      <w:r w:rsidR="009F4F48" w:rsidRPr="009F4F48">
        <w:rPr>
          <w:sz w:val="28"/>
          <w:szCs w:val="28"/>
          <w:lang w:val="vi-VN"/>
        </w:rPr>
        <w:t xml:space="preserve"> </w:t>
      </w:r>
      <w:r w:rsidR="009F4F48" w:rsidRPr="007F58A3">
        <w:rPr>
          <w:sz w:val="28"/>
          <w:szCs w:val="28"/>
          <w:lang w:val="vi-VN"/>
        </w:rPr>
        <w:t>H</w:t>
      </w:r>
      <w:r w:rsidR="009F4F48" w:rsidRPr="006B2CCE">
        <w:rPr>
          <w:sz w:val="28"/>
          <w:szCs w:val="28"/>
          <w:lang w:val="vi-VN"/>
        </w:rPr>
        <w:t>ội</w:t>
      </w:r>
      <w:r w:rsidRPr="006B2CCE">
        <w:rPr>
          <w:sz w:val="28"/>
          <w:szCs w:val="28"/>
          <w:lang w:val="vi-VN"/>
        </w:rPr>
        <w:t>.</w:t>
      </w:r>
    </w:p>
    <w:p w14:paraId="5C6B017B" w14:textId="6F3432C9"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7. Việc thu hồi con dấu của</w:t>
      </w:r>
      <w:r w:rsidR="009F4F48" w:rsidRPr="009F4F48">
        <w:rPr>
          <w:sz w:val="28"/>
          <w:szCs w:val="28"/>
          <w:lang w:val="vi-VN"/>
        </w:rPr>
        <w:t xml:space="preserve"> </w:t>
      </w:r>
      <w:r w:rsidR="009F4F48" w:rsidRPr="007F58A3">
        <w:rPr>
          <w:sz w:val="28"/>
          <w:szCs w:val="28"/>
          <w:lang w:val="vi-VN"/>
        </w:rPr>
        <w:t>H</w:t>
      </w:r>
      <w:r w:rsidR="009F4F48" w:rsidRPr="006B2CCE">
        <w:rPr>
          <w:sz w:val="28"/>
          <w:szCs w:val="28"/>
          <w:lang w:val="vi-VN"/>
        </w:rPr>
        <w:t>ội</w:t>
      </w:r>
      <w:r w:rsidRPr="006B2CCE">
        <w:rPr>
          <w:sz w:val="28"/>
          <w:szCs w:val="28"/>
          <w:lang w:val="vi-VN"/>
        </w:rPr>
        <w:t>:</w:t>
      </w:r>
    </w:p>
    <w:p w14:paraId="1024B9D5" w14:textId="07FF78DE"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sz w:val="28"/>
          <w:szCs w:val="28"/>
          <w:lang w:val="vi-VN"/>
        </w:rPr>
        <w:t xml:space="preserve">Việc thu hồi con dấu đối với </w:t>
      </w:r>
      <w:r w:rsidR="009F4F48" w:rsidRPr="007F58A3">
        <w:rPr>
          <w:sz w:val="28"/>
          <w:szCs w:val="28"/>
          <w:lang w:val="vi-VN"/>
        </w:rPr>
        <w:t>H</w:t>
      </w:r>
      <w:r w:rsidR="009F4F48" w:rsidRPr="006B2CCE">
        <w:rPr>
          <w:sz w:val="28"/>
          <w:szCs w:val="28"/>
          <w:lang w:val="vi-VN"/>
        </w:rPr>
        <w:t>ội</w:t>
      </w:r>
      <w:r w:rsidRPr="006B2CCE">
        <w:rPr>
          <w:sz w:val="28"/>
          <w:szCs w:val="28"/>
          <w:lang w:val="vi-VN"/>
        </w:rPr>
        <w:t xml:space="preserve">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6A528974" w14:textId="77777777" w:rsidR="007D313F" w:rsidRPr="006B2CCE" w:rsidRDefault="007D313F" w:rsidP="006B2CCE">
      <w:pPr>
        <w:pStyle w:val="NormalWeb"/>
        <w:shd w:val="clear" w:color="auto" w:fill="FFFFFF"/>
        <w:spacing w:before="120" w:after="0" w:line="264" w:lineRule="auto"/>
        <w:ind w:right="-450"/>
        <w:jc w:val="center"/>
        <w:textAlignment w:val="baseline"/>
        <w:rPr>
          <w:b/>
          <w:sz w:val="28"/>
          <w:szCs w:val="28"/>
          <w:bdr w:val="none" w:sz="0" w:space="0" w:color="auto" w:frame="1"/>
          <w:lang w:val="vi-VN"/>
        </w:rPr>
      </w:pPr>
      <w:r w:rsidRPr="006B2CCE">
        <w:rPr>
          <w:b/>
          <w:sz w:val="28"/>
          <w:szCs w:val="28"/>
          <w:bdr w:val="none" w:sz="0" w:space="0" w:color="auto" w:frame="1"/>
          <w:lang w:val="vi-VN"/>
        </w:rPr>
        <w:t>CHƯƠNG VII</w:t>
      </w:r>
    </w:p>
    <w:p w14:paraId="7B700E2A" w14:textId="77777777" w:rsidR="007D313F" w:rsidRPr="006B2CCE" w:rsidRDefault="007D313F" w:rsidP="006B2CCE">
      <w:pPr>
        <w:pStyle w:val="NormalWeb"/>
        <w:shd w:val="clear" w:color="auto" w:fill="FFFFFF"/>
        <w:spacing w:before="120" w:after="0" w:line="264" w:lineRule="auto"/>
        <w:ind w:right="-450"/>
        <w:jc w:val="center"/>
        <w:textAlignment w:val="baseline"/>
        <w:rPr>
          <w:b/>
          <w:sz w:val="28"/>
          <w:szCs w:val="28"/>
          <w:bdr w:val="none" w:sz="0" w:space="0" w:color="auto" w:frame="1"/>
          <w:lang w:val="vi-VN"/>
        </w:rPr>
      </w:pPr>
      <w:r w:rsidRPr="006B2CCE">
        <w:rPr>
          <w:b/>
          <w:sz w:val="28"/>
          <w:szCs w:val="28"/>
          <w:bdr w:val="none" w:sz="0" w:space="0" w:color="auto" w:frame="1"/>
          <w:lang w:val="vi-VN"/>
        </w:rPr>
        <w:t>KHEN THƯỞNG, KỶ LUẬT</w:t>
      </w:r>
    </w:p>
    <w:p w14:paraId="642C6DDA"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b/>
          <w:sz w:val="28"/>
          <w:szCs w:val="28"/>
          <w:bdr w:val="none" w:sz="0" w:space="0" w:color="auto" w:frame="1"/>
          <w:lang w:val="vi-VN"/>
        </w:rPr>
      </w:pPr>
      <w:r w:rsidRPr="006B2CCE">
        <w:rPr>
          <w:b/>
          <w:sz w:val="28"/>
          <w:szCs w:val="28"/>
          <w:bdr w:val="none" w:sz="0" w:space="0" w:color="auto" w:frame="1"/>
          <w:lang w:val="vi-VN"/>
        </w:rPr>
        <w:t>Điều 24. Khen thưởng</w:t>
      </w:r>
    </w:p>
    <w:p w14:paraId="177F3BEF"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1. Tổ chức thuộc Hội, hội viên có thành tích xuất sắc đóng góp cho sự phát triển của Hội sẽ được khen thưởng hoặc được Hội đề nghị cơ quan, tổ chức có thẩm quyền khen thưởng theo quy định của pháp luật.</w:t>
      </w:r>
    </w:p>
    <w:p w14:paraId="072AFD58" w14:textId="5CD38238"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2. Ban Chấp hành quy định cụ thể hình thức, thẩm quyền, thủ tục khen thưởng trong nội bộ </w:t>
      </w:r>
      <w:r w:rsidR="00F70F7E" w:rsidRPr="00F70F7E">
        <w:rPr>
          <w:sz w:val="28"/>
          <w:szCs w:val="28"/>
          <w:bdr w:val="none" w:sz="0" w:space="0" w:color="auto" w:frame="1"/>
          <w:lang w:val="vi-VN"/>
        </w:rPr>
        <w:t>H</w:t>
      </w:r>
      <w:r w:rsidRPr="006B2CCE">
        <w:rPr>
          <w:sz w:val="28"/>
          <w:szCs w:val="28"/>
          <w:bdr w:val="none" w:sz="0" w:space="0" w:color="auto" w:frame="1"/>
          <w:lang w:val="vi-VN"/>
        </w:rPr>
        <w:t>ội theo quy định của pháp luật và Điều lệ Hội.</w:t>
      </w:r>
    </w:p>
    <w:p w14:paraId="1745D151"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b/>
          <w:sz w:val="28"/>
          <w:szCs w:val="28"/>
          <w:bdr w:val="none" w:sz="0" w:space="0" w:color="auto" w:frame="1"/>
          <w:lang w:val="vi-VN"/>
        </w:rPr>
      </w:pPr>
      <w:r w:rsidRPr="006B2CCE">
        <w:rPr>
          <w:b/>
          <w:sz w:val="28"/>
          <w:szCs w:val="28"/>
          <w:bdr w:val="none" w:sz="0" w:space="0" w:color="auto" w:frame="1"/>
          <w:lang w:val="vi-VN"/>
        </w:rPr>
        <w:t>Điều 25. Kỷ luật</w:t>
      </w:r>
    </w:p>
    <w:p w14:paraId="6C7BDAAD"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 Tổ chức thuộc Hội, hội viên vi phạm pháp luật, vi phạm Điều lệ Hội, quy định hoạt động của Hội thì bị xem xét, thi hành kỷ luật bằng các hình thức khiển trách, cảnh cáo, khai trừ. </w:t>
      </w:r>
    </w:p>
    <w:p w14:paraId="66811F46"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2. Trường hợp vi phạm nghiêm trọng thì chịu trách nhiệm theo quy định của pháp luật.</w:t>
      </w:r>
    </w:p>
    <w:p w14:paraId="0299A729"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3. Ban Chấp hành quy định cụ thể thẩm quyền, quy trình xem xét kỷ luật trong Hội theo quy định của pháp luật và Điều lệ Hội. </w:t>
      </w:r>
    </w:p>
    <w:p w14:paraId="511DC33F" w14:textId="77777777" w:rsidR="007D313F" w:rsidRPr="006B2CCE" w:rsidRDefault="007D313F" w:rsidP="006B2CCE">
      <w:pPr>
        <w:pStyle w:val="NormalWeb"/>
        <w:shd w:val="clear" w:color="auto" w:fill="FFFFFF"/>
        <w:spacing w:before="120" w:after="0" w:line="264" w:lineRule="auto"/>
        <w:ind w:right="-450"/>
        <w:jc w:val="center"/>
        <w:textAlignment w:val="baseline"/>
        <w:rPr>
          <w:sz w:val="28"/>
          <w:szCs w:val="28"/>
          <w:lang w:val="vi-VN"/>
        </w:rPr>
      </w:pPr>
      <w:r w:rsidRPr="006B2CCE">
        <w:rPr>
          <w:b/>
          <w:bCs/>
          <w:sz w:val="28"/>
          <w:szCs w:val="28"/>
          <w:bdr w:val="none" w:sz="0" w:space="0" w:color="auto" w:frame="1"/>
          <w:lang w:val="vi-VN"/>
        </w:rPr>
        <w:t>Chương VIII</w:t>
      </w:r>
    </w:p>
    <w:p w14:paraId="7DD820D3" w14:textId="77777777" w:rsidR="007D313F" w:rsidRPr="006B2CCE" w:rsidRDefault="007D313F" w:rsidP="006B2CCE">
      <w:pPr>
        <w:pStyle w:val="NormalWeb"/>
        <w:shd w:val="clear" w:color="auto" w:fill="FFFFFF"/>
        <w:spacing w:before="120" w:after="0" w:line="264" w:lineRule="auto"/>
        <w:ind w:right="-450"/>
        <w:jc w:val="center"/>
        <w:textAlignment w:val="baseline"/>
        <w:rPr>
          <w:b/>
          <w:bCs/>
          <w:sz w:val="28"/>
          <w:szCs w:val="28"/>
          <w:bdr w:val="none" w:sz="0" w:space="0" w:color="auto" w:frame="1"/>
          <w:lang w:val="vi-VN"/>
        </w:rPr>
      </w:pPr>
      <w:r w:rsidRPr="006B2CCE">
        <w:rPr>
          <w:b/>
          <w:bCs/>
          <w:sz w:val="28"/>
          <w:szCs w:val="28"/>
          <w:bdr w:val="none" w:sz="0" w:space="0" w:color="auto" w:frame="1"/>
          <w:lang w:val="vi-VN"/>
        </w:rPr>
        <w:t>ĐIỀU KHOẢN THI HÀNH</w:t>
      </w:r>
    </w:p>
    <w:p w14:paraId="14469DFA" w14:textId="77777777" w:rsidR="001B69E0" w:rsidRDefault="001B69E0" w:rsidP="006B2CCE">
      <w:pPr>
        <w:pStyle w:val="NormalWeb"/>
        <w:shd w:val="clear" w:color="auto" w:fill="FFFFFF"/>
        <w:spacing w:before="120" w:after="0" w:line="264" w:lineRule="auto"/>
        <w:ind w:right="-448" w:firstLine="720"/>
        <w:jc w:val="both"/>
        <w:textAlignment w:val="baseline"/>
        <w:rPr>
          <w:b/>
          <w:bCs/>
          <w:sz w:val="28"/>
          <w:szCs w:val="28"/>
          <w:bdr w:val="none" w:sz="0" w:space="0" w:color="auto" w:frame="1"/>
        </w:rPr>
      </w:pPr>
    </w:p>
    <w:p w14:paraId="1DB42A1F" w14:textId="77777777" w:rsidR="001B69E0" w:rsidRDefault="001B69E0" w:rsidP="006B2CCE">
      <w:pPr>
        <w:pStyle w:val="NormalWeb"/>
        <w:shd w:val="clear" w:color="auto" w:fill="FFFFFF"/>
        <w:spacing w:before="120" w:after="0" w:line="264" w:lineRule="auto"/>
        <w:ind w:right="-448" w:firstLine="720"/>
        <w:jc w:val="both"/>
        <w:textAlignment w:val="baseline"/>
        <w:rPr>
          <w:b/>
          <w:bCs/>
          <w:sz w:val="28"/>
          <w:szCs w:val="28"/>
          <w:bdr w:val="none" w:sz="0" w:space="0" w:color="auto" w:frame="1"/>
        </w:rPr>
      </w:pPr>
    </w:p>
    <w:p w14:paraId="55E66360" w14:textId="74272B4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b/>
          <w:bCs/>
          <w:sz w:val="28"/>
          <w:szCs w:val="28"/>
          <w:bdr w:val="none" w:sz="0" w:space="0" w:color="auto" w:frame="1"/>
          <w:lang w:val="vi-VN"/>
        </w:rPr>
        <w:t>Điều 26. Sửa đổi, bổ sung điều lệ hội</w:t>
      </w:r>
    </w:p>
    <w:p w14:paraId="027F318C" w14:textId="6337953C"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 xml:space="preserve">1. Việc sửa đổi, bổ sung điều lệ </w:t>
      </w:r>
      <w:r w:rsidR="00364959" w:rsidRPr="00364959">
        <w:rPr>
          <w:sz w:val="28"/>
          <w:szCs w:val="28"/>
          <w:bdr w:val="none" w:sz="0" w:space="0" w:color="auto" w:frame="1"/>
          <w:lang w:val="vi-VN"/>
        </w:rPr>
        <w:t>H</w:t>
      </w:r>
      <w:r w:rsidRPr="006B2CCE">
        <w:rPr>
          <w:sz w:val="28"/>
          <w:szCs w:val="28"/>
          <w:bdr w:val="none" w:sz="0" w:space="0" w:color="auto" w:frame="1"/>
          <w:lang w:val="vi-VN"/>
        </w:rPr>
        <w:t xml:space="preserve">ội được thực hiện tại đại hội và phải có trên 2/3 (hai phần ba) tổng số đại biểu chính thức được triệu tập tán thành. </w:t>
      </w:r>
    </w:p>
    <w:p w14:paraId="649C68E7" w14:textId="6F785C2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lastRenderedPageBreak/>
        <w:t>2. Điều lệ phải được Hội hoàn thiện đảm bảo phù hợp theo quy định của pháp luật và được Chủ tịch Ủy ban </w:t>
      </w:r>
      <w:r w:rsidR="00505235" w:rsidRPr="00505235">
        <w:rPr>
          <w:sz w:val="28"/>
          <w:szCs w:val="28"/>
          <w:bdr w:val="none" w:sz="0" w:space="0" w:color="auto" w:frame="1"/>
          <w:lang w:val="vi-VN"/>
        </w:rPr>
        <w:t>n</w:t>
      </w:r>
      <w:r w:rsidRPr="006B2CCE">
        <w:rPr>
          <w:sz w:val="28"/>
          <w:szCs w:val="28"/>
          <w:bdr w:val="none" w:sz="0" w:space="0" w:color="auto" w:frame="1"/>
          <w:lang w:val="vi-VN"/>
        </w:rPr>
        <w:t xml:space="preserve">hân dân tỉnh Lâm Đồng phê duyệt. </w:t>
      </w:r>
    </w:p>
    <w:p w14:paraId="5F7143BB" w14:textId="77777777" w:rsidR="007D313F" w:rsidRPr="006B2CCE" w:rsidRDefault="007D313F" w:rsidP="006B2CCE">
      <w:pPr>
        <w:pStyle w:val="NormalWeb"/>
        <w:shd w:val="clear" w:color="auto" w:fill="FFFFFF"/>
        <w:spacing w:before="120" w:after="0" w:line="264" w:lineRule="auto"/>
        <w:ind w:right="-448" w:firstLine="720"/>
        <w:jc w:val="both"/>
        <w:textAlignment w:val="baseline"/>
        <w:rPr>
          <w:sz w:val="28"/>
          <w:szCs w:val="28"/>
          <w:lang w:val="vi-VN"/>
        </w:rPr>
      </w:pPr>
      <w:r w:rsidRPr="006B2CCE">
        <w:rPr>
          <w:b/>
          <w:bCs/>
          <w:sz w:val="28"/>
          <w:szCs w:val="28"/>
          <w:bdr w:val="none" w:sz="0" w:space="0" w:color="auto" w:frame="1"/>
          <w:lang w:val="vi-VN"/>
        </w:rPr>
        <w:t>Điều 27. Hiệu lực thi hành</w:t>
      </w:r>
    </w:p>
    <w:p w14:paraId="2154D855" w14:textId="77777777" w:rsidR="00C77BC5" w:rsidRPr="00806A30" w:rsidRDefault="007D313F" w:rsidP="00C77BC5">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1. Điều lệ Hội Cựu giáo chức Lâm Đồng gồm 8 Chương, 27 Điều đã được Đại hội Hội Cựu giáo chức tỉnh Lâm Đồng nhiệm kỳ 2025 - 2030 thông qua ngày 20 tháng 12 năm 2025 và có hiệu lực thi hành theo Quyết định phê duyệt của Chủ tịch </w:t>
      </w:r>
      <w:r w:rsidRPr="006B2CCE">
        <w:rPr>
          <w:sz w:val="28"/>
          <w:szCs w:val="28"/>
          <w:lang w:val="vi-VN"/>
        </w:rPr>
        <w:t>Ủ</w:t>
      </w:r>
      <w:r w:rsidRPr="006B2CCE">
        <w:rPr>
          <w:sz w:val="28"/>
          <w:szCs w:val="28"/>
          <w:bdr w:val="none" w:sz="0" w:space="0" w:color="auto" w:frame="1"/>
          <w:lang w:val="vi-VN"/>
        </w:rPr>
        <w:t xml:space="preserve">y ban </w:t>
      </w:r>
      <w:r w:rsidR="009310A1" w:rsidRPr="009310A1">
        <w:rPr>
          <w:sz w:val="28"/>
          <w:szCs w:val="28"/>
          <w:bdr w:val="none" w:sz="0" w:space="0" w:color="auto" w:frame="1"/>
          <w:lang w:val="vi-VN"/>
        </w:rPr>
        <w:t>n</w:t>
      </w:r>
      <w:r w:rsidRPr="006B2CCE">
        <w:rPr>
          <w:sz w:val="28"/>
          <w:szCs w:val="28"/>
          <w:bdr w:val="none" w:sz="0" w:space="0" w:color="auto" w:frame="1"/>
          <w:lang w:val="vi-VN"/>
        </w:rPr>
        <w:t xml:space="preserve">hân dân tỉnh Lâm Đồng. </w:t>
      </w:r>
    </w:p>
    <w:p w14:paraId="071B3B3B" w14:textId="5EFCBFBF" w:rsidR="00980D39" w:rsidRPr="00C77BC5" w:rsidRDefault="007D313F" w:rsidP="00C77BC5">
      <w:pPr>
        <w:pStyle w:val="NormalWeb"/>
        <w:shd w:val="clear" w:color="auto" w:fill="FFFFFF"/>
        <w:spacing w:before="120" w:after="0" w:line="264" w:lineRule="auto"/>
        <w:ind w:right="-448" w:firstLine="720"/>
        <w:jc w:val="both"/>
        <w:textAlignment w:val="baseline"/>
        <w:rPr>
          <w:sz w:val="28"/>
          <w:szCs w:val="28"/>
          <w:bdr w:val="none" w:sz="0" w:space="0" w:color="auto" w:frame="1"/>
          <w:lang w:val="vi-VN"/>
        </w:rPr>
      </w:pPr>
      <w:r w:rsidRPr="006B2CCE">
        <w:rPr>
          <w:sz w:val="28"/>
          <w:szCs w:val="28"/>
          <w:bdr w:val="none" w:sz="0" w:space="0" w:color="auto" w:frame="1"/>
          <w:lang w:val="vi-VN"/>
        </w:rPr>
        <w:t>2. Căn cứ các quy định của pháp luật về hội và Điều lệ Hội, Ban Chấp hành Hội Cựu giáo chức tỉnh Lâm Đồng có trách nhiệm hướng dẫn thi hành và thực hiện đi</w:t>
      </w:r>
      <w:r w:rsidRPr="006B2CCE">
        <w:rPr>
          <w:sz w:val="28"/>
          <w:szCs w:val="28"/>
          <w:lang w:val="vi-VN"/>
        </w:rPr>
        <w:t>ề</w:t>
      </w:r>
      <w:r w:rsidRPr="006B2CCE">
        <w:rPr>
          <w:sz w:val="28"/>
          <w:szCs w:val="28"/>
          <w:bdr w:val="none" w:sz="0" w:space="0" w:color="auto" w:frame="1"/>
          <w:lang w:val="vi-VN"/>
        </w:rPr>
        <w:t>u lệ này./.</w:t>
      </w:r>
    </w:p>
    <w:p w14:paraId="12171D50" w14:textId="7A59A69A" w:rsidR="007B4554" w:rsidRPr="004B6A8E" w:rsidRDefault="007B4554" w:rsidP="004B6A8E">
      <w:pPr>
        <w:spacing w:before="120" w:line="264" w:lineRule="auto"/>
        <w:ind w:firstLine="720"/>
        <w:jc w:val="both"/>
        <w:rPr>
          <w:sz w:val="28"/>
          <w:szCs w:val="28"/>
          <w:lang w:val="vi-VN"/>
        </w:rPr>
      </w:pPr>
    </w:p>
    <w:p w14:paraId="447ADE1F" w14:textId="77777777" w:rsidR="00F1203E" w:rsidRPr="007B4554" w:rsidRDefault="00F1203E" w:rsidP="00795A8D">
      <w:pPr>
        <w:widowControl w:val="0"/>
        <w:spacing w:before="120"/>
        <w:rPr>
          <w:b/>
          <w:sz w:val="16"/>
          <w:szCs w:val="16"/>
          <w:lang w:val="vi-VN"/>
        </w:rPr>
      </w:pPr>
    </w:p>
    <w:sectPr w:rsidR="00F1203E" w:rsidRPr="007B4554" w:rsidSect="007B4554">
      <w:headerReference w:type="first" r:id="rId11"/>
      <w:type w:val="continuous"/>
      <w:pgSz w:w="11907" w:h="16840" w:code="9"/>
      <w:pgMar w:top="1134" w:right="1134" w:bottom="1134" w:left="1701" w:header="562" w:footer="562" w:gutter="0"/>
      <w:pgNumType w:start="2"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AFB7D" w14:textId="77777777" w:rsidR="00A76E5B" w:rsidRDefault="00A76E5B" w:rsidP="00B801C4">
      <w:r>
        <w:separator/>
      </w:r>
    </w:p>
  </w:endnote>
  <w:endnote w:type="continuationSeparator" w:id="0">
    <w:p w14:paraId="46E644C1" w14:textId="77777777" w:rsidR="00A76E5B" w:rsidRDefault="00A76E5B" w:rsidP="00B80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7D3F" w14:textId="77777777" w:rsidR="00B801C4" w:rsidRDefault="00B801C4" w:rsidP="00A859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2B0A8" w14:textId="77777777" w:rsidR="00A76E5B" w:rsidRDefault="00A76E5B" w:rsidP="00B801C4">
      <w:r>
        <w:separator/>
      </w:r>
    </w:p>
  </w:footnote>
  <w:footnote w:type="continuationSeparator" w:id="0">
    <w:p w14:paraId="04E5788C" w14:textId="77777777" w:rsidR="00A76E5B" w:rsidRDefault="00A76E5B" w:rsidP="00B80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700172"/>
      <w:docPartObj>
        <w:docPartGallery w:val="Page Numbers (Top of Page)"/>
        <w:docPartUnique/>
      </w:docPartObj>
    </w:sdtPr>
    <w:sdtEndPr/>
    <w:sdtContent>
      <w:p w14:paraId="74FE39C4" w14:textId="51EF5DB5" w:rsidR="007B4554" w:rsidRDefault="007B4554">
        <w:pPr>
          <w:pStyle w:val="Header"/>
          <w:jc w:val="center"/>
        </w:pPr>
        <w:r>
          <w:fldChar w:fldCharType="begin"/>
        </w:r>
        <w:r>
          <w:instrText>PAGE   \* MERGEFORMAT</w:instrText>
        </w:r>
        <w:r>
          <w:fldChar w:fldCharType="separate"/>
        </w:r>
        <w:r>
          <w:rPr>
            <w:lang w:val="vi-VN"/>
          </w:rPr>
          <w:t>2</w:t>
        </w:r>
        <w:r>
          <w:fldChar w:fldCharType="end"/>
        </w:r>
      </w:p>
    </w:sdtContent>
  </w:sdt>
  <w:p w14:paraId="6D04DD3F" w14:textId="1B49B054" w:rsidR="007B4554" w:rsidRDefault="007B45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792680"/>
      <w:docPartObj>
        <w:docPartGallery w:val="Page Numbers (Top of Page)"/>
        <w:docPartUnique/>
      </w:docPartObj>
    </w:sdtPr>
    <w:sdtEndPr/>
    <w:sdtContent>
      <w:p w14:paraId="09C856A6" w14:textId="421F416A" w:rsidR="00C16A6C" w:rsidRDefault="001B69E0" w:rsidP="00C16A6C">
        <w:pPr>
          <w:pStyle w:val="Header"/>
        </w:pPr>
      </w:p>
    </w:sdtContent>
  </w:sdt>
  <w:p w14:paraId="2FEB45F0" w14:textId="77777777" w:rsidR="00C16A6C" w:rsidRDefault="00C16A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20356"/>
      <w:docPartObj>
        <w:docPartGallery w:val="Page Numbers (Top of Page)"/>
        <w:docPartUnique/>
      </w:docPartObj>
    </w:sdtPr>
    <w:sdtEndPr/>
    <w:sdtContent>
      <w:p w14:paraId="11A85E5A" w14:textId="77777777" w:rsidR="00C16A6C" w:rsidRDefault="00C16A6C">
        <w:pPr>
          <w:pStyle w:val="Header"/>
          <w:jc w:val="center"/>
        </w:pPr>
        <w:r>
          <w:fldChar w:fldCharType="begin"/>
        </w:r>
        <w:r>
          <w:instrText>PAGE   \* MERGEFORMAT</w:instrText>
        </w:r>
        <w:r>
          <w:fldChar w:fldCharType="separate"/>
        </w:r>
        <w:r>
          <w:rPr>
            <w:lang w:val="vi-VN"/>
          </w:rPr>
          <w:t>2</w:t>
        </w:r>
        <w:r>
          <w:fldChar w:fldCharType="end"/>
        </w:r>
      </w:p>
    </w:sdtContent>
  </w:sdt>
  <w:p w14:paraId="03385CC5" w14:textId="77777777" w:rsidR="00C16A6C" w:rsidRDefault="00C16A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F4B91E"/>
    <w:multiLevelType w:val="singleLevel"/>
    <w:tmpl w:val="90F4B91E"/>
    <w:lvl w:ilvl="0">
      <w:start w:val="1"/>
      <w:numFmt w:val="decimal"/>
      <w:suff w:val="space"/>
      <w:lvlText w:val="%1."/>
      <w:lvlJc w:val="left"/>
    </w:lvl>
  </w:abstractNum>
  <w:abstractNum w:abstractNumId="1" w15:restartNumberingAfterBreak="0">
    <w:nsid w:val="E79B6B34"/>
    <w:multiLevelType w:val="singleLevel"/>
    <w:tmpl w:val="E79B6B34"/>
    <w:lvl w:ilvl="0">
      <w:start w:val="1"/>
      <w:numFmt w:val="decimal"/>
      <w:suff w:val="space"/>
      <w:lvlText w:val="%1."/>
      <w:lvlJc w:val="left"/>
      <w:rPr>
        <w:rFonts w:hint="default"/>
        <w:b w:val="0"/>
        <w:bCs w:val="0"/>
      </w:rPr>
    </w:lvl>
  </w:abstractNum>
  <w:abstractNum w:abstractNumId="2" w15:restartNumberingAfterBreak="0">
    <w:nsid w:val="12FA31EE"/>
    <w:multiLevelType w:val="hybridMultilevel"/>
    <w:tmpl w:val="C994ED5A"/>
    <w:lvl w:ilvl="0" w:tplc="DBC6F12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411D48BD"/>
    <w:multiLevelType w:val="hybridMultilevel"/>
    <w:tmpl w:val="D9145254"/>
    <w:lvl w:ilvl="0" w:tplc="40F2CF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2C72F8E"/>
    <w:multiLevelType w:val="singleLevel"/>
    <w:tmpl w:val="42C72F8E"/>
    <w:lvl w:ilvl="0">
      <w:start w:val="1"/>
      <w:numFmt w:val="decimal"/>
      <w:suff w:val="space"/>
      <w:lvlText w:val="%1."/>
      <w:lvlJc w:val="left"/>
      <w:rPr>
        <w:rFonts w:hint="default"/>
        <w:b w:val="0"/>
        <w:bCs w:val="0"/>
        <w:color w:val="auto"/>
        <w:sz w:val="28"/>
        <w:szCs w:val="28"/>
      </w:rPr>
    </w:lvl>
  </w:abstractNum>
  <w:abstractNum w:abstractNumId="5" w15:restartNumberingAfterBreak="0">
    <w:nsid w:val="4FCC1C14"/>
    <w:multiLevelType w:val="singleLevel"/>
    <w:tmpl w:val="4FCC1C14"/>
    <w:lvl w:ilvl="0">
      <w:start w:val="1"/>
      <w:numFmt w:val="decimal"/>
      <w:suff w:val="space"/>
      <w:lvlText w:val="%1."/>
      <w:lvlJc w:val="left"/>
    </w:lvl>
  </w:abstractNum>
  <w:abstractNum w:abstractNumId="6" w15:restartNumberingAfterBreak="0">
    <w:nsid w:val="5E163FE3"/>
    <w:multiLevelType w:val="hybridMultilevel"/>
    <w:tmpl w:val="641E62A8"/>
    <w:lvl w:ilvl="0" w:tplc="554218FE">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71786B36"/>
    <w:multiLevelType w:val="hybridMultilevel"/>
    <w:tmpl w:val="3F368688"/>
    <w:lvl w:ilvl="0" w:tplc="43D0F4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76194821">
    <w:abstractNumId w:val="6"/>
  </w:num>
  <w:num w:numId="2" w16cid:durableId="1772512570">
    <w:abstractNumId w:val="7"/>
  </w:num>
  <w:num w:numId="3" w16cid:durableId="373121217">
    <w:abstractNumId w:val="3"/>
  </w:num>
  <w:num w:numId="4" w16cid:durableId="676467261">
    <w:abstractNumId w:val="2"/>
  </w:num>
  <w:num w:numId="5" w16cid:durableId="1443570143">
    <w:abstractNumId w:val="5"/>
  </w:num>
  <w:num w:numId="6" w16cid:durableId="1893536994">
    <w:abstractNumId w:val="0"/>
  </w:num>
  <w:num w:numId="7" w16cid:durableId="757605955">
    <w:abstractNumId w:val="4"/>
  </w:num>
  <w:num w:numId="8" w16cid:durableId="2029526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BB"/>
    <w:rsid w:val="00000727"/>
    <w:rsid w:val="0000121E"/>
    <w:rsid w:val="00001486"/>
    <w:rsid w:val="000076D7"/>
    <w:rsid w:val="000115A7"/>
    <w:rsid w:val="00012AD3"/>
    <w:rsid w:val="000134E8"/>
    <w:rsid w:val="0002173B"/>
    <w:rsid w:val="000237B1"/>
    <w:rsid w:val="00030984"/>
    <w:rsid w:val="000313A2"/>
    <w:rsid w:val="00031B40"/>
    <w:rsid w:val="000329E3"/>
    <w:rsid w:val="0003347B"/>
    <w:rsid w:val="00034AF9"/>
    <w:rsid w:val="00035A86"/>
    <w:rsid w:val="000370FA"/>
    <w:rsid w:val="00040BC7"/>
    <w:rsid w:val="000440FA"/>
    <w:rsid w:val="00045978"/>
    <w:rsid w:val="00045C8F"/>
    <w:rsid w:val="000502DD"/>
    <w:rsid w:val="00052CDE"/>
    <w:rsid w:val="00053755"/>
    <w:rsid w:val="00053EB2"/>
    <w:rsid w:val="00054FB3"/>
    <w:rsid w:val="00055E11"/>
    <w:rsid w:val="00056F42"/>
    <w:rsid w:val="00060128"/>
    <w:rsid w:val="00062A35"/>
    <w:rsid w:val="00063E8E"/>
    <w:rsid w:val="000728D4"/>
    <w:rsid w:val="0007683A"/>
    <w:rsid w:val="00080CB5"/>
    <w:rsid w:val="00081888"/>
    <w:rsid w:val="000832B1"/>
    <w:rsid w:val="000853D8"/>
    <w:rsid w:val="00085781"/>
    <w:rsid w:val="0009337A"/>
    <w:rsid w:val="000948C4"/>
    <w:rsid w:val="000A000D"/>
    <w:rsid w:val="000A0DAD"/>
    <w:rsid w:val="000A125D"/>
    <w:rsid w:val="000A14CB"/>
    <w:rsid w:val="000A388F"/>
    <w:rsid w:val="000A3EFA"/>
    <w:rsid w:val="000A3F7F"/>
    <w:rsid w:val="000A4E65"/>
    <w:rsid w:val="000A67C1"/>
    <w:rsid w:val="000B6CC9"/>
    <w:rsid w:val="000C3B68"/>
    <w:rsid w:val="000C5E64"/>
    <w:rsid w:val="000C733E"/>
    <w:rsid w:val="000D4F75"/>
    <w:rsid w:val="000D55CB"/>
    <w:rsid w:val="000E020E"/>
    <w:rsid w:val="000E082F"/>
    <w:rsid w:val="000E4C2F"/>
    <w:rsid w:val="000E5385"/>
    <w:rsid w:val="000E681C"/>
    <w:rsid w:val="000E7EF3"/>
    <w:rsid w:val="000F4236"/>
    <w:rsid w:val="000F7534"/>
    <w:rsid w:val="00102625"/>
    <w:rsid w:val="00102CD9"/>
    <w:rsid w:val="00105391"/>
    <w:rsid w:val="00107F03"/>
    <w:rsid w:val="00111542"/>
    <w:rsid w:val="00112C8C"/>
    <w:rsid w:val="00123D21"/>
    <w:rsid w:val="00125116"/>
    <w:rsid w:val="00125F54"/>
    <w:rsid w:val="00127183"/>
    <w:rsid w:val="001327A6"/>
    <w:rsid w:val="00134A27"/>
    <w:rsid w:val="0013516F"/>
    <w:rsid w:val="001379DB"/>
    <w:rsid w:val="0014114B"/>
    <w:rsid w:val="00142004"/>
    <w:rsid w:val="00142323"/>
    <w:rsid w:val="001456C4"/>
    <w:rsid w:val="001468FD"/>
    <w:rsid w:val="001516D8"/>
    <w:rsid w:val="0015537F"/>
    <w:rsid w:val="00160352"/>
    <w:rsid w:val="001637DC"/>
    <w:rsid w:val="0016451B"/>
    <w:rsid w:val="001758FC"/>
    <w:rsid w:val="00181C60"/>
    <w:rsid w:val="00182C8E"/>
    <w:rsid w:val="00186252"/>
    <w:rsid w:val="00192ED0"/>
    <w:rsid w:val="00194284"/>
    <w:rsid w:val="001965D6"/>
    <w:rsid w:val="001A4482"/>
    <w:rsid w:val="001A6764"/>
    <w:rsid w:val="001A6B06"/>
    <w:rsid w:val="001A6F4D"/>
    <w:rsid w:val="001B3322"/>
    <w:rsid w:val="001B4ED6"/>
    <w:rsid w:val="001B68F0"/>
    <w:rsid w:val="001B69E0"/>
    <w:rsid w:val="001C30A2"/>
    <w:rsid w:val="001C6072"/>
    <w:rsid w:val="001C6F27"/>
    <w:rsid w:val="001C7655"/>
    <w:rsid w:val="001C7671"/>
    <w:rsid w:val="001C7B78"/>
    <w:rsid w:val="001D2AE8"/>
    <w:rsid w:val="001D2C3B"/>
    <w:rsid w:val="001D5899"/>
    <w:rsid w:val="001E2516"/>
    <w:rsid w:val="001E2A40"/>
    <w:rsid w:val="001E6DD3"/>
    <w:rsid w:val="001F1544"/>
    <w:rsid w:val="001F1B14"/>
    <w:rsid w:val="001F4232"/>
    <w:rsid w:val="001F45DD"/>
    <w:rsid w:val="001F577C"/>
    <w:rsid w:val="001F6919"/>
    <w:rsid w:val="001F7B40"/>
    <w:rsid w:val="00204C21"/>
    <w:rsid w:val="0020779A"/>
    <w:rsid w:val="00212DD1"/>
    <w:rsid w:val="00214791"/>
    <w:rsid w:val="00215F34"/>
    <w:rsid w:val="00217CF8"/>
    <w:rsid w:val="0022386F"/>
    <w:rsid w:val="00223F0F"/>
    <w:rsid w:val="00225154"/>
    <w:rsid w:val="0023218A"/>
    <w:rsid w:val="00235E71"/>
    <w:rsid w:val="002400C5"/>
    <w:rsid w:val="00243756"/>
    <w:rsid w:val="002475EB"/>
    <w:rsid w:val="00250C1D"/>
    <w:rsid w:val="00252BAE"/>
    <w:rsid w:val="002535CA"/>
    <w:rsid w:val="00255B50"/>
    <w:rsid w:val="0025783B"/>
    <w:rsid w:val="00261CE8"/>
    <w:rsid w:val="00266A88"/>
    <w:rsid w:val="002722DC"/>
    <w:rsid w:val="00275866"/>
    <w:rsid w:val="00280E0A"/>
    <w:rsid w:val="002810F1"/>
    <w:rsid w:val="00282890"/>
    <w:rsid w:val="0028405D"/>
    <w:rsid w:val="00285917"/>
    <w:rsid w:val="00290E9A"/>
    <w:rsid w:val="00293DE7"/>
    <w:rsid w:val="002955CE"/>
    <w:rsid w:val="0029627C"/>
    <w:rsid w:val="002A2566"/>
    <w:rsid w:val="002A27C4"/>
    <w:rsid w:val="002A3115"/>
    <w:rsid w:val="002A350E"/>
    <w:rsid w:val="002A407B"/>
    <w:rsid w:val="002A692C"/>
    <w:rsid w:val="002B3B4F"/>
    <w:rsid w:val="002B42BA"/>
    <w:rsid w:val="002B6B26"/>
    <w:rsid w:val="002B703F"/>
    <w:rsid w:val="002B750D"/>
    <w:rsid w:val="002C043F"/>
    <w:rsid w:val="002C0758"/>
    <w:rsid w:val="002C5408"/>
    <w:rsid w:val="002C5E69"/>
    <w:rsid w:val="002C6A18"/>
    <w:rsid w:val="002D1324"/>
    <w:rsid w:val="002D14D7"/>
    <w:rsid w:val="002D566E"/>
    <w:rsid w:val="002E3E03"/>
    <w:rsid w:val="002F2E81"/>
    <w:rsid w:val="002F54DC"/>
    <w:rsid w:val="002F7A6E"/>
    <w:rsid w:val="00301B27"/>
    <w:rsid w:val="003056A7"/>
    <w:rsid w:val="00307D93"/>
    <w:rsid w:val="0031098C"/>
    <w:rsid w:val="00310B28"/>
    <w:rsid w:val="00310D45"/>
    <w:rsid w:val="003115CA"/>
    <w:rsid w:val="00314C6F"/>
    <w:rsid w:val="00320D27"/>
    <w:rsid w:val="003248C3"/>
    <w:rsid w:val="003248FC"/>
    <w:rsid w:val="00335684"/>
    <w:rsid w:val="00337434"/>
    <w:rsid w:val="00340C60"/>
    <w:rsid w:val="00340E8A"/>
    <w:rsid w:val="003426F0"/>
    <w:rsid w:val="00343219"/>
    <w:rsid w:val="00343DF9"/>
    <w:rsid w:val="00344E9A"/>
    <w:rsid w:val="0034764B"/>
    <w:rsid w:val="003476E4"/>
    <w:rsid w:val="00352731"/>
    <w:rsid w:val="00355CA5"/>
    <w:rsid w:val="00356804"/>
    <w:rsid w:val="003570F6"/>
    <w:rsid w:val="00361463"/>
    <w:rsid w:val="00364959"/>
    <w:rsid w:val="00365360"/>
    <w:rsid w:val="003656E2"/>
    <w:rsid w:val="003669BA"/>
    <w:rsid w:val="00366D4E"/>
    <w:rsid w:val="00367C4A"/>
    <w:rsid w:val="00373D63"/>
    <w:rsid w:val="0037544F"/>
    <w:rsid w:val="00381546"/>
    <w:rsid w:val="00383CDD"/>
    <w:rsid w:val="00385368"/>
    <w:rsid w:val="00387194"/>
    <w:rsid w:val="00387586"/>
    <w:rsid w:val="003933F9"/>
    <w:rsid w:val="003944DE"/>
    <w:rsid w:val="00396343"/>
    <w:rsid w:val="00396BFD"/>
    <w:rsid w:val="00397836"/>
    <w:rsid w:val="003A0D68"/>
    <w:rsid w:val="003A4162"/>
    <w:rsid w:val="003A71CC"/>
    <w:rsid w:val="003A7F04"/>
    <w:rsid w:val="003B16D9"/>
    <w:rsid w:val="003B1BFD"/>
    <w:rsid w:val="003B46DF"/>
    <w:rsid w:val="003C02F5"/>
    <w:rsid w:val="003C16F6"/>
    <w:rsid w:val="003C33A1"/>
    <w:rsid w:val="003C6054"/>
    <w:rsid w:val="003C7E88"/>
    <w:rsid w:val="003D0AF0"/>
    <w:rsid w:val="003D2210"/>
    <w:rsid w:val="003D3E74"/>
    <w:rsid w:val="003D4774"/>
    <w:rsid w:val="003D5701"/>
    <w:rsid w:val="003D65F4"/>
    <w:rsid w:val="003D6AE9"/>
    <w:rsid w:val="003D6AF7"/>
    <w:rsid w:val="003E1B59"/>
    <w:rsid w:val="003E230E"/>
    <w:rsid w:val="003E4EF4"/>
    <w:rsid w:val="003F2388"/>
    <w:rsid w:val="003F2845"/>
    <w:rsid w:val="003F315F"/>
    <w:rsid w:val="003F593B"/>
    <w:rsid w:val="003F6D24"/>
    <w:rsid w:val="00402283"/>
    <w:rsid w:val="00406280"/>
    <w:rsid w:val="00407D08"/>
    <w:rsid w:val="00414BF1"/>
    <w:rsid w:val="00417FEF"/>
    <w:rsid w:val="00425A65"/>
    <w:rsid w:val="00426ACC"/>
    <w:rsid w:val="004305BB"/>
    <w:rsid w:val="0043227A"/>
    <w:rsid w:val="00433E2D"/>
    <w:rsid w:val="00434283"/>
    <w:rsid w:val="00435D55"/>
    <w:rsid w:val="0043751D"/>
    <w:rsid w:val="00437CB1"/>
    <w:rsid w:val="00437CEB"/>
    <w:rsid w:val="00442E58"/>
    <w:rsid w:val="00443693"/>
    <w:rsid w:val="004437C6"/>
    <w:rsid w:val="004460EA"/>
    <w:rsid w:val="0044687C"/>
    <w:rsid w:val="00446CC9"/>
    <w:rsid w:val="00453AB0"/>
    <w:rsid w:val="00454C95"/>
    <w:rsid w:val="004575CD"/>
    <w:rsid w:val="00461A92"/>
    <w:rsid w:val="004630D4"/>
    <w:rsid w:val="004633B1"/>
    <w:rsid w:val="00463F6B"/>
    <w:rsid w:val="00466D68"/>
    <w:rsid w:val="0046758F"/>
    <w:rsid w:val="00472AB9"/>
    <w:rsid w:val="00474BB3"/>
    <w:rsid w:val="00481CAC"/>
    <w:rsid w:val="004861DD"/>
    <w:rsid w:val="00486C39"/>
    <w:rsid w:val="004918FD"/>
    <w:rsid w:val="00494B91"/>
    <w:rsid w:val="004953EC"/>
    <w:rsid w:val="00497B33"/>
    <w:rsid w:val="004A141A"/>
    <w:rsid w:val="004A1A9D"/>
    <w:rsid w:val="004A6C69"/>
    <w:rsid w:val="004B0BC3"/>
    <w:rsid w:val="004B6A5E"/>
    <w:rsid w:val="004B6A8E"/>
    <w:rsid w:val="004C01A2"/>
    <w:rsid w:val="004C5B04"/>
    <w:rsid w:val="004D1CA6"/>
    <w:rsid w:val="004D28B7"/>
    <w:rsid w:val="004D48D3"/>
    <w:rsid w:val="004D7685"/>
    <w:rsid w:val="004E42FC"/>
    <w:rsid w:val="004E65A8"/>
    <w:rsid w:val="004F02DF"/>
    <w:rsid w:val="004F1A05"/>
    <w:rsid w:val="004F1CCA"/>
    <w:rsid w:val="004F47FA"/>
    <w:rsid w:val="004F4EAA"/>
    <w:rsid w:val="004F5D5A"/>
    <w:rsid w:val="00502433"/>
    <w:rsid w:val="0050406B"/>
    <w:rsid w:val="005047C5"/>
    <w:rsid w:val="00504D8D"/>
    <w:rsid w:val="00505235"/>
    <w:rsid w:val="005054A2"/>
    <w:rsid w:val="00513595"/>
    <w:rsid w:val="00514997"/>
    <w:rsid w:val="00515771"/>
    <w:rsid w:val="005174CE"/>
    <w:rsid w:val="005204E1"/>
    <w:rsid w:val="005226DD"/>
    <w:rsid w:val="00523F03"/>
    <w:rsid w:val="00525B04"/>
    <w:rsid w:val="00526940"/>
    <w:rsid w:val="005271C7"/>
    <w:rsid w:val="00533EC6"/>
    <w:rsid w:val="00536213"/>
    <w:rsid w:val="00536462"/>
    <w:rsid w:val="00536BAD"/>
    <w:rsid w:val="005375F8"/>
    <w:rsid w:val="00537A00"/>
    <w:rsid w:val="0054427C"/>
    <w:rsid w:val="005463C1"/>
    <w:rsid w:val="0055158C"/>
    <w:rsid w:val="005570CF"/>
    <w:rsid w:val="005620AD"/>
    <w:rsid w:val="0056378D"/>
    <w:rsid w:val="005679A3"/>
    <w:rsid w:val="005704AE"/>
    <w:rsid w:val="005707FA"/>
    <w:rsid w:val="00572EC9"/>
    <w:rsid w:val="00575FAC"/>
    <w:rsid w:val="005831E5"/>
    <w:rsid w:val="00590603"/>
    <w:rsid w:val="00596C6F"/>
    <w:rsid w:val="00597C95"/>
    <w:rsid w:val="005A0CF1"/>
    <w:rsid w:val="005A2D25"/>
    <w:rsid w:val="005A2FCA"/>
    <w:rsid w:val="005A3CC2"/>
    <w:rsid w:val="005A3D13"/>
    <w:rsid w:val="005A5139"/>
    <w:rsid w:val="005A6C1B"/>
    <w:rsid w:val="005B42E0"/>
    <w:rsid w:val="005B435E"/>
    <w:rsid w:val="005C591A"/>
    <w:rsid w:val="005D0FDD"/>
    <w:rsid w:val="005D662A"/>
    <w:rsid w:val="005D7E39"/>
    <w:rsid w:val="005E59A6"/>
    <w:rsid w:val="005E7F16"/>
    <w:rsid w:val="005F1801"/>
    <w:rsid w:val="005F35C9"/>
    <w:rsid w:val="005F49ED"/>
    <w:rsid w:val="00600ABE"/>
    <w:rsid w:val="006013DB"/>
    <w:rsid w:val="00601955"/>
    <w:rsid w:val="006020E4"/>
    <w:rsid w:val="006047A9"/>
    <w:rsid w:val="006048DF"/>
    <w:rsid w:val="0060504D"/>
    <w:rsid w:val="00607247"/>
    <w:rsid w:val="00610772"/>
    <w:rsid w:val="006217C4"/>
    <w:rsid w:val="006265C9"/>
    <w:rsid w:val="006271A4"/>
    <w:rsid w:val="00630A86"/>
    <w:rsid w:val="00631A94"/>
    <w:rsid w:val="006322FD"/>
    <w:rsid w:val="00634E09"/>
    <w:rsid w:val="006433E0"/>
    <w:rsid w:val="0064397B"/>
    <w:rsid w:val="00646090"/>
    <w:rsid w:val="00647B03"/>
    <w:rsid w:val="00650240"/>
    <w:rsid w:val="0065355B"/>
    <w:rsid w:val="0065481F"/>
    <w:rsid w:val="00655008"/>
    <w:rsid w:val="00655214"/>
    <w:rsid w:val="00656BD2"/>
    <w:rsid w:val="0066030A"/>
    <w:rsid w:val="006617E9"/>
    <w:rsid w:val="00662CF0"/>
    <w:rsid w:val="006659D6"/>
    <w:rsid w:val="00665F5B"/>
    <w:rsid w:val="00667BE6"/>
    <w:rsid w:val="0067196A"/>
    <w:rsid w:val="00683790"/>
    <w:rsid w:val="00684929"/>
    <w:rsid w:val="00686F61"/>
    <w:rsid w:val="00691317"/>
    <w:rsid w:val="00691472"/>
    <w:rsid w:val="00691B86"/>
    <w:rsid w:val="00693134"/>
    <w:rsid w:val="00694080"/>
    <w:rsid w:val="00694B9F"/>
    <w:rsid w:val="00695DD5"/>
    <w:rsid w:val="006A4EF2"/>
    <w:rsid w:val="006A6B78"/>
    <w:rsid w:val="006A70B2"/>
    <w:rsid w:val="006A7D07"/>
    <w:rsid w:val="006B10EF"/>
    <w:rsid w:val="006B2CCE"/>
    <w:rsid w:val="006B33B3"/>
    <w:rsid w:val="006B429C"/>
    <w:rsid w:val="006B49E9"/>
    <w:rsid w:val="006B611C"/>
    <w:rsid w:val="006C2308"/>
    <w:rsid w:val="006C325B"/>
    <w:rsid w:val="006D4823"/>
    <w:rsid w:val="006D7FEF"/>
    <w:rsid w:val="006E21AD"/>
    <w:rsid w:val="006F0DE4"/>
    <w:rsid w:val="006F1AB9"/>
    <w:rsid w:val="006F1C51"/>
    <w:rsid w:val="006F2D4D"/>
    <w:rsid w:val="006F3F1C"/>
    <w:rsid w:val="006F429E"/>
    <w:rsid w:val="006F5BD3"/>
    <w:rsid w:val="006F6511"/>
    <w:rsid w:val="007009C9"/>
    <w:rsid w:val="00702DD4"/>
    <w:rsid w:val="00703037"/>
    <w:rsid w:val="007101E5"/>
    <w:rsid w:val="0071041A"/>
    <w:rsid w:val="00712DB4"/>
    <w:rsid w:val="00714228"/>
    <w:rsid w:val="0072120A"/>
    <w:rsid w:val="0072478F"/>
    <w:rsid w:val="00727D1A"/>
    <w:rsid w:val="00727FE1"/>
    <w:rsid w:val="00731D6A"/>
    <w:rsid w:val="007325D9"/>
    <w:rsid w:val="00736EE9"/>
    <w:rsid w:val="00737701"/>
    <w:rsid w:val="0074044E"/>
    <w:rsid w:val="00745598"/>
    <w:rsid w:val="00751501"/>
    <w:rsid w:val="0075480B"/>
    <w:rsid w:val="00754B5F"/>
    <w:rsid w:val="00756998"/>
    <w:rsid w:val="00760CEB"/>
    <w:rsid w:val="00763EAF"/>
    <w:rsid w:val="00764925"/>
    <w:rsid w:val="0076492F"/>
    <w:rsid w:val="00766173"/>
    <w:rsid w:val="00767169"/>
    <w:rsid w:val="00772852"/>
    <w:rsid w:val="00775D22"/>
    <w:rsid w:val="00780DD5"/>
    <w:rsid w:val="00780E74"/>
    <w:rsid w:val="0078102E"/>
    <w:rsid w:val="00784DF1"/>
    <w:rsid w:val="007851D4"/>
    <w:rsid w:val="007947DF"/>
    <w:rsid w:val="00795A8D"/>
    <w:rsid w:val="007A4EBE"/>
    <w:rsid w:val="007A56E5"/>
    <w:rsid w:val="007B29FC"/>
    <w:rsid w:val="007B3990"/>
    <w:rsid w:val="007B4554"/>
    <w:rsid w:val="007B50FA"/>
    <w:rsid w:val="007C0E73"/>
    <w:rsid w:val="007C31D9"/>
    <w:rsid w:val="007C3361"/>
    <w:rsid w:val="007C377C"/>
    <w:rsid w:val="007C4DA8"/>
    <w:rsid w:val="007C6F8F"/>
    <w:rsid w:val="007D313F"/>
    <w:rsid w:val="007D4CFE"/>
    <w:rsid w:val="007D4EA6"/>
    <w:rsid w:val="007D531A"/>
    <w:rsid w:val="007E06B3"/>
    <w:rsid w:val="007E1A3B"/>
    <w:rsid w:val="007E1FA0"/>
    <w:rsid w:val="007E6C24"/>
    <w:rsid w:val="007F05B6"/>
    <w:rsid w:val="007F3259"/>
    <w:rsid w:val="007F4088"/>
    <w:rsid w:val="007F58A3"/>
    <w:rsid w:val="007F5B1E"/>
    <w:rsid w:val="007F6B2C"/>
    <w:rsid w:val="007F797F"/>
    <w:rsid w:val="007F7E53"/>
    <w:rsid w:val="00801B65"/>
    <w:rsid w:val="00806A30"/>
    <w:rsid w:val="00806F14"/>
    <w:rsid w:val="008102BD"/>
    <w:rsid w:val="00810878"/>
    <w:rsid w:val="0081744F"/>
    <w:rsid w:val="00822118"/>
    <w:rsid w:val="008238B4"/>
    <w:rsid w:val="00826DFA"/>
    <w:rsid w:val="00827013"/>
    <w:rsid w:val="008272D2"/>
    <w:rsid w:val="00830296"/>
    <w:rsid w:val="00831ACF"/>
    <w:rsid w:val="008326C0"/>
    <w:rsid w:val="00834825"/>
    <w:rsid w:val="008356F4"/>
    <w:rsid w:val="008373AA"/>
    <w:rsid w:val="00842778"/>
    <w:rsid w:val="0084420A"/>
    <w:rsid w:val="00846CC9"/>
    <w:rsid w:val="00846CF2"/>
    <w:rsid w:val="00852A3A"/>
    <w:rsid w:val="008569C5"/>
    <w:rsid w:val="00857FF6"/>
    <w:rsid w:val="00864D3F"/>
    <w:rsid w:val="00864F3D"/>
    <w:rsid w:val="008672E2"/>
    <w:rsid w:val="00867F3E"/>
    <w:rsid w:val="00871EFF"/>
    <w:rsid w:val="008735D2"/>
    <w:rsid w:val="00873F8A"/>
    <w:rsid w:val="00874991"/>
    <w:rsid w:val="00874B53"/>
    <w:rsid w:val="00875E2C"/>
    <w:rsid w:val="00881F60"/>
    <w:rsid w:val="008831C1"/>
    <w:rsid w:val="00891A02"/>
    <w:rsid w:val="008936A0"/>
    <w:rsid w:val="008938AF"/>
    <w:rsid w:val="008A4083"/>
    <w:rsid w:val="008A4263"/>
    <w:rsid w:val="008A465D"/>
    <w:rsid w:val="008A480E"/>
    <w:rsid w:val="008A6154"/>
    <w:rsid w:val="008A69F8"/>
    <w:rsid w:val="008A6F6A"/>
    <w:rsid w:val="008B0C6A"/>
    <w:rsid w:val="008B20DC"/>
    <w:rsid w:val="008B225C"/>
    <w:rsid w:val="008B2355"/>
    <w:rsid w:val="008B71CD"/>
    <w:rsid w:val="008B7A98"/>
    <w:rsid w:val="008C1C6B"/>
    <w:rsid w:val="008C3C64"/>
    <w:rsid w:val="008C42AE"/>
    <w:rsid w:val="008C4FC9"/>
    <w:rsid w:val="008C7E50"/>
    <w:rsid w:val="008D1794"/>
    <w:rsid w:val="008D1895"/>
    <w:rsid w:val="008D71BE"/>
    <w:rsid w:val="008D7569"/>
    <w:rsid w:val="008D7ACA"/>
    <w:rsid w:val="008F3F03"/>
    <w:rsid w:val="008F5B63"/>
    <w:rsid w:val="009020D2"/>
    <w:rsid w:val="009041ED"/>
    <w:rsid w:val="00904537"/>
    <w:rsid w:val="00905A10"/>
    <w:rsid w:val="009075FB"/>
    <w:rsid w:val="00911813"/>
    <w:rsid w:val="00913A1B"/>
    <w:rsid w:val="009154A7"/>
    <w:rsid w:val="00915550"/>
    <w:rsid w:val="00920CE7"/>
    <w:rsid w:val="009227CF"/>
    <w:rsid w:val="00924F7F"/>
    <w:rsid w:val="0092503F"/>
    <w:rsid w:val="00925B5A"/>
    <w:rsid w:val="00926A8C"/>
    <w:rsid w:val="009310A1"/>
    <w:rsid w:val="009313DF"/>
    <w:rsid w:val="0093452E"/>
    <w:rsid w:val="00935AE2"/>
    <w:rsid w:val="009408DB"/>
    <w:rsid w:val="009412CE"/>
    <w:rsid w:val="00941967"/>
    <w:rsid w:val="00941F27"/>
    <w:rsid w:val="00942092"/>
    <w:rsid w:val="00973773"/>
    <w:rsid w:val="00974D5B"/>
    <w:rsid w:val="00975838"/>
    <w:rsid w:val="00975C09"/>
    <w:rsid w:val="00975FEB"/>
    <w:rsid w:val="00977143"/>
    <w:rsid w:val="00977867"/>
    <w:rsid w:val="00980D39"/>
    <w:rsid w:val="009829F0"/>
    <w:rsid w:val="009849F3"/>
    <w:rsid w:val="00986640"/>
    <w:rsid w:val="00987ABC"/>
    <w:rsid w:val="009925EF"/>
    <w:rsid w:val="00992D42"/>
    <w:rsid w:val="00993F07"/>
    <w:rsid w:val="00994D29"/>
    <w:rsid w:val="009953F7"/>
    <w:rsid w:val="009964C5"/>
    <w:rsid w:val="00997A47"/>
    <w:rsid w:val="009A05C5"/>
    <w:rsid w:val="009A2EB1"/>
    <w:rsid w:val="009A5006"/>
    <w:rsid w:val="009A52EA"/>
    <w:rsid w:val="009A5518"/>
    <w:rsid w:val="009A682F"/>
    <w:rsid w:val="009A69A5"/>
    <w:rsid w:val="009A6C99"/>
    <w:rsid w:val="009A6FE5"/>
    <w:rsid w:val="009B09A0"/>
    <w:rsid w:val="009B0BED"/>
    <w:rsid w:val="009C14BD"/>
    <w:rsid w:val="009C21D0"/>
    <w:rsid w:val="009C29FC"/>
    <w:rsid w:val="009C2C63"/>
    <w:rsid w:val="009C3DE0"/>
    <w:rsid w:val="009C6DE2"/>
    <w:rsid w:val="009D0167"/>
    <w:rsid w:val="009D1A2F"/>
    <w:rsid w:val="009D2DBF"/>
    <w:rsid w:val="009D6859"/>
    <w:rsid w:val="009D7D61"/>
    <w:rsid w:val="009E1A4A"/>
    <w:rsid w:val="009E34FB"/>
    <w:rsid w:val="009E3AEF"/>
    <w:rsid w:val="009E49CE"/>
    <w:rsid w:val="009E52B7"/>
    <w:rsid w:val="009E5752"/>
    <w:rsid w:val="009E63C5"/>
    <w:rsid w:val="009E665B"/>
    <w:rsid w:val="009E7BA5"/>
    <w:rsid w:val="009F0690"/>
    <w:rsid w:val="009F3D89"/>
    <w:rsid w:val="009F4F48"/>
    <w:rsid w:val="009F67BA"/>
    <w:rsid w:val="009F78D5"/>
    <w:rsid w:val="00A00F7E"/>
    <w:rsid w:val="00A06C1E"/>
    <w:rsid w:val="00A0744D"/>
    <w:rsid w:val="00A13917"/>
    <w:rsid w:val="00A15646"/>
    <w:rsid w:val="00A201B3"/>
    <w:rsid w:val="00A225C3"/>
    <w:rsid w:val="00A24351"/>
    <w:rsid w:val="00A24771"/>
    <w:rsid w:val="00A269DC"/>
    <w:rsid w:val="00A33C8E"/>
    <w:rsid w:val="00A3624A"/>
    <w:rsid w:val="00A3754A"/>
    <w:rsid w:val="00A42E55"/>
    <w:rsid w:val="00A43207"/>
    <w:rsid w:val="00A432BA"/>
    <w:rsid w:val="00A437B3"/>
    <w:rsid w:val="00A47BF0"/>
    <w:rsid w:val="00A47E15"/>
    <w:rsid w:val="00A502A3"/>
    <w:rsid w:val="00A51A36"/>
    <w:rsid w:val="00A53EDF"/>
    <w:rsid w:val="00A55239"/>
    <w:rsid w:val="00A6222B"/>
    <w:rsid w:val="00A7142C"/>
    <w:rsid w:val="00A72733"/>
    <w:rsid w:val="00A7677D"/>
    <w:rsid w:val="00A76E5B"/>
    <w:rsid w:val="00A85968"/>
    <w:rsid w:val="00A87477"/>
    <w:rsid w:val="00A87B92"/>
    <w:rsid w:val="00A90CC1"/>
    <w:rsid w:val="00A91C4F"/>
    <w:rsid w:val="00A920B9"/>
    <w:rsid w:val="00A9221D"/>
    <w:rsid w:val="00A93293"/>
    <w:rsid w:val="00A9379C"/>
    <w:rsid w:val="00A9421B"/>
    <w:rsid w:val="00A95290"/>
    <w:rsid w:val="00A96889"/>
    <w:rsid w:val="00A9700D"/>
    <w:rsid w:val="00AA2B18"/>
    <w:rsid w:val="00AA3841"/>
    <w:rsid w:val="00AA39AC"/>
    <w:rsid w:val="00AB031A"/>
    <w:rsid w:val="00AB0764"/>
    <w:rsid w:val="00AB5036"/>
    <w:rsid w:val="00AB5A5E"/>
    <w:rsid w:val="00AB633A"/>
    <w:rsid w:val="00AB6EB5"/>
    <w:rsid w:val="00AC3ED0"/>
    <w:rsid w:val="00AC50CE"/>
    <w:rsid w:val="00AC5C52"/>
    <w:rsid w:val="00AD08ED"/>
    <w:rsid w:val="00AD136A"/>
    <w:rsid w:val="00AD69E2"/>
    <w:rsid w:val="00AE02FE"/>
    <w:rsid w:val="00AE0974"/>
    <w:rsid w:val="00AE0F98"/>
    <w:rsid w:val="00AE5684"/>
    <w:rsid w:val="00AE6214"/>
    <w:rsid w:val="00B0174D"/>
    <w:rsid w:val="00B017EC"/>
    <w:rsid w:val="00B03660"/>
    <w:rsid w:val="00B06289"/>
    <w:rsid w:val="00B11D0D"/>
    <w:rsid w:val="00B11EB4"/>
    <w:rsid w:val="00B13E38"/>
    <w:rsid w:val="00B1604D"/>
    <w:rsid w:val="00B21BEB"/>
    <w:rsid w:val="00B238A4"/>
    <w:rsid w:val="00B25189"/>
    <w:rsid w:val="00B25AA8"/>
    <w:rsid w:val="00B261D5"/>
    <w:rsid w:val="00B26C46"/>
    <w:rsid w:val="00B31BFE"/>
    <w:rsid w:val="00B32383"/>
    <w:rsid w:val="00B336A1"/>
    <w:rsid w:val="00B337D4"/>
    <w:rsid w:val="00B40EC1"/>
    <w:rsid w:val="00B41C5E"/>
    <w:rsid w:val="00B429D7"/>
    <w:rsid w:val="00B430E9"/>
    <w:rsid w:val="00B437DB"/>
    <w:rsid w:val="00B43D2F"/>
    <w:rsid w:val="00B45034"/>
    <w:rsid w:val="00B46145"/>
    <w:rsid w:val="00B469E8"/>
    <w:rsid w:val="00B46A0B"/>
    <w:rsid w:val="00B5080C"/>
    <w:rsid w:val="00B51954"/>
    <w:rsid w:val="00B60C55"/>
    <w:rsid w:val="00B70644"/>
    <w:rsid w:val="00B70ED2"/>
    <w:rsid w:val="00B725FD"/>
    <w:rsid w:val="00B74133"/>
    <w:rsid w:val="00B77ADE"/>
    <w:rsid w:val="00B800EA"/>
    <w:rsid w:val="00B801C4"/>
    <w:rsid w:val="00B81D59"/>
    <w:rsid w:val="00B83451"/>
    <w:rsid w:val="00B86808"/>
    <w:rsid w:val="00B92D4A"/>
    <w:rsid w:val="00BA169E"/>
    <w:rsid w:val="00BA196A"/>
    <w:rsid w:val="00BA1B31"/>
    <w:rsid w:val="00BA4918"/>
    <w:rsid w:val="00BB3159"/>
    <w:rsid w:val="00BB4A7C"/>
    <w:rsid w:val="00BB77FC"/>
    <w:rsid w:val="00BC075E"/>
    <w:rsid w:val="00BC23A2"/>
    <w:rsid w:val="00BC2DC3"/>
    <w:rsid w:val="00BC52AE"/>
    <w:rsid w:val="00BC6ADC"/>
    <w:rsid w:val="00BC7103"/>
    <w:rsid w:val="00BC7806"/>
    <w:rsid w:val="00BC7E15"/>
    <w:rsid w:val="00BD1F73"/>
    <w:rsid w:val="00BD3DA2"/>
    <w:rsid w:val="00BD4EC3"/>
    <w:rsid w:val="00BE2FD2"/>
    <w:rsid w:val="00BE7519"/>
    <w:rsid w:val="00BF039A"/>
    <w:rsid w:val="00BF2BC4"/>
    <w:rsid w:val="00BF34B3"/>
    <w:rsid w:val="00BF3C2B"/>
    <w:rsid w:val="00BF402D"/>
    <w:rsid w:val="00BF4988"/>
    <w:rsid w:val="00BF6B38"/>
    <w:rsid w:val="00C0252A"/>
    <w:rsid w:val="00C04F71"/>
    <w:rsid w:val="00C07014"/>
    <w:rsid w:val="00C11CAE"/>
    <w:rsid w:val="00C1227A"/>
    <w:rsid w:val="00C16A6C"/>
    <w:rsid w:val="00C27D5E"/>
    <w:rsid w:val="00C30DE7"/>
    <w:rsid w:val="00C3110D"/>
    <w:rsid w:val="00C35155"/>
    <w:rsid w:val="00C37F6C"/>
    <w:rsid w:val="00C418C5"/>
    <w:rsid w:val="00C425C3"/>
    <w:rsid w:val="00C42CE3"/>
    <w:rsid w:val="00C472DD"/>
    <w:rsid w:val="00C5212E"/>
    <w:rsid w:val="00C55938"/>
    <w:rsid w:val="00C62AAC"/>
    <w:rsid w:val="00C66FF5"/>
    <w:rsid w:val="00C67D28"/>
    <w:rsid w:val="00C71CCB"/>
    <w:rsid w:val="00C72274"/>
    <w:rsid w:val="00C73A7E"/>
    <w:rsid w:val="00C77623"/>
    <w:rsid w:val="00C77BC5"/>
    <w:rsid w:val="00C8595A"/>
    <w:rsid w:val="00C91DF5"/>
    <w:rsid w:val="00C923E8"/>
    <w:rsid w:val="00C92C8C"/>
    <w:rsid w:val="00CA1EEE"/>
    <w:rsid w:val="00CA203A"/>
    <w:rsid w:val="00CA2C64"/>
    <w:rsid w:val="00CA362E"/>
    <w:rsid w:val="00CA6E17"/>
    <w:rsid w:val="00CB30DE"/>
    <w:rsid w:val="00CB3739"/>
    <w:rsid w:val="00CB5BC1"/>
    <w:rsid w:val="00CB5BDA"/>
    <w:rsid w:val="00CB61E4"/>
    <w:rsid w:val="00CB6C4A"/>
    <w:rsid w:val="00CB6CFC"/>
    <w:rsid w:val="00CC0628"/>
    <w:rsid w:val="00CC12E1"/>
    <w:rsid w:val="00CC14E9"/>
    <w:rsid w:val="00CC1A7F"/>
    <w:rsid w:val="00CC3CB6"/>
    <w:rsid w:val="00CC4B32"/>
    <w:rsid w:val="00CC634A"/>
    <w:rsid w:val="00CC7719"/>
    <w:rsid w:val="00CD5BC2"/>
    <w:rsid w:val="00CE0A25"/>
    <w:rsid w:val="00CE583D"/>
    <w:rsid w:val="00CE6F25"/>
    <w:rsid w:val="00CF073A"/>
    <w:rsid w:val="00CF0BAF"/>
    <w:rsid w:val="00CF1514"/>
    <w:rsid w:val="00CF5F0A"/>
    <w:rsid w:val="00D02F06"/>
    <w:rsid w:val="00D05479"/>
    <w:rsid w:val="00D07199"/>
    <w:rsid w:val="00D157BE"/>
    <w:rsid w:val="00D159CA"/>
    <w:rsid w:val="00D15C45"/>
    <w:rsid w:val="00D1649D"/>
    <w:rsid w:val="00D16787"/>
    <w:rsid w:val="00D202F1"/>
    <w:rsid w:val="00D20B4C"/>
    <w:rsid w:val="00D21DCA"/>
    <w:rsid w:val="00D3182D"/>
    <w:rsid w:val="00D31A05"/>
    <w:rsid w:val="00D33D83"/>
    <w:rsid w:val="00D3748C"/>
    <w:rsid w:val="00D40A58"/>
    <w:rsid w:val="00D4223E"/>
    <w:rsid w:val="00D54713"/>
    <w:rsid w:val="00D549E1"/>
    <w:rsid w:val="00D5682C"/>
    <w:rsid w:val="00D568F6"/>
    <w:rsid w:val="00D57313"/>
    <w:rsid w:val="00D5761B"/>
    <w:rsid w:val="00D60205"/>
    <w:rsid w:val="00D602FF"/>
    <w:rsid w:val="00D62779"/>
    <w:rsid w:val="00D654C7"/>
    <w:rsid w:val="00D7162C"/>
    <w:rsid w:val="00D716D9"/>
    <w:rsid w:val="00D74337"/>
    <w:rsid w:val="00D80980"/>
    <w:rsid w:val="00D81173"/>
    <w:rsid w:val="00D82D22"/>
    <w:rsid w:val="00D84550"/>
    <w:rsid w:val="00D84598"/>
    <w:rsid w:val="00D85E2A"/>
    <w:rsid w:val="00D866EC"/>
    <w:rsid w:val="00D87192"/>
    <w:rsid w:val="00D927FE"/>
    <w:rsid w:val="00D93D9B"/>
    <w:rsid w:val="00D97312"/>
    <w:rsid w:val="00D97584"/>
    <w:rsid w:val="00DA5B30"/>
    <w:rsid w:val="00DA706A"/>
    <w:rsid w:val="00DB0849"/>
    <w:rsid w:val="00DB1705"/>
    <w:rsid w:val="00DB1AB5"/>
    <w:rsid w:val="00DB5C56"/>
    <w:rsid w:val="00DB5DEF"/>
    <w:rsid w:val="00DB7C64"/>
    <w:rsid w:val="00DC1747"/>
    <w:rsid w:val="00DC17B3"/>
    <w:rsid w:val="00DC2C02"/>
    <w:rsid w:val="00DC5BAA"/>
    <w:rsid w:val="00DD15E8"/>
    <w:rsid w:val="00DD2176"/>
    <w:rsid w:val="00DD36DE"/>
    <w:rsid w:val="00DD4FAA"/>
    <w:rsid w:val="00DD559D"/>
    <w:rsid w:val="00DD70A1"/>
    <w:rsid w:val="00DD79C8"/>
    <w:rsid w:val="00DE0987"/>
    <w:rsid w:val="00DE33F0"/>
    <w:rsid w:val="00DE4EB8"/>
    <w:rsid w:val="00DF067E"/>
    <w:rsid w:val="00DF0FE5"/>
    <w:rsid w:val="00E044C0"/>
    <w:rsid w:val="00E05948"/>
    <w:rsid w:val="00E0702C"/>
    <w:rsid w:val="00E07ADF"/>
    <w:rsid w:val="00E07E88"/>
    <w:rsid w:val="00E10B0F"/>
    <w:rsid w:val="00E128F3"/>
    <w:rsid w:val="00E22CB9"/>
    <w:rsid w:val="00E22E6D"/>
    <w:rsid w:val="00E23571"/>
    <w:rsid w:val="00E270BC"/>
    <w:rsid w:val="00E32D35"/>
    <w:rsid w:val="00E34583"/>
    <w:rsid w:val="00E3505A"/>
    <w:rsid w:val="00E35DF1"/>
    <w:rsid w:val="00E3655A"/>
    <w:rsid w:val="00E4467D"/>
    <w:rsid w:val="00E44922"/>
    <w:rsid w:val="00E44EA0"/>
    <w:rsid w:val="00E45518"/>
    <w:rsid w:val="00E46A7D"/>
    <w:rsid w:val="00E563C7"/>
    <w:rsid w:val="00E62F19"/>
    <w:rsid w:val="00E63CA9"/>
    <w:rsid w:val="00E6405B"/>
    <w:rsid w:val="00E64A7F"/>
    <w:rsid w:val="00E67381"/>
    <w:rsid w:val="00E679CB"/>
    <w:rsid w:val="00E7715F"/>
    <w:rsid w:val="00E82B48"/>
    <w:rsid w:val="00E860DE"/>
    <w:rsid w:val="00E872BF"/>
    <w:rsid w:val="00E92E70"/>
    <w:rsid w:val="00E975EA"/>
    <w:rsid w:val="00EA3ED4"/>
    <w:rsid w:val="00EA7AEE"/>
    <w:rsid w:val="00EB240C"/>
    <w:rsid w:val="00EB2765"/>
    <w:rsid w:val="00EB4F48"/>
    <w:rsid w:val="00EB79FC"/>
    <w:rsid w:val="00EC006C"/>
    <w:rsid w:val="00EC083E"/>
    <w:rsid w:val="00EC6D5F"/>
    <w:rsid w:val="00ED0689"/>
    <w:rsid w:val="00ED3E9D"/>
    <w:rsid w:val="00ED4A66"/>
    <w:rsid w:val="00ED7804"/>
    <w:rsid w:val="00EE22C3"/>
    <w:rsid w:val="00EE6ACD"/>
    <w:rsid w:val="00EF1EA3"/>
    <w:rsid w:val="00EF3917"/>
    <w:rsid w:val="00EF457A"/>
    <w:rsid w:val="00EF4DB4"/>
    <w:rsid w:val="00F000DB"/>
    <w:rsid w:val="00F06C4D"/>
    <w:rsid w:val="00F0756D"/>
    <w:rsid w:val="00F1203E"/>
    <w:rsid w:val="00F26EC7"/>
    <w:rsid w:val="00F322C5"/>
    <w:rsid w:val="00F35484"/>
    <w:rsid w:val="00F3627E"/>
    <w:rsid w:val="00F3791C"/>
    <w:rsid w:val="00F37B4D"/>
    <w:rsid w:val="00F43467"/>
    <w:rsid w:val="00F50594"/>
    <w:rsid w:val="00F510A3"/>
    <w:rsid w:val="00F52978"/>
    <w:rsid w:val="00F55926"/>
    <w:rsid w:val="00F56416"/>
    <w:rsid w:val="00F6078D"/>
    <w:rsid w:val="00F65445"/>
    <w:rsid w:val="00F66653"/>
    <w:rsid w:val="00F70F7E"/>
    <w:rsid w:val="00F74756"/>
    <w:rsid w:val="00F7768F"/>
    <w:rsid w:val="00F77FAE"/>
    <w:rsid w:val="00F81620"/>
    <w:rsid w:val="00F85AC3"/>
    <w:rsid w:val="00F8764B"/>
    <w:rsid w:val="00F90255"/>
    <w:rsid w:val="00F913F1"/>
    <w:rsid w:val="00F920B4"/>
    <w:rsid w:val="00F96E95"/>
    <w:rsid w:val="00FA167A"/>
    <w:rsid w:val="00FA2C49"/>
    <w:rsid w:val="00FA308F"/>
    <w:rsid w:val="00FA789A"/>
    <w:rsid w:val="00FB0214"/>
    <w:rsid w:val="00FB48CE"/>
    <w:rsid w:val="00FB64F7"/>
    <w:rsid w:val="00FC3096"/>
    <w:rsid w:val="00FC3977"/>
    <w:rsid w:val="00FD759C"/>
    <w:rsid w:val="00FE1D20"/>
    <w:rsid w:val="00FE22B5"/>
    <w:rsid w:val="00FE26D6"/>
    <w:rsid w:val="00FE2EF4"/>
    <w:rsid w:val="00FE3085"/>
    <w:rsid w:val="00FE4E6A"/>
    <w:rsid w:val="00FF048C"/>
    <w:rsid w:val="00FF1D0F"/>
    <w:rsid w:val="00FF3A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C76EC"/>
  <w15:chartTrackingRefBased/>
  <w15:docId w15:val="{94A9AEE2-1013-4BF0-968F-C60CE5DDA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5BB"/>
    <w:rPr>
      <w:rFonts w:ascii="Times New Roman" w:eastAsia="Times New Roman" w:hAnsi="Times New Roman"/>
      <w:sz w:val="26"/>
      <w:szCs w:val="26"/>
      <w:lang w:val="en-US" w:eastAsia="en-US"/>
    </w:rPr>
  </w:style>
  <w:style w:type="paragraph" w:styleId="Heading1">
    <w:name w:val="heading 1"/>
    <w:basedOn w:val="Normal"/>
    <w:next w:val="Normal"/>
    <w:link w:val="Heading1Char"/>
    <w:qFormat/>
    <w:rsid w:val="007D313F"/>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NidungVB">
    <w:name w:val="05 Nội dung VB"/>
    <w:basedOn w:val="Normal"/>
    <w:link w:val="05NidungVBChar"/>
    <w:rsid w:val="004305BB"/>
    <w:pPr>
      <w:widowControl w:val="0"/>
      <w:spacing w:after="120" w:line="400" w:lineRule="atLeast"/>
      <w:ind w:firstLine="567"/>
      <w:jc w:val="both"/>
    </w:pPr>
    <w:rPr>
      <w:sz w:val="28"/>
      <w:szCs w:val="28"/>
    </w:rPr>
  </w:style>
  <w:style w:type="character" w:customStyle="1" w:styleId="05NidungVBChar">
    <w:name w:val="05 Nội dung VB Char"/>
    <w:link w:val="05NidungVB"/>
    <w:locked/>
    <w:rsid w:val="004305BB"/>
    <w:rPr>
      <w:rFonts w:ascii="Times New Roman" w:eastAsia="Times New Roman" w:hAnsi="Times New Roman" w:cs="Times New Roman"/>
      <w:sz w:val="28"/>
      <w:szCs w:val="28"/>
      <w:lang w:eastAsia="en-US"/>
    </w:rPr>
  </w:style>
  <w:style w:type="paragraph" w:styleId="BalloonText">
    <w:name w:val="Balloon Text"/>
    <w:basedOn w:val="Normal"/>
    <w:link w:val="BalloonTextChar"/>
    <w:uiPriority w:val="99"/>
    <w:semiHidden/>
    <w:unhideWhenUsed/>
    <w:rsid w:val="00045C8F"/>
    <w:rPr>
      <w:rFonts w:ascii="Tahoma" w:hAnsi="Tahoma" w:cs="Tahoma"/>
      <w:sz w:val="16"/>
      <w:szCs w:val="16"/>
    </w:rPr>
  </w:style>
  <w:style w:type="character" w:customStyle="1" w:styleId="BalloonTextChar">
    <w:name w:val="Balloon Text Char"/>
    <w:link w:val="BalloonText"/>
    <w:uiPriority w:val="99"/>
    <w:semiHidden/>
    <w:rsid w:val="00045C8F"/>
    <w:rPr>
      <w:rFonts w:ascii="Tahoma" w:eastAsia="Times New Roman" w:hAnsi="Tahoma" w:cs="Tahoma"/>
      <w:sz w:val="16"/>
      <w:szCs w:val="16"/>
      <w:lang w:eastAsia="en-US"/>
    </w:rPr>
  </w:style>
  <w:style w:type="paragraph" w:styleId="Header">
    <w:name w:val="header"/>
    <w:basedOn w:val="Normal"/>
    <w:link w:val="HeaderChar"/>
    <w:uiPriority w:val="99"/>
    <w:unhideWhenUsed/>
    <w:rsid w:val="00B801C4"/>
    <w:pPr>
      <w:tabs>
        <w:tab w:val="center" w:pos="4680"/>
        <w:tab w:val="right" w:pos="9360"/>
      </w:tabs>
    </w:pPr>
  </w:style>
  <w:style w:type="character" w:customStyle="1" w:styleId="HeaderChar">
    <w:name w:val="Header Char"/>
    <w:link w:val="Header"/>
    <w:uiPriority w:val="99"/>
    <w:rsid w:val="00B801C4"/>
    <w:rPr>
      <w:rFonts w:ascii="Times New Roman" w:eastAsia="Times New Roman" w:hAnsi="Times New Roman"/>
      <w:sz w:val="26"/>
      <w:szCs w:val="26"/>
    </w:rPr>
  </w:style>
  <w:style w:type="paragraph" w:styleId="Footer">
    <w:name w:val="footer"/>
    <w:basedOn w:val="Normal"/>
    <w:link w:val="FooterChar"/>
    <w:uiPriority w:val="99"/>
    <w:unhideWhenUsed/>
    <w:rsid w:val="00B801C4"/>
    <w:pPr>
      <w:tabs>
        <w:tab w:val="center" w:pos="4680"/>
        <w:tab w:val="right" w:pos="9360"/>
      </w:tabs>
    </w:pPr>
  </w:style>
  <w:style w:type="character" w:customStyle="1" w:styleId="FooterChar">
    <w:name w:val="Footer Char"/>
    <w:link w:val="Footer"/>
    <w:uiPriority w:val="99"/>
    <w:rsid w:val="00B801C4"/>
    <w:rPr>
      <w:rFonts w:ascii="Times New Roman" w:eastAsia="Times New Roman" w:hAnsi="Times New Roman"/>
      <w:sz w:val="26"/>
      <w:szCs w:val="26"/>
    </w:rPr>
  </w:style>
  <w:style w:type="paragraph" w:styleId="FootnoteText">
    <w:name w:val="footnote text"/>
    <w:basedOn w:val="Normal"/>
    <w:link w:val="FootnoteTextChar"/>
    <w:uiPriority w:val="99"/>
    <w:semiHidden/>
    <w:unhideWhenUsed/>
    <w:rsid w:val="002B703F"/>
    <w:rPr>
      <w:sz w:val="20"/>
      <w:szCs w:val="20"/>
    </w:rPr>
  </w:style>
  <w:style w:type="character" w:customStyle="1" w:styleId="FootnoteTextChar">
    <w:name w:val="Footnote Text Char"/>
    <w:link w:val="FootnoteText"/>
    <w:uiPriority w:val="99"/>
    <w:semiHidden/>
    <w:rsid w:val="002B703F"/>
    <w:rPr>
      <w:rFonts w:ascii="Times New Roman" w:eastAsia="Times New Roman" w:hAnsi="Times New Roman"/>
      <w:lang w:val="en-US" w:eastAsia="en-US"/>
    </w:rPr>
  </w:style>
  <w:style w:type="character" w:styleId="FootnoteReference">
    <w:name w:val="footnote reference"/>
    <w:uiPriority w:val="99"/>
    <w:rsid w:val="002B703F"/>
    <w:rPr>
      <w:vertAlign w:val="superscript"/>
    </w:rPr>
  </w:style>
  <w:style w:type="paragraph" w:styleId="BodyText2">
    <w:name w:val="Body Text 2"/>
    <w:basedOn w:val="Normal"/>
    <w:link w:val="BodyText2Char"/>
    <w:rsid w:val="00D716D9"/>
    <w:pPr>
      <w:spacing w:after="120" w:line="480" w:lineRule="auto"/>
    </w:pPr>
    <w:rPr>
      <w:sz w:val="24"/>
      <w:szCs w:val="24"/>
    </w:rPr>
  </w:style>
  <w:style w:type="character" w:customStyle="1" w:styleId="BodyText2Char">
    <w:name w:val="Body Text 2 Char"/>
    <w:link w:val="BodyText2"/>
    <w:rsid w:val="00D716D9"/>
    <w:rPr>
      <w:rFonts w:ascii="Times New Roman" w:eastAsia="Times New Roman" w:hAnsi="Times New Roman"/>
      <w:sz w:val="24"/>
      <w:szCs w:val="24"/>
    </w:rPr>
  </w:style>
  <w:style w:type="paragraph" w:styleId="BodyTextIndent2">
    <w:name w:val="Body Text Indent 2"/>
    <w:basedOn w:val="Normal"/>
    <w:link w:val="BodyTextIndent2Char"/>
    <w:rsid w:val="009E49CE"/>
    <w:pPr>
      <w:spacing w:after="120" w:line="480" w:lineRule="auto"/>
      <w:ind w:left="360"/>
    </w:pPr>
    <w:rPr>
      <w:sz w:val="24"/>
      <w:szCs w:val="24"/>
    </w:rPr>
  </w:style>
  <w:style w:type="character" w:customStyle="1" w:styleId="BodyTextIndent2Char">
    <w:name w:val="Body Text Indent 2 Char"/>
    <w:link w:val="BodyTextIndent2"/>
    <w:rsid w:val="009E49CE"/>
    <w:rPr>
      <w:rFonts w:ascii="Times New Roman" w:eastAsia="Times New Roman" w:hAnsi="Times New Roman"/>
      <w:sz w:val="24"/>
      <w:szCs w:val="24"/>
    </w:rPr>
  </w:style>
  <w:style w:type="paragraph" w:customStyle="1" w:styleId="Char">
    <w:name w:val="Char"/>
    <w:basedOn w:val="Normal"/>
    <w:rsid w:val="000134E8"/>
    <w:pPr>
      <w:spacing w:before="100" w:beforeAutospacing="1" w:after="100" w:afterAutospacing="1" w:line="360" w:lineRule="exact"/>
      <w:ind w:firstLine="720"/>
      <w:jc w:val="both"/>
    </w:pPr>
    <w:rPr>
      <w:rFonts w:ascii="Arial" w:hAnsi="Arial" w:cs="Arial"/>
      <w:sz w:val="22"/>
      <w:szCs w:val="22"/>
    </w:rPr>
  </w:style>
  <w:style w:type="table" w:styleId="TableGrid">
    <w:name w:val="Table Grid"/>
    <w:basedOn w:val="TableNormal"/>
    <w:uiPriority w:val="59"/>
    <w:rsid w:val="00643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Bullet L1,Colorful List - Accent 11,List Paragraph 1,List Paragraph11,bullet,My checklist,Bullet List,FooterText,numbered,Paragraphe de liste,VNA - List Paragraph,1.,lp1,lp11,Table Sequence,List A,Norm,Nga 3,head 2"/>
    <w:basedOn w:val="Normal"/>
    <w:link w:val="ListParagraphChar"/>
    <w:uiPriority w:val="34"/>
    <w:qFormat/>
    <w:rsid w:val="00905A10"/>
    <w:pPr>
      <w:ind w:left="720"/>
      <w:contextualSpacing/>
    </w:pPr>
    <w:rPr>
      <w:sz w:val="28"/>
      <w:szCs w:val="28"/>
    </w:rPr>
  </w:style>
  <w:style w:type="character" w:customStyle="1" w:styleId="ListParagraphChar">
    <w:name w:val="List Paragraph Char"/>
    <w:aliases w:val="List Paragraph1 Char,Bullet L1 Char,Colorful List - Accent 11 Char,List Paragraph 1 Char,List Paragraph11 Char,bullet Char,My checklist Char,Bullet List Char,FooterText Char,numbered Char,Paragraphe de liste Char,1. Char,lp1 Char"/>
    <w:link w:val="ListParagraph"/>
    <w:uiPriority w:val="34"/>
    <w:qFormat/>
    <w:locked/>
    <w:rsid w:val="00905A10"/>
    <w:rPr>
      <w:rFonts w:ascii="Times New Roman" w:eastAsia="Times New Roman" w:hAnsi="Times New Roman"/>
      <w:sz w:val="28"/>
      <w:szCs w:val="28"/>
    </w:rPr>
  </w:style>
  <w:style w:type="paragraph" w:styleId="NormalWeb">
    <w:name w:val="Normal (Web)"/>
    <w:basedOn w:val="Normal"/>
    <w:uiPriority w:val="99"/>
    <w:rsid w:val="000853D8"/>
    <w:pPr>
      <w:spacing w:before="75" w:after="75"/>
    </w:pPr>
    <w:rPr>
      <w:sz w:val="24"/>
      <w:szCs w:val="24"/>
    </w:rPr>
  </w:style>
  <w:style w:type="character" w:customStyle="1" w:styleId="Vnbnnidung">
    <w:name w:val="Văn bản nội dung_"/>
    <w:link w:val="Vnbnnidung0"/>
    <w:qFormat/>
    <w:rsid w:val="009D7D61"/>
    <w:rPr>
      <w:rFonts w:ascii="Times New Roman" w:eastAsia="Times New Roman" w:hAnsi="Times New Roman"/>
      <w:i/>
      <w:iCs/>
      <w:sz w:val="28"/>
      <w:szCs w:val="28"/>
    </w:rPr>
  </w:style>
  <w:style w:type="paragraph" w:customStyle="1" w:styleId="Vnbnnidung0">
    <w:name w:val="Văn bản nội dung"/>
    <w:basedOn w:val="Normal"/>
    <w:link w:val="Vnbnnidung"/>
    <w:qFormat/>
    <w:rsid w:val="009D7D61"/>
    <w:pPr>
      <w:widowControl w:val="0"/>
      <w:spacing w:after="100" w:line="276" w:lineRule="auto"/>
      <w:ind w:firstLine="400"/>
    </w:pPr>
    <w:rPr>
      <w:i/>
      <w:iCs/>
      <w:sz w:val="28"/>
      <w:szCs w:val="28"/>
    </w:rPr>
  </w:style>
  <w:style w:type="character" w:customStyle="1" w:styleId="fontstyle01">
    <w:name w:val="fontstyle01"/>
    <w:rsid w:val="00767169"/>
    <w:rPr>
      <w:rFonts w:ascii="TimesNewRomanPS-BoldMT" w:hAnsi="TimesNewRomanPS-BoldMT" w:hint="default"/>
      <w:b/>
      <w:bCs/>
      <w:i w:val="0"/>
      <w:iCs w:val="0"/>
      <w:color w:val="000000"/>
      <w:sz w:val="28"/>
      <w:szCs w:val="28"/>
    </w:rPr>
  </w:style>
  <w:style w:type="paragraph" w:styleId="BodyText">
    <w:name w:val="Body Text"/>
    <w:basedOn w:val="Normal"/>
    <w:link w:val="BodyTextChar"/>
    <w:uiPriority w:val="99"/>
    <w:unhideWhenUsed/>
    <w:rsid w:val="00A85968"/>
    <w:pPr>
      <w:spacing w:after="120"/>
    </w:pPr>
  </w:style>
  <w:style w:type="character" w:customStyle="1" w:styleId="BodyTextChar">
    <w:name w:val="Body Text Char"/>
    <w:link w:val="BodyText"/>
    <w:uiPriority w:val="99"/>
    <w:rsid w:val="00A85968"/>
    <w:rPr>
      <w:rFonts w:ascii="Times New Roman" w:eastAsia="Times New Roman" w:hAnsi="Times New Roman"/>
      <w:sz w:val="26"/>
      <w:szCs w:val="26"/>
    </w:rPr>
  </w:style>
  <w:style w:type="character" w:styleId="Strong">
    <w:name w:val="Strong"/>
    <w:basedOn w:val="DefaultParagraphFont"/>
    <w:uiPriority w:val="99"/>
    <w:qFormat/>
    <w:rsid w:val="002A3115"/>
    <w:rPr>
      <w:b/>
      <w:bCs/>
    </w:rPr>
  </w:style>
  <w:style w:type="character" w:customStyle="1" w:styleId="Heading1Char">
    <w:name w:val="Heading 1 Char"/>
    <w:basedOn w:val="DefaultParagraphFont"/>
    <w:link w:val="Heading1"/>
    <w:rsid w:val="007D313F"/>
    <w:rPr>
      <w:rFonts w:ascii="Calibri Light" w:eastAsia="Times New Roman" w:hAnsi="Calibri Light"/>
      <w:b/>
      <w:bCs/>
      <w:kern w:val="32"/>
      <w:sz w:val="32"/>
      <w:szCs w:val="32"/>
      <w:lang w:val="en-US" w:eastAsia="en-US"/>
    </w:rPr>
  </w:style>
  <w:style w:type="character" w:styleId="CommentReference">
    <w:name w:val="annotation reference"/>
    <w:basedOn w:val="DefaultParagraphFont"/>
    <w:uiPriority w:val="99"/>
    <w:semiHidden/>
    <w:unhideWhenUsed/>
    <w:rsid w:val="007D313F"/>
    <w:rPr>
      <w:sz w:val="16"/>
      <w:szCs w:val="16"/>
    </w:rPr>
  </w:style>
  <w:style w:type="paragraph" w:styleId="CommentText">
    <w:name w:val="annotation text"/>
    <w:basedOn w:val="Normal"/>
    <w:link w:val="CommentTextChar"/>
    <w:uiPriority w:val="99"/>
    <w:semiHidden/>
    <w:unhideWhenUsed/>
    <w:rsid w:val="007D313F"/>
    <w:pPr>
      <w:spacing w:after="200"/>
    </w:pPr>
    <w:rPr>
      <w:rFonts w:ascii="Calibri" w:eastAsia="Calibri" w:hAnsi="Calibri"/>
      <w:sz w:val="20"/>
      <w:szCs w:val="20"/>
    </w:rPr>
  </w:style>
  <w:style w:type="character" w:customStyle="1" w:styleId="CommentTextChar">
    <w:name w:val="Comment Text Char"/>
    <w:basedOn w:val="DefaultParagraphFont"/>
    <w:link w:val="CommentText"/>
    <w:uiPriority w:val="99"/>
    <w:semiHidden/>
    <w:rsid w:val="007D313F"/>
    <w:rPr>
      <w:rFonts w:eastAsia="Calibri"/>
      <w:lang w:val="en-US" w:eastAsia="en-US"/>
    </w:rPr>
  </w:style>
  <w:style w:type="paragraph" w:styleId="CommentSubject">
    <w:name w:val="annotation subject"/>
    <w:basedOn w:val="CommentText"/>
    <w:next w:val="CommentText"/>
    <w:link w:val="CommentSubjectChar"/>
    <w:uiPriority w:val="99"/>
    <w:semiHidden/>
    <w:unhideWhenUsed/>
    <w:rsid w:val="007D313F"/>
    <w:rPr>
      <w:b/>
      <w:bCs/>
    </w:rPr>
  </w:style>
  <w:style w:type="character" w:customStyle="1" w:styleId="CommentSubjectChar">
    <w:name w:val="Comment Subject Char"/>
    <w:basedOn w:val="CommentTextChar"/>
    <w:link w:val="CommentSubject"/>
    <w:uiPriority w:val="99"/>
    <w:semiHidden/>
    <w:rsid w:val="007D313F"/>
    <w:rPr>
      <w:rFonts w:eastAsia="Calibr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8F789-16CC-4027-884D-BA94696A3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18</Pages>
  <Words>5412</Words>
  <Characters>30849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Si Long</dc:creator>
  <cp:keywords/>
  <cp:lastModifiedBy>Trương Hải Châu</cp:lastModifiedBy>
  <cp:revision>62</cp:revision>
  <cp:lastPrinted>2026-01-12T01:36:00Z</cp:lastPrinted>
  <dcterms:created xsi:type="dcterms:W3CDTF">2026-01-10T02:55:00Z</dcterms:created>
  <dcterms:modified xsi:type="dcterms:W3CDTF">2026-01-12T01:38:00Z</dcterms:modified>
</cp:coreProperties>
</file>