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Выполнила студентка НКАбд-02-25</w:t>
      </w:r>
    </w:p>
    <w:p>
      <w:pPr>
        <w:pStyle w:val="Author"/>
      </w:pPr>
      <w:r>
        <w:t xml:space="preserve">Валерия Сергеевна Григорьева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- приобретение навыков написания программ для работы с файлами.</w:t>
      </w:r>
    </w:p>
    <w:bookmarkEnd w:id="20"/>
    <w:bookmarkStart w:id="45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p>
      <w:pPr>
        <w:pStyle w:val="FirstParagraph"/>
      </w:pPr>
      <w:r>
        <w:t xml:space="preserve">Для начала работы я создала каталог для лабораторной работы №10, перешла в него и создала файлы lab10-1.asm, readme-1.txt и readme-2.txt (Рисунок 2.1).</w:t>
      </w:r>
    </w:p>
    <w:bookmarkStart w:id="24" w:name="fig:1.png"/>
    <w:p>
      <w:pPr>
        <w:pStyle w:val="CaptionedFigure"/>
      </w:pPr>
      <w:r>
        <w:drawing>
          <wp:inline>
            <wp:extent cx="5334000" cy="523132"/>
            <wp:effectExtent b="0" l="0" r="0" t="0"/>
            <wp:docPr descr="Создание каталога и файла для работы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и файла для работы</w:t>
      </w:r>
    </w:p>
    <w:bookmarkEnd w:id="24"/>
    <w:p>
      <w:pPr>
        <w:pStyle w:val="BodyText"/>
      </w:pPr>
      <w:r>
        <w:t xml:space="preserve">Затем я ввела его в файл lab10-1.asm текст программы из листинга 10.1 (Рисунок 2.2). Данная программа записывает в файл сообщение.</w:t>
      </w:r>
    </w:p>
    <w:bookmarkStart w:id="28" w:name="fig:2.png"/>
    <w:p>
      <w:pPr>
        <w:pStyle w:val="CaptionedFigure"/>
      </w:pPr>
      <w:r>
        <w:drawing>
          <wp:inline>
            <wp:extent cx="5334000" cy="5809802"/>
            <wp:effectExtent b="0" l="0" r="0" t="0"/>
            <wp:docPr descr="Текст файла lab10-1.asm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0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Текст файла lab10-1.asm</w:t>
      </w:r>
    </w:p>
    <w:bookmarkEnd w:id="28"/>
    <w:p>
      <w:pPr>
        <w:pStyle w:val="BodyText"/>
      </w:pPr>
      <w:r>
        <w:t xml:space="preserve">Далее создала исполняемый файл и запустила его (Рисунок 2.3).</w:t>
      </w:r>
      <w:r>
        <w:t xml:space="preserve"> </w:t>
      </w:r>
      <w:r>
        <w:t xml:space="preserve">Для корректной работы программы скопировала файл in_out.asm в каталог с файлом lab10-1.asm.</w:t>
      </w:r>
    </w:p>
    <w:bookmarkStart w:id="32" w:name="fig:3.png"/>
    <w:p>
      <w:pPr>
        <w:pStyle w:val="CaptionedFigure"/>
      </w:pPr>
      <w:r>
        <w:drawing>
          <wp:inline>
            <wp:extent cx="5334000" cy="694191"/>
            <wp:effectExtent b="0" l="0" r="0" t="0"/>
            <wp:docPr descr="Создание исполняемого файла и запуск программы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 и запуск программы</w:t>
      </w:r>
    </w:p>
    <w:bookmarkEnd w:id="32"/>
    <w:p>
      <w:pPr>
        <w:pStyle w:val="BodyText"/>
      </w:pPr>
      <w:r>
        <w:t xml:space="preserve">Программа корректно выполнила свою работу, записала сообщение в файл и завершила работу.</w:t>
      </w:r>
    </w:p>
    <w:p>
      <w:pPr>
        <w:pStyle w:val="BodyText"/>
      </w:pPr>
      <w:r>
        <w:t xml:space="preserve">Затем я с помощью команды ls -l проверила права доступа к исполняемому файлу lab10-1, далее, используя команду chmod, изменила права доступа к исполняемому файлу, запретив его выполнение, и снова проверила права доступа. Далее я попыталась запустить файл, но терминал отказал в доступе (Рисунок 2.4). Так произошло, потому что право x было снято, и операционная система запретила выполнение программы.</w:t>
      </w:r>
    </w:p>
    <w:bookmarkStart w:id="36" w:name="fig:4.png"/>
    <w:p>
      <w:pPr>
        <w:pStyle w:val="CaptionedFigure"/>
      </w:pPr>
      <w:r>
        <w:drawing>
          <wp:inline>
            <wp:extent cx="5334000" cy="1577763"/>
            <wp:effectExtent b="0" l="0" r="0" t="0"/>
            <wp:docPr descr="Изменение прав доступа к исполняемому файлу и запуск программы" title="" id="34" name="Picture"/>
            <a:graphic>
              <a:graphicData uri="http://schemas.openxmlformats.org/drawingml/2006/picture">
                <pic:pic>
                  <pic:nvPicPr>
                    <pic:cNvPr descr="image/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77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к исполняемому файлу и запуск программы</w:t>
      </w:r>
    </w:p>
    <w:bookmarkEnd w:id="36"/>
    <w:p>
      <w:pPr>
        <w:pStyle w:val="BodyText"/>
      </w:pPr>
      <w:r>
        <w:t xml:space="preserve">Далее с помощью команды chmod изменила права доступа к файлу lab10-1.asm с исходным текстом программы, добавив право на выполнение. Затем попыталась выполнить его, но терминал выдал синтаксическую ошибку (Рисунок 2.5). Так произошло, потому что запущенный файл является текстовым с исходным кодом на ассемблере, а не исполняемым файлом, а запущен операционной системой может быть только исполняемый файл.</w:t>
      </w:r>
    </w:p>
    <w:bookmarkStart w:id="40" w:name="fig:5.png"/>
    <w:p>
      <w:pPr>
        <w:pStyle w:val="CaptionedFigure"/>
      </w:pPr>
      <w:r>
        <w:drawing>
          <wp:inline>
            <wp:extent cx="5334000" cy="1029750"/>
            <wp:effectExtent b="0" l="0" r="0" t="0"/>
            <wp:docPr descr="Изменение прав доступа к файлу с исходным текстом программы и его запуск" title="" id="38" name="Picture"/>
            <a:graphic>
              <a:graphicData uri="http://schemas.openxmlformats.org/drawingml/2006/picture">
                <pic:pic>
                  <pic:nvPicPr>
                    <pic:cNvPr descr="image/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29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к файлу с исходным текстом программы и его запуск</w:t>
      </w:r>
    </w:p>
    <w:bookmarkEnd w:id="40"/>
    <w:p>
      <w:pPr>
        <w:pStyle w:val="BodyText"/>
      </w:pPr>
      <w:r>
        <w:t xml:space="preserve">Затем я предоставила права доступа к файлу readme-1.txt представленные в символьном виде, а для файла readme-2.txt – в двочном виде в соответствии с 15 вариантом (-wx –x rwx, 010 101 010). Затем я проверила правильность выполнения с помощью команды ls -l (Рисунок 2.6).</w:t>
      </w:r>
    </w:p>
    <w:bookmarkStart w:id="44" w:name="fig:6.png"/>
    <w:p>
      <w:pPr>
        <w:pStyle w:val="CaptionedFigure"/>
      </w:pPr>
      <w:r>
        <w:drawing>
          <wp:inline>
            <wp:extent cx="5334000" cy="1906288"/>
            <wp:effectExtent b="0" l="0" r="0" t="0"/>
            <wp:docPr descr="Изменение прав доступа к файлам" title="" id="42" name="Picture"/>
            <a:graphic>
              <a:graphicData uri="http://schemas.openxmlformats.org/drawingml/2006/picture">
                <pic:pic>
                  <pic:nvPicPr>
                    <pic:cNvPr descr="image/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06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доступа к файлам</w:t>
      </w:r>
    </w:p>
    <w:bookmarkEnd w:id="44"/>
    <w:bookmarkEnd w:id="45"/>
    <w:bookmarkStart w:id="50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Напишите программу работающую по следующему алгоритму:</w:t>
      </w:r>
      <w:r>
        <w:t xml:space="preserve"> </w:t>
      </w:r>
      <w:r>
        <w:t xml:space="preserve">• Вывод приглашения</w:t>
      </w:r>
      <w:r>
        <w:t xml:space="preserve"> </w:t>
      </w:r>
      <w:r>
        <w:t xml:space="preserve">“Как Вас зовут?”</w:t>
      </w:r>
      <w:r>
        <w:t xml:space="preserve"> </w:t>
      </w:r>
      <w:r>
        <w:t xml:space="preserve">• ввести с клавиатуры свои фамилию и имя</w:t>
      </w:r>
      <w:r>
        <w:t xml:space="preserve"> </w:t>
      </w:r>
      <w:r>
        <w:t xml:space="preserve">• создать файл с именем name.txt</w:t>
      </w:r>
      <w:r>
        <w:t xml:space="preserve"> </w:t>
      </w:r>
      <w:r>
        <w:t xml:space="preserve">• записать в файл сообщение</w:t>
      </w:r>
      <w:r>
        <w:t xml:space="preserve"> </w:t>
      </w:r>
      <w:r>
        <w:t xml:space="preserve">“Меня зовут”</w:t>
      </w:r>
      <w:r>
        <w:t xml:space="preserve"> </w:t>
      </w:r>
      <w:r>
        <w:t xml:space="preserve">• дописать в файл строку введенную с клавиатуры</w:t>
      </w:r>
      <w:r>
        <w:t xml:space="preserve"> </w:t>
      </w:r>
      <w:r>
        <w:t xml:space="preserve">• закрыть файл</w:t>
      </w:r>
      <w:r>
        <w:t xml:space="preserve"> </w:t>
      </w:r>
      <w:r>
        <w:t xml:space="preserve">Создать исполняемый файл и проверить его работу. Проверить наличие файла и его содержимое с помощью команд ls и cat.</w:t>
      </w:r>
    </w:p>
    <w:p>
      <w:pPr>
        <w:pStyle w:val="FirstParagraph"/>
      </w:pPr>
      <w:r>
        <w:t xml:space="preserve">Я написала программу:</w:t>
      </w:r>
    </w:p>
    <w:p>
      <w:pPr>
        <w:pStyle w:val="SourceCode"/>
      </w:pPr>
      <w:r>
        <w:rPr>
          <w:rStyle w:val="OtherTok"/>
        </w:rPr>
        <w:t xml:space="preserve">%include</w:t>
      </w:r>
      <w:r>
        <w:rPr>
          <w:rStyle w:val="NormalTok"/>
        </w:rPr>
        <w:t xml:space="preserve"> 'in_out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.data</w:t>
      </w:r>
      <w:r>
        <w:br/>
      </w:r>
      <w:r>
        <w:rPr>
          <w:rStyle w:val="NormalTok"/>
        </w:rPr>
        <w:t xml:space="preserve">    ask_msg  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'Как Вас зовут?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 prefix   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'Меня зовут 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 prefix_len  </w:t>
      </w:r>
      <w:r>
        <w:rPr>
          <w:rStyle w:val="DataTypeTok"/>
        </w:rPr>
        <w:t xml:space="preserve">equ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prefix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filename 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'name.txt'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0h</w:t>
      </w:r>
      <w:r>
        <w:br/>
      </w:r>
      <w:r>
        <w:rPr>
          <w:rStyle w:val="NormalTok"/>
        </w:rPr>
        <w:t xml:space="preserve">    nl          </w:t>
      </w:r>
      <w:r>
        <w:rPr>
          <w:rStyle w:val="DataTypeTok"/>
        </w:rPr>
        <w:t xml:space="preserve">db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.bss</w:t>
      </w:r>
      <w:r>
        <w:br/>
      </w:r>
      <w:r>
        <w:rPr>
          <w:rStyle w:val="NormalTok"/>
        </w:rPr>
        <w:t xml:space="preserve">    contents    </w:t>
      </w:r>
      <w:r>
        <w:rPr>
          <w:rStyle w:val="DataTypeTok"/>
        </w:rPr>
        <w:t xml:space="preserve">resb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br/>
      </w:r>
      <w:r>
        <w:rPr>
          <w:rStyle w:val="KeywordTok"/>
        </w:rPr>
        <w:t xml:space="preserve">SECTION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.text</w:t>
      </w:r>
      <w:r>
        <w:br/>
      </w:r>
      <w:r>
        <w:rPr>
          <w:rStyle w:val="KeywordTok"/>
        </w:rPr>
        <w:t xml:space="preserve">global</w:t>
      </w:r>
      <w:r>
        <w:rPr>
          <w:rStyle w:val="NormalTok"/>
        </w:rPr>
        <w:t xml:space="preserve"> _start</w:t>
      </w:r>
      <w:r>
        <w:br/>
      </w:r>
      <w:r>
        <w:br/>
      </w:r>
      <w:r>
        <w:rPr>
          <w:rStyle w:val="FunctionTok"/>
        </w:rPr>
        <w:t xml:space="preserve">_start: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ask_msg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sprint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sread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0777o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prefix_len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slen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jz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.no_trim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contents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.trim_ok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jne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.no_trim</w:t>
      </w:r>
      <w:r>
        <w:br/>
      </w:r>
      <w:r>
        <w:rPr>
          <w:rStyle w:val="FunctionTok"/>
        </w:rPr>
        <w:t xml:space="preserve">.trim_ok: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FunctionTok"/>
        </w:rPr>
        <w:t xml:space="preserve">.no_trim: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ecx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ebx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esi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mov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</w:t>
      </w:r>
      <w:r>
        <w:rPr>
          <w:rStyle w:val="BaseNTok"/>
        </w:rPr>
        <w:t xml:space="preserve">80h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call</w:t>
      </w:r>
      <w:r>
        <w:rPr>
          <w:rStyle w:val="NormalTok"/>
        </w:rPr>
        <w:t xml:space="preserve"> quit</w:t>
      </w:r>
    </w:p>
    <w:p>
      <w:pPr>
        <w:pStyle w:val="FirstParagraph"/>
      </w:pPr>
      <w:r>
        <w:t xml:space="preserve">Далее я создала исполняемый файл, проверила его работу и наличие файла с помощью команд ls и cat (Рисунок 3.1). Программа корректно выполнила свою работу и записала в файл строку, введенную клавиатуру.</w:t>
      </w:r>
    </w:p>
    <w:bookmarkStart w:id="49" w:name="fig:7.png"/>
    <w:p>
      <w:pPr>
        <w:pStyle w:val="CaptionedFigure"/>
      </w:pPr>
      <w:r>
        <w:drawing>
          <wp:inline>
            <wp:extent cx="5334000" cy="1362700"/>
            <wp:effectExtent b="0" l="0" r="0" t="0"/>
            <wp:docPr descr="Создание исполняемого файла, запуск программы и проверка выполнения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62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исполняемого файла, запуск программы и проверка выполнения</w:t>
      </w:r>
    </w:p>
    <w:bookmarkEnd w:id="49"/>
    <w:bookmarkEnd w:id="50"/>
    <w:bookmarkStart w:id="51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В ходе выполнения лабораторной работы я приобрела навыки написания программ для работы с файлами.</w:t>
      </w:r>
    </w:p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Валерия Сергеевна Григорьева</dc:creator>
  <dc:language>ru-RU</dc:language>
  <cp:keywords/>
  <dcterms:created xsi:type="dcterms:W3CDTF">2025-12-11T15:05:28Z</dcterms:created>
  <dcterms:modified xsi:type="dcterms:W3CDTF">2025-12-11T15:05:28Z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abel-lang">
    <vt:lpwstr>russian</vt:lpwstr>
  </property>
  <property fmtid="{D5CDD505-2E9C-101B-9397-08002B2CF9AE}" pid="4" name="babel-otherlangs">
    <vt:lpwstr>english</vt:lpwstr>
  </property>
  <property fmtid="{D5CDD505-2E9C-101B-9397-08002B2CF9AE}" pid="5" name="biblatex">
    <vt:lpwstr>True</vt:lpwstr>
  </property>
  <property fmtid="{D5CDD505-2E9C-101B-9397-08002B2CF9AE}" pid="6" name="biblatexoptions">
    <vt:lpwstr/>
  </property>
  <property fmtid="{D5CDD505-2E9C-101B-9397-08002B2CF9AE}" pid="7" name="biblio-config">
    <vt:lpwstr>True</vt:lpwstr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by-author">
    <vt:lpwstr/>
  </property>
  <property fmtid="{D5CDD505-2E9C-101B-9397-08002B2CF9AE}" pid="11" name="crossref">
    <vt:lpwstr/>
  </property>
  <property fmtid="{D5CDD505-2E9C-101B-9397-08002B2CF9AE}" pid="12" name="csl">
    <vt:lpwstr>pandoc/csl/gost-r-7-0-5-2008-numeric.csl</vt:lpwstr>
  </property>
  <property fmtid="{D5CDD505-2E9C-101B-9397-08002B2CF9AE}" pid="13" name="documentclass">
    <vt:lpwstr>scrreprt</vt:lpwstr>
  </property>
  <property fmtid="{D5CDD505-2E9C-101B-9397-08002B2CF9AE}" pid="14" name="figureTitle">
    <vt:lpwstr>Рис.</vt:lpwstr>
  </property>
  <property fmtid="{D5CDD505-2E9C-101B-9397-08002B2CF9AE}" pid="15" name="fontsize">
    <vt:lpwstr>12pt</vt:lpwstr>
  </property>
  <property fmtid="{D5CDD505-2E9C-101B-9397-08002B2CF9AE}" pid="16" name="header-includes">
    <vt:lpwstr/>
  </property>
  <property fmtid="{D5CDD505-2E9C-101B-9397-08002B2CF9AE}" pid="17" name="include-after">
    <vt:lpwstr/>
  </property>
  <property fmtid="{D5CDD505-2E9C-101B-9397-08002B2CF9AE}" pid="18" name="include-before">
    <vt:lpwstr/>
  </property>
  <property fmtid="{D5CDD505-2E9C-101B-9397-08002B2CF9AE}" pid="19" name="indent">
    <vt:lpwstr>True</vt:lpwstr>
  </property>
  <property fmtid="{D5CDD505-2E9C-101B-9397-08002B2CF9AE}" pid="20" name="labels">
    <vt:lpwstr/>
  </property>
  <property fmtid="{D5CDD505-2E9C-101B-9397-08002B2CF9AE}" pid="21" name="linestretch">
    <vt:lpwstr>1.5</vt:lpwstr>
  </property>
  <property fmtid="{D5CDD505-2E9C-101B-9397-08002B2CF9AE}" pid="22" name="listingTitle">
    <vt:lpwstr>Листинг</vt:lpwstr>
  </property>
  <property fmtid="{D5CDD505-2E9C-101B-9397-08002B2CF9AE}" pid="23" name="lof">
    <vt:lpwstr>False</vt:lpwstr>
  </property>
  <property fmtid="{D5CDD505-2E9C-101B-9397-08002B2CF9AE}" pid="24" name="lofTitle">
    <vt:lpwstr>Порядок проведения лабораторной работы</vt:lpwstr>
  </property>
  <property fmtid="{D5CDD505-2E9C-101B-9397-08002B2CF9AE}" pid="25" name="lolTitle">
    <vt:lpwstr>Листинги</vt:lpwstr>
  </property>
  <property fmtid="{D5CDD505-2E9C-101B-9397-08002B2CF9AE}" pid="26" name="lot">
    <vt:lpwstr>False</vt:lpwstr>
  </property>
  <property fmtid="{D5CDD505-2E9C-101B-9397-08002B2CF9AE}" pid="27" name="lotTitle">
    <vt:lpwstr>Вывод</vt:lpwstr>
  </property>
  <property fmtid="{D5CDD505-2E9C-101B-9397-08002B2CF9AE}" pid="28" name="mainfont">
    <vt:lpwstr>Liberation Serif</vt:lpwstr>
  </property>
  <property fmtid="{D5CDD505-2E9C-101B-9397-08002B2CF9AE}" pid="29" name="mainfontoptions">
    <vt:lpwstr>Ligatures=TeX</vt:lpwstr>
  </property>
  <property fmtid="{D5CDD505-2E9C-101B-9397-08002B2CF9AE}" pid="30" name="monofont">
    <vt:lpwstr>Liberation Mono</vt:lpwstr>
  </property>
  <property fmtid="{D5CDD505-2E9C-101B-9397-08002B2CF9AE}" pid="31" name="monofontoptions">
    <vt:lpwstr>Scale=MatchLowercase,Scale=0.9</vt:lpwstr>
  </property>
  <property fmtid="{D5CDD505-2E9C-101B-9397-08002B2CF9AE}" pid="32" name="papersize">
    <vt:lpwstr>a4</vt:lpwstr>
  </property>
  <property fmtid="{D5CDD505-2E9C-101B-9397-08002B2CF9AE}" pid="33" name="polyglossia-lang">
    <vt:lpwstr/>
  </property>
  <property fmtid="{D5CDD505-2E9C-101B-9397-08002B2CF9AE}" pid="34" name="polyglossia-otherlangs">
    <vt:lpwstr/>
  </property>
  <property fmtid="{D5CDD505-2E9C-101B-9397-08002B2CF9AE}" pid="35" name="romanfont">
    <vt:lpwstr>Liberation Serif</vt:lpwstr>
  </property>
  <property fmtid="{D5CDD505-2E9C-101B-9397-08002B2CF9AE}" pid="36" name="romanfontoptions">
    <vt:lpwstr>Ligatures=TeX</vt:lpwstr>
  </property>
  <property fmtid="{D5CDD505-2E9C-101B-9397-08002B2CF9AE}" pid="37" name="sansfont">
    <vt:lpwstr>Liberation Sans</vt:lpwstr>
  </property>
  <property fmtid="{D5CDD505-2E9C-101B-9397-08002B2CF9AE}" pid="38" name="sansfontoptions">
    <vt:lpwstr>Ligatures=TeX,Scale=MatchLowercase</vt:lpwstr>
  </property>
  <property fmtid="{D5CDD505-2E9C-101B-9397-08002B2CF9AE}" pid="39" name="subtitle">
    <vt:lpwstr>Выполнила студентка НКАбд-02-25</vt:lpwstr>
  </property>
  <property fmtid="{D5CDD505-2E9C-101B-9397-08002B2CF9AE}" pid="40" name="tableTitle">
    <vt:lpwstr>Таблица</vt:lpwstr>
  </property>
  <property fmtid="{D5CDD505-2E9C-101B-9397-08002B2CF9AE}" pid="41" name="toc-title">
    <vt:lpwstr>Содержание</vt:lpwstr>
  </property>
</Properties>
</file>