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60.jpg" ContentType="image/jpeg"/>
  <Override PartName="/word/media/rId64.jpg" ContentType="image/jpeg"/>
  <Override PartName="/word/media/rId68.jpg" ContentType="image/jpeg"/>
  <Override PartName="/word/media/rId72.jpg" ContentType="image/jpeg"/>
  <Override PartName="/word/media/rId76.jpg" ContentType="image/jpeg"/>
  <Override PartName="/word/media/rId80.jpg" ContentType="image/jpeg"/>
  <Override PartName="/word/media/rId85.jpg" ContentType="image/jpeg"/>
  <Override PartName="/word/media/rId89.jpg" ContentType="image/jpeg"/>
  <Override PartName="/word/media/rId93.jpg" ContentType="image/jpeg"/>
  <Override PartName="/word/media/rId97.jpg" ContentType="image/jpeg"/>
  <Override PartName="/word/media/rId27.jpg" ContentType="image/jpeg"/>
  <Override PartName="/word/media/rId102.jpg" ContentType="image/jpeg"/>
  <Override PartName="/word/media/rId106.jpg" ContentType="image/jpeg"/>
  <Override PartName="/word/media/rId110.jpg" ContentType="image/jpeg"/>
  <Override PartName="/word/media/rId114.jpg" ContentType="image/jpeg"/>
  <Override PartName="/word/media/rId118.jpg" ContentType="image/jpeg"/>
  <Override PartName="/word/media/rId122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8.jpg" ContentType="image/jpeg"/>
  <Override PartName="/word/media/rId52.jpg" ContentType="image/jpeg"/>
  <Override PartName="/word/media/rId5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Валерия Сергеевна Григорьева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и ее настройка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операционной системы на VirtualBox.</w:t>
      </w:r>
    </w:p>
    <w:p>
      <w:pPr>
        <w:pStyle w:val="Compact"/>
        <w:numPr>
          <w:ilvl w:val="0"/>
          <w:numId w:val="1001"/>
        </w:numPr>
      </w:pPr>
      <w:r>
        <w:t xml:space="preserve">Настройка ОС для работы.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Лабораторная работа подразумевает установку на виртуальную машину VirtualBox операционной системы Linux (дистрибутив Fedora), вариант с менеджером окон sway.</w:t>
      </w:r>
    </w:p>
    <w:bookmarkEnd w:id="22"/>
    <w:bookmarkStart w:id="1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7" w:name="установка-fedora-sway-на-virtualbox"/>
    <w:p>
      <w:pPr>
        <w:pStyle w:val="Heading2"/>
      </w:pPr>
      <w:r>
        <w:t xml:space="preserve">4.1 Установка Fedora Sway на VirtualBox</w:t>
      </w:r>
    </w:p>
    <w:p>
      <w:pPr>
        <w:pStyle w:val="FirstParagraph"/>
      </w:pPr>
      <w:r>
        <w:t xml:space="preserve">Для начала работы я создала новую Fedor’у на виртуальной машине VirtualBox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 Указала все необходимые настройки при создании (логин, размер основной памяти ВМ, размер диска — 80 ГБ), а затем в настройках ВМ (графический контроллер - VMSVGA, 3D ускорение, поддержка UEFI).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51678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6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Fedora Sway</w:t>
            </w:r>
          </w:p>
          <w:bookmarkEnd w:id="26"/>
        </w:tc>
      </w:tr>
    </w:tbl>
    <w:p>
      <w:pPr>
        <w:pStyle w:val="BodyText"/>
      </w:pPr>
      <w:r>
        <w:t xml:space="preserve">Затем я запустила Fedora в режиме базовой графики, в предложенном окне ввела liveinst, и установила Fedora на диск, при этом выбрав язык, часовой пояс, раскладку клавиатуры, установив имя и пароль для обычного и root пользователей. Затем перезапустила Fedora и отмонтировала диск iso.</w:t>
      </w:r>
    </w:p>
    <w:p>
      <w:pPr>
        <w:pStyle w:val="BodyText"/>
      </w:pPr>
      <w:r>
        <w:t xml:space="preserve">Далее я вклюсила Fedora, открыла терминал, нажав на Win+Enter, и установила нужные пакеты. Для последнего необходимо было запустить терминальный мультиплексор tmux, переключиться на роль супер-пользователя и установить средство разработки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96023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02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средства разработки</w:t>
            </w:r>
          </w:p>
          <w:bookmarkEnd w:id="30"/>
        </w:tc>
      </w:tr>
    </w:tbl>
    <w:p>
      <w:pPr>
        <w:pStyle w:val="BodyText"/>
      </w:pPr>
      <w:r>
        <w:t xml:space="preserve">Далее я установила пакет DKMS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97373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3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пакета DKMS</w:t>
            </w:r>
          </w:p>
          <w:bookmarkEnd w:id="34"/>
        </w:tc>
      </w:tr>
    </w:tbl>
    <w:p>
      <w:pPr>
        <w:pStyle w:val="BodyText"/>
      </w:pPr>
      <w:r>
        <w:t xml:space="preserve">Далее я в меню виртуальной машины подключила образ диска дополнений гостевой ОС, подмонтировала его, а затем установила драйвер и перезагрузила ВМ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23580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5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драйвера</w:t>
            </w:r>
          </w:p>
          <w:bookmarkEnd w:id="38"/>
        </w:tc>
      </w:tr>
    </w:tbl>
    <w:p>
      <w:pPr>
        <w:pStyle w:val="BodyText"/>
      </w:pPr>
      <w:r>
        <w:t xml:space="preserve">Далее я внутри виртуальной машины добавила своего пользователя в группу vboxsf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68697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6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Добавление пользователя в группу vboxsf</w:t>
            </w:r>
          </w:p>
          <w:bookmarkEnd w:id="42"/>
        </w:tc>
      </w:tr>
    </w:tbl>
    <w:p>
      <w:pPr>
        <w:pStyle w:val="BodyText"/>
      </w:pPr>
      <w:r>
        <w:t xml:space="preserve">Затем в хостовой системе подключила разделяемую папку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 и перезагрузила ВМ.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73800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8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Подключение разделяемой папки</w:t>
            </w:r>
          </w:p>
          <w:bookmarkEnd w:id="46"/>
        </w:tc>
      </w:tr>
    </w:tbl>
    <w:bookmarkEnd w:id="47"/>
    <w:bookmarkStart w:id="84" w:name="настройка"/>
    <w:p>
      <w:pPr>
        <w:pStyle w:val="Heading2"/>
      </w:pPr>
      <w:r>
        <w:t xml:space="preserve">4.2 Настройка</w:t>
      </w:r>
    </w:p>
    <w:p>
      <w:pPr>
        <w:pStyle w:val="FirstParagraph"/>
      </w:pPr>
      <w:r>
        <w:t xml:space="preserve">Переключившись на супер-пользовтеля, я установила средства разработки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908017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jp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8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Установка development-tools</w:t>
            </w:r>
          </w:p>
          <w:bookmarkEnd w:id="51"/>
        </w:tc>
      </w:tr>
    </w:tbl>
    <w:p>
      <w:pPr>
        <w:pStyle w:val="BodyText"/>
      </w:pPr>
      <w:r>
        <w:t xml:space="preserve">Далее я обновила все пакеты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1041698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1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Обновление пакетов</w:t>
            </w:r>
          </w:p>
          <w:bookmarkEnd w:id="55"/>
        </w:tc>
      </w:tr>
    </w:tbl>
    <w:p>
      <w:pPr>
        <w:pStyle w:val="BodyText"/>
      </w:pPr>
      <w:r>
        <w:t xml:space="preserve">Для удобства работы в консоли установила необходимую программу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77475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47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Установка tmux mc</w:t>
            </w:r>
          </w:p>
          <w:bookmarkEnd w:id="59"/>
        </w:tc>
      </w:tr>
    </w:tbl>
    <w:p>
      <w:pPr>
        <w:pStyle w:val="BodyText"/>
      </w:pPr>
      <w:r>
        <w:t xml:space="preserve">Далее установила ПО для автоматического обновления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 и запустила таймер (</w:t>
      </w:r>
      <w:r>
        <w:rPr>
          <w:b/>
          <w:bCs/>
        </w:rPr>
        <w:t xml:space="preserve">?@fig-011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60969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9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Установка программы для автоматического обновления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"/>
          <w:p>
            <w:pPr>
              <w:pStyle w:val="Compact"/>
              <w:jc w:val="center"/>
            </w:pPr>
            <w:r>
              <w:drawing>
                <wp:inline>
                  <wp:extent cx="3733800" cy="791244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1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Установка таймера</w:t>
            </w:r>
          </w:p>
          <w:bookmarkEnd w:id="67"/>
        </w:tc>
      </w:tr>
    </w:tbl>
    <w:p>
      <w:pPr>
        <w:pStyle w:val="BodyText"/>
      </w:pPr>
      <w:r>
        <w:t xml:space="preserve">Далее я отключила SELinux. Для этого в файле /etc/selinux/config заменила значение SELINUX=enforcing на значение SELINUX=permissive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2318278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8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Отключение SELinux</w:t>
            </w:r>
          </w:p>
          <w:bookmarkEnd w:id="71"/>
        </w:tc>
      </w:tr>
    </w:tbl>
    <w:p>
      <w:pPr>
        <w:pStyle w:val="BodyText"/>
      </w:pPr>
      <w:r>
        <w:t xml:space="preserve">Затем перезагрузила ВМ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932409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2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Перезагрузка ВМ</w:t>
            </w:r>
          </w:p>
          <w:bookmarkEnd w:id="75"/>
        </w:tc>
      </w:tr>
    </w:tbl>
    <w:p>
      <w:pPr>
        <w:pStyle w:val="BodyText"/>
      </w:pPr>
      <w:r>
        <w:t xml:space="preserve">Затем для настройки раскладки клавиатуры создала конфигурационный файл ~/.config/sway/config.d/95-system-keyboard-config.conf и отредактировала конфигурационный файл ~/.config/sway/config.d/95-system-keyboard-config.conf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), написав туда exec_always /usr/libexec/sway-systemd/locale1-xkb-config –oneshot. Далее я отредактировала конфигурационный файл /etc/X11/xorg.conf.d/00-keyboard.conf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 После этого я перезагрузила ВМ.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81997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9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конфигурационного файла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1903577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jp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3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Редактирование конфигурационного файла</w:t>
            </w:r>
          </w:p>
          <w:bookmarkEnd w:id="83"/>
        </w:tc>
      </w:tr>
    </w:tbl>
    <w:p>
      <w:pPr>
        <w:pStyle w:val="BodyText"/>
      </w:pPr>
      <w:r>
        <w:t xml:space="preserve">Так как при установке я указала правильное имя пользователя и название хоста, через терминал ничего не меняла.</w:t>
      </w:r>
    </w:p>
    <w:bookmarkEnd w:id="84"/>
    <w:bookmarkStart w:id="101" w:name="X9e1dcf95cfcc578e31cfcc835240d4351b2d7db"/>
    <w:p>
      <w:pPr>
        <w:pStyle w:val="Heading2"/>
      </w:pPr>
      <w:r>
        <w:t xml:space="preserve">4.3 Установка программного обеспечения для создания документации</w:t>
      </w:r>
    </w:p>
    <w:p>
      <w:pPr>
        <w:pStyle w:val="FirstParagraph"/>
      </w:pPr>
      <w:r>
        <w:t xml:space="preserve">Для начала я установила средство pandoc для работы с языком разметки Markdown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), а затем пакет pandoc-crossref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229999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9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Установка pandoc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3733800" cy="770096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0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Установка pandoc-crossref</w:t>
            </w:r>
          </w:p>
          <w:bookmarkEnd w:id="92"/>
        </w:tc>
      </w:tr>
    </w:tbl>
    <w:p>
      <w:pPr>
        <w:pStyle w:val="BodyText"/>
      </w:pPr>
      <w:r>
        <w:t xml:space="preserve">Далее я проверила, что все установилось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3733800" cy="1572858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2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Проверка установки pandoc</w:t>
            </w:r>
          </w:p>
          <w:bookmarkEnd w:id="96"/>
        </w:tc>
      </w:tr>
    </w:tbl>
    <w:p>
      <w:pPr>
        <w:pStyle w:val="BodyText"/>
      </w:pPr>
      <w:r>
        <w:t xml:space="preserve">Затем с помощью команды sudo dnf -y install texlive-scheme-full установила TeXlive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9"/>
          <w:p>
            <w:pPr>
              <w:pStyle w:val="Compact"/>
              <w:jc w:val="center"/>
            </w:pPr>
            <w:r>
              <w:drawing>
                <wp:inline>
                  <wp:extent cx="3733800" cy="2671507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9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1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Установка TeXlive</w:t>
            </w:r>
          </w:p>
          <w:bookmarkEnd w:id="100"/>
        </w:tc>
      </w:tr>
    </w:tbl>
    <w:bookmarkEnd w:id="101"/>
    <w:bookmarkStart w:id="126" w:name="домашнее-задание"/>
    <w:p>
      <w:pPr>
        <w:pStyle w:val="Heading2"/>
      </w:pPr>
      <w:r>
        <w:t xml:space="preserve">4.4 Домашнее задание</w:t>
      </w:r>
    </w:p>
    <w:p>
      <w:pPr>
        <w:pStyle w:val="FirstParagraph"/>
      </w:pPr>
      <w:r>
        <w:t xml:space="preserve">Проанализировала последовательность загрузки системы, выполнив команду dmesg с помощью grep: dmesg | grep -i</w:t>
      </w:r>
      <w:r>
        <w:t xml:space="preserve"> </w:t>
      </w:r>
      <w:r>
        <w:t xml:space="preserve">“то, что ищем”</w:t>
      </w:r>
    </w:p>
    <w:p>
      <w:pPr>
        <w:pStyle w:val="BodyText"/>
      </w:pPr>
      <w:r>
        <w:t xml:space="preserve">Получила следующую информацию:</w:t>
      </w:r>
    </w:p>
    <w:p>
      <w:pPr>
        <w:pStyle w:val="BodyText"/>
      </w:pPr>
      <w:r>
        <w:t xml:space="preserve">Версия ядра Linux (Linux version)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0"/>
          <w:p>
            <w:pPr>
              <w:pStyle w:val="Compact"/>
              <w:jc w:val="center"/>
            </w:pPr>
            <w:r>
              <w:drawing>
                <wp:inline>
                  <wp:extent cx="3733800" cy="1097364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0.jp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7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Версия ядра Linux</w:t>
            </w:r>
          </w:p>
          <w:bookmarkEnd w:id="105"/>
        </w:tc>
      </w:tr>
    </w:tbl>
    <w:p>
      <w:pPr>
        <w:pStyle w:val="BodyText"/>
      </w:pPr>
      <w:r>
        <w:t xml:space="preserve">Частота процессора (Detected Mhz processor)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1"/>
          <w:p>
            <w:pPr>
              <w:pStyle w:val="Compact"/>
              <w:jc w:val="center"/>
            </w:pPr>
            <w:r>
              <w:drawing>
                <wp:inline>
                  <wp:extent cx="3733800" cy="764046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1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4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Частота процессора</w:t>
            </w:r>
          </w:p>
          <w:bookmarkEnd w:id="109"/>
        </w:tc>
      </w:tr>
    </w:tbl>
    <w:p>
      <w:pPr>
        <w:pStyle w:val="BodyText"/>
      </w:pPr>
      <w:r>
        <w:t xml:space="preserve">Модель процессора (CPU0)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2"/>
          <w:p>
            <w:pPr>
              <w:pStyle w:val="Compact"/>
              <w:jc w:val="center"/>
            </w:pPr>
            <w:r>
              <w:drawing>
                <wp:inline>
                  <wp:extent cx="3733800" cy="643639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2.jp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3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Модель процессора</w:t>
            </w:r>
          </w:p>
          <w:bookmarkEnd w:id="113"/>
        </w:tc>
      </w:tr>
    </w:tbl>
    <w:p>
      <w:pPr>
        <w:pStyle w:val="BodyText"/>
      </w:pPr>
      <w:r>
        <w:t xml:space="preserve">Объём доступной оперативной памяти (Memory available)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3"/>
          <w:p>
            <w:pPr>
              <w:pStyle w:val="Compact"/>
              <w:jc w:val="center"/>
            </w:pPr>
            <w:r>
              <w:drawing>
                <wp:inline>
                  <wp:extent cx="3733800" cy="287640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3.jp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6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Объяем оперативной памяти</w:t>
            </w:r>
          </w:p>
          <w:bookmarkEnd w:id="117"/>
        </w:tc>
      </w:tr>
    </w:tbl>
    <w:p>
      <w:pPr>
        <w:pStyle w:val="BodyText"/>
      </w:pPr>
      <w:r>
        <w:t xml:space="preserve">Тип обнаруженного гипервизора (Hypervisor detected)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4"/>
          <w:p>
            <w:pPr>
              <w:pStyle w:val="Compact"/>
              <w:jc w:val="center"/>
            </w:pPr>
            <w:r>
              <w:drawing>
                <wp:inline>
                  <wp:extent cx="3733800" cy="36409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4.jp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4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Тип гипервизора</w:t>
            </w:r>
          </w:p>
          <w:bookmarkEnd w:id="121"/>
        </w:tc>
      </w:tr>
    </w:tbl>
    <w:p>
      <w:pPr>
        <w:pStyle w:val="BodyText"/>
      </w:pPr>
      <w:r>
        <w:t xml:space="preserve">Тип файловой системы корневого раздела и последовательность монтирования файловых систем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5"/>
          <w:p>
            <w:pPr>
              <w:pStyle w:val="Compact"/>
              <w:jc w:val="center"/>
            </w:pPr>
            <w:r>
              <w:drawing>
                <wp:inline>
                  <wp:extent cx="3733800" cy="2380773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5.jp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07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Тип файловой система и полседовательность монтирования файловых систем</w:t>
            </w:r>
          </w:p>
          <w:bookmarkEnd w:id="125"/>
        </w:tc>
      </w:tr>
    </w:tbl>
    <w:bookmarkEnd w:id="126"/>
    <w:bookmarkEnd w:id="127"/>
    <w:bookmarkStart w:id="1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приобрела навыки установки Fedora Sway на VirtualBox, установила ряд нужных пакетов и настроила ОС для дальнейшей работы на ней.</w:t>
      </w:r>
    </w:p>
    <w:bookmarkEnd w:id="128"/>
    <w:bookmarkStart w:id="130" w:name="список-литературы"/>
    <w:p>
      <w:pPr>
        <w:pStyle w:val="Heading1"/>
      </w:pPr>
      <w:r>
        <w:t xml:space="preserve">Список литературы</w:t>
      </w:r>
    </w:p>
    <w:bookmarkStart w:id="129" w:name="refs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60" Target="media/rId60.jpg" /><Relationship Type="http://schemas.openxmlformats.org/officeDocument/2006/relationships/image" Id="rId64" Target="media/rId64.jpg" /><Relationship Type="http://schemas.openxmlformats.org/officeDocument/2006/relationships/image" Id="rId68" Target="media/rId68.jpg" /><Relationship Type="http://schemas.openxmlformats.org/officeDocument/2006/relationships/image" Id="rId72" Target="media/rId72.jpg" /><Relationship Type="http://schemas.openxmlformats.org/officeDocument/2006/relationships/image" Id="rId76" Target="media/rId76.jpg" /><Relationship Type="http://schemas.openxmlformats.org/officeDocument/2006/relationships/image" Id="rId80" Target="media/rId80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97" Target="media/rId97.jpg" /><Relationship Type="http://schemas.openxmlformats.org/officeDocument/2006/relationships/image" Id="rId27" Target="media/rId27.jpg" /><Relationship Type="http://schemas.openxmlformats.org/officeDocument/2006/relationships/image" Id="rId102" Target="media/rId102.jpg" /><Relationship Type="http://schemas.openxmlformats.org/officeDocument/2006/relationships/image" Id="rId106" Target="media/rId106.jpg" /><Relationship Type="http://schemas.openxmlformats.org/officeDocument/2006/relationships/image" Id="rId110" Target="media/rId110.jpg" /><Relationship Type="http://schemas.openxmlformats.org/officeDocument/2006/relationships/image" Id="rId114" Target="media/rId114.jpg" /><Relationship Type="http://schemas.openxmlformats.org/officeDocument/2006/relationships/image" Id="rId118" Target="media/rId118.jpg" /><Relationship Type="http://schemas.openxmlformats.org/officeDocument/2006/relationships/image" Id="rId122" Target="media/rId122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8" Target="media/rId48.jpg" /><Relationship Type="http://schemas.openxmlformats.org/officeDocument/2006/relationships/image" Id="rId52" Target="media/rId52.jpg" /><Relationship Type="http://schemas.openxmlformats.org/officeDocument/2006/relationships/image" Id="rId56" Target="media/rId5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Валерия Сергеевна Григорьева</dc:creator>
  <dc:language>ru-RU</dc:language>
  <cp:keywords/>
  <dcterms:created xsi:type="dcterms:W3CDTF">2026-03-02T20:58:40Z</dcterms:created>
  <dcterms:modified xsi:type="dcterms:W3CDTF">2026-03-02T20:58:40Z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