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4B453" w14:textId="4A64C306" w:rsidR="00DC30AA" w:rsidRPr="00C515EF" w:rsidRDefault="00DC30AA" w:rsidP="00DC30AA">
      <w:pPr>
        <w:pStyle w:val="a3"/>
        <w:jc w:val="center"/>
        <w:rPr>
          <w:lang w:val="en-US"/>
        </w:rPr>
      </w:pPr>
    </w:p>
    <w:p w14:paraId="72A90483" w14:textId="77777777" w:rsidR="00DC30AA" w:rsidRDefault="00DC30AA" w:rsidP="00DC30AA">
      <w:pPr>
        <w:pStyle w:val="a3"/>
        <w:jc w:val="center"/>
      </w:pPr>
    </w:p>
    <w:p w14:paraId="1837E2A2" w14:textId="77777777" w:rsidR="00DC30AA" w:rsidRDefault="00DC30AA" w:rsidP="00DC30AA">
      <w:pPr>
        <w:pStyle w:val="a3"/>
        <w:jc w:val="center"/>
      </w:pPr>
    </w:p>
    <w:p w14:paraId="5BDCA3F7" w14:textId="77777777" w:rsidR="00DC30AA" w:rsidRDefault="00DC30AA" w:rsidP="00DC30AA">
      <w:pPr>
        <w:pStyle w:val="a3"/>
        <w:jc w:val="center"/>
      </w:pPr>
    </w:p>
    <w:p w14:paraId="07F6B04E" w14:textId="77777777" w:rsidR="00DC30AA" w:rsidRDefault="00DC30AA" w:rsidP="00DC30AA">
      <w:pPr>
        <w:pStyle w:val="a3"/>
        <w:jc w:val="center"/>
      </w:pPr>
    </w:p>
    <w:p w14:paraId="42D5BEAC" w14:textId="77777777" w:rsidR="00DC30AA" w:rsidRDefault="00DC30AA" w:rsidP="00DC30AA">
      <w:pPr>
        <w:pStyle w:val="a3"/>
        <w:jc w:val="center"/>
      </w:pPr>
    </w:p>
    <w:p w14:paraId="3F18D762" w14:textId="77777777" w:rsidR="00DC30AA" w:rsidRDefault="00DC30AA" w:rsidP="00DC30AA">
      <w:pPr>
        <w:pStyle w:val="a3"/>
        <w:jc w:val="center"/>
      </w:pPr>
    </w:p>
    <w:p w14:paraId="52E1898B" w14:textId="77777777" w:rsidR="00DC30AA" w:rsidRDefault="00DC30AA" w:rsidP="00DC30AA">
      <w:pPr>
        <w:pStyle w:val="a3"/>
        <w:jc w:val="center"/>
      </w:pPr>
    </w:p>
    <w:p w14:paraId="552E17BD" w14:textId="0BFBBD54" w:rsidR="003A4574" w:rsidRDefault="00DC30AA" w:rsidP="00DC30AA">
      <w:pPr>
        <w:pStyle w:val="a3"/>
        <w:jc w:val="center"/>
      </w:pPr>
      <w:r>
        <w:t xml:space="preserve">Лабораторная работа </w:t>
      </w:r>
      <w:r w:rsidR="008A37B6" w:rsidRPr="008A37B6">
        <w:t>4</w:t>
      </w:r>
      <w:r>
        <w:t xml:space="preserve">. </w:t>
      </w:r>
      <w:r w:rsidR="00324D82">
        <w:t xml:space="preserve">Диаграмма </w:t>
      </w:r>
      <w:r w:rsidR="008A37B6">
        <w:t>деятельности</w:t>
      </w:r>
      <w:r>
        <w:t>.</w:t>
      </w:r>
    </w:p>
    <w:p w14:paraId="1F44E69A" w14:textId="77777777" w:rsidR="00DC30AA" w:rsidRDefault="00DC30AA" w:rsidP="00DC30AA"/>
    <w:p w14:paraId="4C1F7B4F" w14:textId="77777777" w:rsidR="00DC30AA" w:rsidRDefault="00DC30AA" w:rsidP="00DC30AA"/>
    <w:p w14:paraId="67AE410C" w14:textId="77777777" w:rsidR="00DC30AA" w:rsidRDefault="00DC30AA" w:rsidP="00DC30AA"/>
    <w:p w14:paraId="2E538E17" w14:textId="77777777" w:rsidR="00DC30AA" w:rsidRDefault="00DC30AA" w:rsidP="00DC30AA"/>
    <w:p w14:paraId="5A3A468C" w14:textId="77777777" w:rsidR="00DC30AA" w:rsidRDefault="00DC30AA" w:rsidP="00DC30AA"/>
    <w:p w14:paraId="12672991" w14:textId="77777777" w:rsidR="00DC30AA" w:rsidRDefault="00DC30AA" w:rsidP="00DC30AA"/>
    <w:p w14:paraId="463E1010" w14:textId="77777777" w:rsidR="00DC30AA" w:rsidRDefault="00DC30AA" w:rsidP="00DC30AA"/>
    <w:p w14:paraId="1D8E3495" w14:textId="77777777" w:rsidR="00DC30AA" w:rsidRDefault="00DC30AA" w:rsidP="00DC30AA"/>
    <w:p w14:paraId="276B258D" w14:textId="77777777" w:rsidR="00DC30AA" w:rsidRDefault="00DC30AA" w:rsidP="00DC30AA"/>
    <w:p w14:paraId="27181625" w14:textId="77777777" w:rsidR="00DC30AA" w:rsidRDefault="00DC30AA" w:rsidP="00DC30AA"/>
    <w:p w14:paraId="0EA3E193" w14:textId="77777777" w:rsidR="00DC30AA" w:rsidRDefault="00DC30AA" w:rsidP="00DC30AA"/>
    <w:p w14:paraId="7A89B4E3" w14:textId="77777777" w:rsidR="00DC30AA" w:rsidRDefault="00DC30AA" w:rsidP="00DC30AA"/>
    <w:p w14:paraId="2264F367" w14:textId="77777777" w:rsidR="00DC30AA" w:rsidRDefault="00DC30AA" w:rsidP="00DC30AA"/>
    <w:p w14:paraId="7BB4F2F7" w14:textId="77777777" w:rsidR="00DC30AA" w:rsidRDefault="00DC30AA" w:rsidP="00DC30AA"/>
    <w:p w14:paraId="2ED75801" w14:textId="77777777" w:rsidR="00DC30AA" w:rsidRDefault="00DC30AA" w:rsidP="00DC30AA"/>
    <w:p w14:paraId="485B0EBE" w14:textId="77777777" w:rsidR="00DC30AA" w:rsidRDefault="00DC30AA" w:rsidP="00DC30AA"/>
    <w:p w14:paraId="1713CDBE" w14:textId="77777777" w:rsidR="00DC30AA" w:rsidRDefault="00DC30AA" w:rsidP="00DC30AA"/>
    <w:p w14:paraId="55BFB271" w14:textId="77777777" w:rsidR="00DC30AA" w:rsidRDefault="00DC30AA" w:rsidP="00DC30AA"/>
    <w:p w14:paraId="59F11EBA" w14:textId="77777777" w:rsidR="00DC30AA" w:rsidRPr="00DC30AA" w:rsidRDefault="00DC30AA" w:rsidP="00DC30AA"/>
    <w:p w14:paraId="10D7689F" w14:textId="261A5926" w:rsidR="00DC30AA" w:rsidRDefault="00DC30AA" w:rsidP="00DC30AA">
      <w:pPr>
        <w:jc w:val="right"/>
      </w:pPr>
      <w:r>
        <w:t>Выполнил: Михалев Никита Романович М3311</w:t>
      </w:r>
    </w:p>
    <w:p w14:paraId="430A10BA" w14:textId="77777777" w:rsidR="00DC30AA" w:rsidRDefault="00DC30AA" w:rsidP="00DC30AA"/>
    <w:p w14:paraId="0B32AA06" w14:textId="77777777" w:rsidR="00DC30AA" w:rsidRDefault="00DC30AA" w:rsidP="00DC30AA"/>
    <w:p w14:paraId="7AB75D7A" w14:textId="77777777" w:rsidR="00DC30AA" w:rsidRDefault="00DC30AA" w:rsidP="00DC30AA"/>
    <w:p w14:paraId="37590D38" w14:textId="77777777" w:rsidR="00DC30AA" w:rsidRDefault="00DC30AA" w:rsidP="00DC30AA"/>
    <w:p w14:paraId="7F97B6D6" w14:textId="77777777" w:rsidR="00DC30AA" w:rsidRDefault="00DC30AA" w:rsidP="00DC30AA"/>
    <w:p w14:paraId="2C46BDD4" w14:textId="77777777" w:rsidR="00DC30AA" w:rsidRDefault="00DC30AA" w:rsidP="00DC30AA"/>
    <w:p w14:paraId="027F3091" w14:textId="4DCC38ED" w:rsidR="00DC30AA" w:rsidRDefault="00DC30AA" w:rsidP="00DC30AA">
      <w:pPr>
        <w:pStyle w:val="2"/>
      </w:pPr>
      <w:r>
        <w:lastRenderedPageBreak/>
        <w:t>Цели и задачи:</w:t>
      </w:r>
    </w:p>
    <w:p w14:paraId="1A6E21EB" w14:textId="77777777" w:rsidR="008A37B6" w:rsidRDefault="008A37B6" w:rsidP="008A37B6">
      <w:pPr>
        <w:ind w:left="708"/>
      </w:pPr>
      <w:r>
        <w:t>В этой лабораторной работе необходимо показать реализацию варианта использования, выбранного в прошлой работе, с помощью диаграммы деятельности.</w:t>
      </w:r>
    </w:p>
    <w:p w14:paraId="4E35F6F8" w14:textId="77777777" w:rsidR="008A37B6" w:rsidRDefault="008A37B6" w:rsidP="008A37B6">
      <w:pPr>
        <w:ind w:left="708"/>
      </w:pPr>
    </w:p>
    <w:p w14:paraId="0E17E4C7" w14:textId="77777777" w:rsidR="008A37B6" w:rsidRDefault="008A37B6" w:rsidP="008A37B6">
      <w:pPr>
        <w:ind w:left="708"/>
      </w:pPr>
      <w:r>
        <w:t>Перед тем, как делать диаграммы, опишите выбранный процесс по шагам в виде нумерованного списка. Эта часть работы проверяться не будет, но позволит вам (и нам) лучше и быстрее погрузиться в предметную область. Идеально, если в этом описании (и на диаграмме) будут задействованы варианты использования, выделенные в прошлой лабораторной на детализированной диаграмме использования.</w:t>
      </w:r>
    </w:p>
    <w:p w14:paraId="34B81DBE" w14:textId="77777777" w:rsidR="008A37B6" w:rsidRDefault="008A37B6" w:rsidP="008A37B6">
      <w:pPr>
        <w:ind w:left="708"/>
      </w:pPr>
    </w:p>
    <w:p w14:paraId="45B066CE" w14:textId="77777777" w:rsidR="008A37B6" w:rsidRDefault="008A37B6" w:rsidP="008A37B6">
      <w:pPr>
        <w:ind w:left="708"/>
      </w:pPr>
      <w:r>
        <w:t>После описания нужно создать диаграмму деятельности, которая описывает успешный вариант сценария. На этой диаграмме должно быть как минимум две дорожки: действующее лицо, задействованное в процессе, и сама система. Действующих лиц может быть больше, если этого требует процесс, также при необходимости покажите внешние действующие лица. На диаграмме необходимо показать объектный поток и правильно расставить сами типы объектов.</w:t>
      </w:r>
    </w:p>
    <w:p w14:paraId="100CA232" w14:textId="77777777" w:rsidR="008A37B6" w:rsidRDefault="008A37B6" w:rsidP="008A37B6">
      <w:pPr>
        <w:ind w:left="708"/>
      </w:pPr>
    </w:p>
    <w:p w14:paraId="1B64D5BD" w14:textId="0590A213" w:rsidR="008A37B6" w:rsidRDefault="008A37B6" w:rsidP="008A37B6">
      <w:pPr>
        <w:ind w:left="708"/>
      </w:pPr>
      <w:r>
        <w:t>Далее необходимо продумать различные крайние случаи (т. н. альтернативные потоки), которые могут случиться в процессе выполнения, и зафиксировать их также в виде текстового описания с указанием того, к какому шагу относится та или иная ситуация. Например, если случай относится к шагу 2, то его нужно назвать 2a, если случай относится ко всей диаграмме в целом, то его нужно назвать *a.</w:t>
      </w:r>
    </w:p>
    <w:p w14:paraId="3A6659D9" w14:textId="77777777" w:rsidR="008A37B6" w:rsidRDefault="008A37B6" w:rsidP="008A37B6">
      <w:pPr>
        <w:ind w:left="708"/>
      </w:pPr>
    </w:p>
    <w:p w14:paraId="06687287" w14:textId="05658E55" w:rsidR="008A37B6" w:rsidRDefault="008A37B6" w:rsidP="008A37B6">
      <w:pPr>
        <w:ind w:left="708"/>
      </w:pPr>
      <w:r>
        <w:t>После описания крайних случаев их нужно показать на диаграмме деятельности. Для этого скопируйте существующую диаграмму и добавьте на неё обработку крайних случаев.</w:t>
      </w:r>
    </w:p>
    <w:p w14:paraId="073C43F2" w14:textId="77777777" w:rsidR="008A37B6" w:rsidRDefault="008A37B6" w:rsidP="008A37B6">
      <w:pPr>
        <w:ind w:left="708"/>
      </w:pPr>
    </w:p>
    <w:p w14:paraId="6FFE67BA" w14:textId="1FD31178" w:rsidR="008A37B6" w:rsidRDefault="008A37B6" w:rsidP="008A37B6">
      <w:pPr>
        <w:ind w:left="708"/>
      </w:pPr>
      <w:r>
        <w:t xml:space="preserve">Обе диаграммы должны показывать процесс именно с точки зрения бизнеса, т. е. не должно быть действие в духе “Сделать запрос на такой-то </w:t>
      </w:r>
      <w:proofErr w:type="spellStart"/>
      <w:r>
        <w:t>эндпоинт</w:t>
      </w:r>
      <w:proofErr w:type="spellEnd"/>
      <w:r>
        <w:t>”.</w:t>
      </w:r>
    </w:p>
    <w:p w14:paraId="3BD4AD4E" w14:textId="61BA3187" w:rsidR="002505F2" w:rsidRDefault="008A37B6" w:rsidP="008A37B6">
      <w:pPr>
        <w:pStyle w:val="2"/>
        <w:rPr>
          <w:lang w:eastAsia="ru-RU"/>
        </w:rPr>
      </w:pPr>
      <w:r>
        <w:rPr>
          <w:lang w:eastAsia="ru-RU"/>
        </w:rPr>
        <w:t>Ход работы:</w:t>
      </w:r>
    </w:p>
    <w:p w14:paraId="1B4B0366" w14:textId="2FE62D79" w:rsidR="008A37B6" w:rsidRPr="006B75B3" w:rsidRDefault="008A37B6" w:rsidP="008A37B6">
      <w:pPr>
        <w:rPr>
          <w:lang w:eastAsia="ru-RU"/>
        </w:rPr>
      </w:pPr>
      <w:r>
        <w:rPr>
          <w:lang w:eastAsia="ru-RU"/>
        </w:rPr>
        <w:t>Перед выполнением лабораторной работы я решил выбрать вариант использования с диаграммы, реализованной в прошлой работе. Выбор</w:t>
      </w:r>
      <w:r w:rsidRPr="008A37B6">
        <w:rPr>
          <w:lang w:val="en-US" w:eastAsia="ru-RU"/>
        </w:rPr>
        <w:t xml:space="preserve"> </w:t>
      </w:r>
      <w:r>
        <w:rPr>
          <w:lang w:eastAsia="ru-RU"/>
        </w:rPr>
        <w:t>пал</w:t>
      </w:r>
      <w:r w:rsidRPr="008A37B6">
        <w:rPr>
          <w:lang w:val="en-US" w:eastAsia="ru-RU"/>
        </w:rPr>
        <w:t xml:space="preserve"> </w:t>
      </w:r>
      <w:r>
        <w:rPr>
          <w:lang w:eastAsia="ru-RU"/>
        </w:rPr>
        <w:t>на</w:t>
      </w:r>
      <w:r w:rsidRPr="008A37B6"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usecase</w:t>
      </w:r>
      <w:proofErr w:type="spellEnd"/>
      <w:r>
        <w:rPr>
          <w:lang w:val="en-US" w:eastAsia="ru-RU"/>
        </w:rPr>
        <w:t xml:space="preserve"> “</w:t>
      </w:r>
      <w:r w:rsidRPr="008A37B6">
        <w:rPr>
          <w:lang w:val="en-US" w:eastAsia="ru-RU"/>
        </w:rPr>
        <w:t>Handle Cargo</w:t>
      </w:r>
      <w:r>
        <w:rPr>
          <w:lang w:val="en-US" w:eastAsia="ru-RU"/>
        </w:rPr>
        <w:t>”</w:t>
      </w:r>
      <w:r w:rsidRPr="008A37B6">
        <w:rPr>
          <w:lang w:val="en-US" w:eastAsia="ru-RU"/>
        </w:rPr>
        <w:t xml:space="preserve"> </w:t>
      </w:r>
      <w:r>
        <w:rPr>
          <w:lang w:eastAsia="ru-RU"/>
        </w:rPr>
        <w:t>у</w:t>
      </w:r>
      <w:r w:rsidRPr="008A37B6">
        <w:rPr>
          <w:lang w:val="en-US" w:eastAsia="ru-RU"/>
        </w:rPr>
        <w:t xml:space="preserve"> </w:t>
      </w:r>
      <w:r>
        <w:rPr>
          <w:lang w:eastAsia="ru-RU"/>
        </w:rPr>
        <w:t>сущности</w:t>
      </w:r>
      <w:r w:rsidRPr="008A37B6">
        <w:rPr>
          <w:lang w:val="en-US" w:eastAsia="ru-RU"/>
        </w:rPr>
        <w:t xml:space="preserve"> Warehouse worker. </w:t>
      </w:r>
      <w:r>
        <w:rPr>
          <w:lang w:eastAsia="ru-RU"/>
        </w:rPr>
        <w:t xml:space="preserve">В данном </w:t>
      </w:r>
      <w:proofErr w:type="spellStart"/>
      <w:r>
        <w:rPr>
          <w:lang w:val="en-US" w:eastAsia="ru-RU"/>
        </w:rPr>
        <w:t>usecase</w:t>
      </w:r>
      <w:proofErr w:type="spellEnd"/>
      <w:r w:rsidRPr="008A37B6">
        <w:rPr>
          <w:lang w:eastAsia="ru-RU"/>
        </w:rPr>
        <w:t xml:space="preserve"> </w:t>
      </w:r>
      <w:r>
        <w:rPr>
          <w:lang w:eastAsia="ru-RU"/>
        </w:rPr>
        <w:t>можно подробно описать всю цепочку сортировки и проверки груза, поступившего в терминал, перед его отправкой.</w:t>
      </w:r>
    </w:p>
    <w:p w14:paraId="2B1651D6" w14:textId="77777777" w:rsidR="006B75B3" w:rsidRDefault="006B75B3" w:rsidP="006B75B3">
      <w:pPr>
        <w:pStyle w:val="3"/>
        <w:rPr>
          <w:lang w:eastAsia="ru-RU"/>
        </w:rPr>
      </w:pPr>
      <w:r>
        <w:rPr>
          <w:lang w:eastAsia="ru-RU"/>
        </w:rPr>
        <w:t>Пошаговое описание процесса:</w:t>
      </w:r>
    </w:p>
    <w:p w14:paraId="668EF50B" w14:textId="124E53F0" w:rsidR="008A37B6" w:rsidRDefault="000A08B4" w:rsidP="006B75B3">
      <w:pPr>
        <w:pStyle w:val="4"/>
        <w:rPr>
          <w:lang w:eastAsia="ru-RU"/>
        </w:rPr>
      </w:pPr>
      <w:r>
        <w:rPr>
          <w:lang w:eastAsia="ru-RU"/>
        </w:rPr>
        <w:t>Описание действий со стороны складского работника:</w:t>
      </w:r>
    </w:p>
    <w:p w14:paraId="133DFC1C" w14:textId="3C443BBC" w:rsidR="008A37B6" w:rsidRDefault="008A37B6" w:rsidP="008A37B6">
      <w:pPr>
        <w:pStyle w:val="a7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Груз поступает к складскому работнику.</w:t>
      </w:r>
    </w:p>
    <w:p w14:paraId="43D98A17" w14:textId="04425083" w:rsidR="008A37B6" w:rsidRDefault="008A37B6" w:rsidP="008A37B6">
      <w:pPr>
        <w:pStyle w:val="a7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Работник на складе перехватывает груз и начинает проверки.</w:t>
      </w:r>
    </w:p>
    <w:p w14:paraId="51070943" w14:textId="0999964F" w:rsidR="008A37B6" w:rsidRDefault="008A37B6" w:rsidP="008A37B6">
      <w:pPr>
        <w:pStyle w:val="a7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Осуществляются следующие проверки (их можно делать параллельно):</w:t>
      </w:r>
    </w:p>
    <w:p w14:paraId="6F7250A5" w14:textId="7F175DB8" w:rsidR="008A37B6" w:rsidRDefault="008A37B6" w:rsidP="008A37B6">
      <w:pPr>
        <w:pStyle w:val="a7"/>
        <w:numPr>
          <w:ilvl w:val="1"/>
          <w:numId w:val="28"/>
        </w:numPr>
        <w:rPr>
          <w:lang w:eastAsia="ru-RU"/>
        </w:rPr>
      </w:pPr>
      <w:r>
        <w:rPr>
          <w:lang w:eastAsia="ru-RU"/>
        </w:rPr>
        <w:t>Проверка целостности груза.</w:t>
      </w:r>
    </w:p>
    <w:p w14:paraId="6F9599E7" w14:textId="7B091744" w:rsidR="000A08B4" w:rsidRDefault="000A08B4" w:rsidP="009C1103">
      <w:pPr>
        <w:pStyle w:val="a7"/>
        <w:numPr>
          <w:ilvl w:val="2"/>
          <w:numId w:val="28"/>
        </w:numPr>
        <w:rPr>
          <w:lang w:eastAsia="ru-RU"/>
        </w:rPr>
      </w:pPr>
      <w:r>
        <w:rPr>
          <w:lang w:eastAsia="ru-RU"/>
        </w:rPr>
        <w:lastRenderedPageBreak/>
        <w:t>Если у груза обнаружились какие-либо дефекты, то его необходимо указать как поврежденный.</w:t>
      </w:r>
    </w:p>
    <w:p w14:paraId="221DA50C" w14:textId="3E252C03" w:rsidR="000A08B4" w:rsidRDefault="000A08B4" w:rsidP="000A08B4">
      <w:pPr>
        <w:pStyle w:val="a7"/>
        <w:numPr>
          <w:ilvl w:val="2"/>
          <w:numId w:val="28"/>
        </w:numPr>
        <w:rPr>
          <w:lang w:eastAsia="ru-RU"/>
        </w:rPr>
      </w:pPr>
      <w:r>
        <w:rPr>
          <w:lang w:eastAsia="ru-RU"/>
        </w:rPr>
        <w:t>Указать, что груз не готов к отправке через нашу компанию.</w:t>
      </w:r>
    </w:p>
    <w:p w14:paraId="68CAB09C" w14:textId="3E735B86" w:rsidR="008A37B6" w:rsidRDefault="008A37B6" w:rsidP="008A37B6">
      <w:pPr>
        <w:pStyle w:val="a7"/>
        <w:numPr>
          <w:ilvl w:val="1"/>
          <w:numId w:val="28"/>
        </w:numPr>
        <w:rPr>
          <w:lang w:eastAsia="ru-RU"/>
        </w:rPr>
      </w:pPr>
      <w:r>
        <w:rPr>
          <w:lang w:eastAsia="ru-RU"/>
        </w:rPr>
        <w:t>Проверка его документации и всех прилагаемых документов.</w:t>
      </w:r>
    </w:p>
    <w:p w14:paraId="794640A3" w14:textId="0D9AD4B6" w:rsidR="000A08B4" w:rsidRDefault="000A08B4" w:rsidP="000A08B4">
      <w:pPr>
        <w:pStyle w:val="a7"/>
        <w:numPr>
          <w:ilvl w:val="2"/>
          <w:numId w:val="28"/>
        </w:numPr>
        <w:rPr>
          <w:lang w:eastAsia="ru-RU"/>
        </w:rPr>
      </w:pPr>
      <w:r>
        <w:rPr>
          <w:lang w:eastAsia="ru-RU"/>
        </w:rPr>
        <w:t>Если документация груза оказалась не полной или не верной</w:t>
      </w:r>
      <w:r w:rsidR="009C1103">
        <w:rPr>
          <w:lang w:eastAsia="ru-RU"/>
        </w:rPr>
        <w:t>, то нужно запросить ее изменение.</w:t>
      </w:r>
    </w:p>
    <w:p w14:paraId="0FC20CC2" w14:textId="36EB46D4" w:rsidR="009C1103" w:rsidRDefault="009C1103" w:rsidP="000A08B4">
      <w:pPr>
        <w:pStyle w:val="a7"/>
        <w:numPr>
          <w:ilvl w:val="2"/>
          <w:numId w:val="28"/>
        </w:numPr>
        <w:rPr>
          <w:lang w:eastAsia="ru-RU"/>
        </w:rPr>
      </w:pPr>
      <w:r>
        <w:rPr>
          <w:lang w:eastAsia="ru-RU"/>
        </w:rPr>
        <w:t>Указать, что груз не готов к отправке через нашу компанию</w:t>
      </w:r>
    </w:p>
    <w:p w14:paraId="561ABDAF" w14:textId="6A8AEAEF" w:rsidR="008A37B6" w:rsidRDefault="008A37B6" w:rsidP="008A37B6">
      <w:pPr>
        <w:pStyle w:val="a7"/>
        <w:numPr>
          <w:ilvl w:val="1"/>
          <w:numId w:val="28"/>
        </w:numPr>
        <w:rPr>
          <w:lang w:eastAsia="ru-RU"/>
        </w:rPr>
      </w:pPr>
      <w:r>
        <w:rPr>
          <w:lang w:eastAsia="ru-RU"/>
        </w:rPr>
        <w:t>Проверка груза на наличие потенциальных угроз.</w:t>
      </w:r>
    </w:p>
    <w:p w14:paraId="59256A41" w14:textId="4E601CF8" w:rsidR="008A37B6" w:rsidRDefault="008A37B6" w:rsidP="0019214D">
      <w:pPr>
        <w:pStyle w:val="a7"/>
        <w:numPr>
          <w:ilvl w:val="2"/>
          <w:numId w:val="28"/>
        </w:numPr>
        <w:rPr>
          <w:lang w:eastAsia="ru-RU"/>
        </w:rPr>
      </w:pPr>
      <w:r>
        <w:rPr>
          <w:lang w:eastAsia="ru-RU"/>
        </w:rPr>
        <w:t>Если груз оказался подозрительным необходимо его указать как потенциально опасный.</w:t>
      </w:r>
    </w:p>
    <w:p w14:paraId="3A4F4945" w14:textId="77EDE72E" w:rsidR="008A37B6" w:rsidRDefault="008A37B6" w:rsidP="008A37B6">
      <w:pPr>
        <w:pStyle w:val="a7"/>
        <w:numPr>
          <w:ilvl w:val="2"/>
          <w:numId w:val="28"/>
        </w:numPr>
        <w:rPr>
          <w:lang w:eastAsia="ru-RU"/>
        </w:rPr>
      </w:pPr>
      <w:r>
        <w:rPr>
          <w:lang w:eastAsia="ru-RU"/>
        </w:rPr>
        <w:t>Подготовить груз к отправке в соответствующие органы.</w:t>
      </w:r>
    </w:p>
    <w:p w14:paraId="41644A75" w14:textId="17A29E54" w:rsidR="008A37B6" w:rsidRDefault="008A37B6" w:rsidP="000A08B4">
      <w:pPr>
        <w:pStyle w:val="a7"/>
        <w:numPr>
          <w:ilvl w:val="2"/>
          <w:numId w:val="28"/>
        </w:numPr>
        <w:rPr>
          <w:lang w:eastAsia="ru-RU"/>
        </w:rPr>
      </w:pPr>
      <w:r>
        <w:rPr>
          <w:lang w:eastAsia="ru-RU"/>
        </w:rPr>
        <w:t>Отправить груз на таможенную инспекцию.</w:t>
      </w:r>
    </w:p>
    <w:p w14:paraId="5F2634FF" w14:textId="29DCC65B" w:rsidR="006B75B3" w:rsidRPr="006B75B3" w:rsidRDefault="006B75B3" w:rsidP="006B75B3">
      <w:pPr>
        <w:pStyle w:val="ad"/>
        <w:ind w:left="1416"/>
        <w:rPr>
          <w:rStyle w:val="af"/>
        </w:rPr>
      </w:pPr>
      <w:r>
        <w:rPr>
          <w:rStyle w:val="af"/>
        </w:rPr>
        <w:t>(</w:t>
      </w:r>
      <w:r w:rsidR="0052398F" w:rsidRPr="006B75B3">
        <w:rPr>
          <w:rStyle w:val="af"/>
        </w:rPr>
        <w:t>Дальше идет проверка со стороны инспекции, которая описана отдельно, во избежание сильной вложенност</w:t>
      </w:r>
      <w:r>
        <w:rPr>
          <w:rStyle w:val="af"/>
        </w:rPr>
        <w:t>и.)</w:t>
      </w:r>
    </w:p>
    <w:p w14:paraId="747BBE60" w14:textId="0B06617C" w:rsidR="008A37B6" w:rsidRDefault="00597D66" w:rsidP="00597D66">
      <w:pPr>
        <w:pStyle w:val="a7"/>
        <w:numPr>
          <w:ilvl w:val="1"/>
          <w:numId w:val="28"/>
        </w:numPr>
        <w:rPr>
          <w:lang w:eastAsia="ru-RU"/>
        </w:rPr>
      </w:pPr>
      <w:r>
        <w:rPr>
          <w:lang w:eastAsia="ru-RU"/>
        </w:rPr>
        <w:t>Если груз прошел все проверки, то подтверждаем его готовность к транспортировке.</w:t>
      </w:r>
    </w:p>
    <w:p w14:paraId="142FEBC8" w14:textId="0525825A" w:rsidR="00597D66" w:rsidRDefault="00597D66" w:rsidP="00597D66">
      <w:pPr>
        <w:pStyle w:val="a7"/>
        <w:numPr>
          <w:ilvl w:val="1"/>
          <w:numId w:val="28"/>
        </w:numPr>
        <w:rPr>
          <w:lang w:eastAsia="ru-RU"/>
        </w:rPr>
      </w:pPr>
      <w:r>
        <w:rPr>
          <w:lang w:eastAsia="ru-RU"/>
        </w:rPr>
        <w:t>Если груз не прошел хотя бы одну проверку, то отклоняем его транспортировку.</w:t>
      </w:r>
    </w:p>
    <w:p w14:paraId="552C6A1A" w14:textId="3890131C" w:rsidR="00597D66" w:rsidRDefault="00597D66" w:rsidP="00597D66">
      <w:pPr>
        <w:pStyle w:val="a7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Сообщаем заказчику состояние его груза.</w:t>
      </w:r>
    </w:p>
    <w:p w14:paraId="06879FBA" w14:textId="153A5C56" w:rsidR="00597D66" w:rsidRDefault="00597D66" w:rsidP="00597D66">
      <w:pPr>
        <w:pStyle w:val="a7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 xml:space="preserve">Создаем соответствующие документы: </w:t>
      </w:r>
    </w:p>
    <w:p w14:paraId="5883E3CD" w14:textId="09B5696E" w:rsidR="00597D66" w:rsidRDefault="00597D66" w:rsidP="00597D66">
      <w:pPr>
        <w:pStyle w:val="a7"/>
        <w:numPr>
          <w:ilvl w:val="1"/>
          <w:numId w:val="28"/>
        </w:numPr>
        <w:rPr>
          <w:lang w:eastAsia="ru-RU"/>
        </w:rPr>
      </w:pPr>
      <w:r>
        <w:rPr>
          <w:lang w:eastAsia="ru-RU"/>
        </w:rPr>
        <w:t>Если груз готов в транспортировке, то создаем документы, необходимые для транспортировки груза и перенаправляем его в команду погрузки.</w:t>
      </w:r>
    </w:p>
    <w:p w14:paraId="6C45799E" w14:textId="7C8C471D" w:rsidR="00597D66" w:rsidRDefault="00597D66" w:rsidP="00597D66">
      <w:pPr>
        <w:pStyle w:val="a7"/>
        <w:numPr>
          <w:ilvl w:val="1"/>
          <w:numId w:val="28"/>
        </w:numPr>
        <w:rPr>
          <w:lang w:eastAsia="ru-RU"/>
        </w:rPr>
      </w:pPr>
      <w:r>
        <w:rPr>
          <w:lang w:eastAsia="ru-RU"/>
        </w:rPr>
        <w:t>Иначе создаем документы для отправки груза заказчика обратно.</w:t>
      </w:r>
    </w:p>
    <w:p w14:paraId="53EFFF9E" w14:textId="68AC4F8D" w:rsidR="00597D66" w:rsidRDefault="00597D66" w:rsidP="00597D66">
      <w:pPr>
        <w:pStyle w:val="a7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Передаем груз в команду погрузки.</w:t>
      </w:r>
    </w:p>
    <w:p w14:paraId="5C3D1FD5" w14:textId="3E530C2A" w:rsidR="00597D66" w:rsidRDefault="00597D66" w:rsidP="00597D66">
      <w:pPr>
        <w:pStyle w:val="a7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Проверяем что необходимо сделать с грузом:</w:t>
      </w:r>
    </w:p>
    <w:p w14:paraId="7DA455F4" w14:textId="0AE3CE68" w:rsidR="00597D66" w:rsidRDefault="00597D66" w:rsidP="00597D66">
      <w:pPr>
        <w:pStyle w:val="a7"/>
        <w:numPr>
          <w:ilvl w:val="1"/>
          <w:numId w:val="28"/>
        </w:numPr>
        <w:rPr>
          <w:lang w:eastAsia="ru-RU"/>
        </w:rPr>
      </w:pPr>
      <w:r>
        <w:rPr>
          <w:lang w:eastAsia="ru-RU"/>
        </w:rPr>
        <w:t xml:space="preserve">Если груз одобрен к погрузке, то загружаем его и отправляем </w:t>
      </w:r>
      <w:r w:rsidR="00643A75">
        <w:rPr>
          <w:lang w:eastAsia="ru-RU"/>
        </w:rPr>
        <w:t>на транспортировку</w:t>
      </w:r>
      <w:r w:rsidR="0052398F">
        <w:rPr>
          <w:lang w:eastAsia="ru-RU"/>
        </w:rPr>
        <w:t>.</w:t>
      </w:r>
    </w:p>
    <w:p w14:paraId="49A76D8A" w14:textId="7FB25538" w:rsidR="006B75B3" w:rsidRPr="00597D66" w:rsidRDefault="00643A75" w:rsidP="006B75B3">
      <w:pPr>
        <w:pStyle w:val="a7"/>
        <w:numPr>
          <w:ilvl w:val="1"/>
          <w:numId w:val="28"/>
        </w:numPr>
        <w:rPr>
          <w:lang w:eastAsia="ru-RU"/>
        </w:rPr>
      </w:pPr>
      <w:r>
        <w:rPr>
          <w:lang w:eastAsia="ru-RU"/>
        </w:rPr>
        <w:t>Иначе отправляем груз</w:t>
      </w:r>
      <w:r w:rsidR="0052398F">
        <w:rPr>
          <w:lang w:eastAsia="ru-RU"/>
        </w:rPr>
        <w:t xml:space="preserve"> в зону возврата посылок.</w:t>
      </w:r>
    </w:p>
    <w:p w14:paraId="24C3578E" w14:textId="2FAC29F3" w:rsidR="0052398F" w:rsidRDefault="0052398F" w:rsidP="006B75B3">
      <w:pPr>
        <w:pStyle w:val="4"/>
        <w:rPr>
          <w:lang w:eastAsia="ru-RU"/>
        </w:rPr>
      </w:pPr>
      <w:r>
        <w:rPr>
          <w:lang w:eastAsia="ru-RU"/>
        </w:rPr>
        <w:t>Проверка груза таможенной инспекцией:</w:t>
      </w:r>
    </w:p>
    <w:p w14:paraId="686C9901" w14:textId="442A6C1D" w:rsidR="0052398F" w:rsidRDefault="0052398F" w:rsidP="0052398F">
      <w:pPr>
        <w:pStyle w:val="a7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Принять груз от команды перевозчиков</w:t>
      </w:r>
    </w:p>
    <w:p w14:paraId="696C6390" w14:textId="228D5E2D" w:rsidR="0052398F" w:rsidRDefault="0052398F" w:rsidP="0052398F">
      <w:pPr>
        <w:pStyle w:val="a7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Начать проверки, которые включают в себя:</w:t>
      </w:r>
    </w:p>
    <w:p w14:paraId="7891E6DA" w14:textId="7C6A9113" w:rsidR="0052398F" w:rsidRDefault="0052398F" w:rsidP="0052398F">
      <w:pPr>
        <w:pStyle w:val="a7"/>
        <w:numPr>
          <w:ilvl w:val="1"/>
          <w:numId w:val="29"/>
        </w:numPr>
        <w:rPr>
          <w:lang w:eastAsia="ru-RU"/>
        </w:rPr>
      </w:pPr>
      <w:r>
        <w:rPr>
          <w:lang w:eastAsia="ru-RU"/>
        </w:rPr>
        <w:t>Проверка документации и груза</w:t>
      </w:r>
    </w:p>
    <w:p w14:paraId="57317B00" w14:textId="04EA0F81" w:rsidR="0052398F" w:rsidRDefault="0052398F" w:rsidP="0052398F">
      <w:pPr>
        <w:pStyle w:val="a7"/>
        <w:numPr>
          <w:ilvl w:val="1"/>
          <w:numId w:val="29"/>
        </w:numPr>
        <w:rPr>
          <w:lang w:eastAsia="ru-RU"/>
        </w:rPr>
      </w:pPr>
      <w:r>
        <w:t>Осмотр физического состояния груза на наличие повреждений или несоответствий.</w:t>
      </w:r>
    </w:p>
    <w:p w14:paraId="11C83EA4" w14:textId="3F37D421" w:rsidR="0052398F" w:rsidRDefault="0052398F" w:rsidP="0052398F">
      <w:pPr>
        <w:pStyle w:val="a7"/>
        <w:numPr>
          <w:ilvl w:val="1"/>
          <w:numId w:val="29"/>
        </w:numPr>
        <w:rPr>
          <w:lang w:eastAsia="ru-RU"/>
        </w:rPr>
      </w:pPr>
      <w:r>
        <w:t>Проверка груза на контрабанду или запрещенных предметов.</w:t>
      </w:r>
    </w:p>
    <w:p w14:paraId="19613DBC" w14:textId="4DF863C5" w:rsidR="0052398F" w:rsidRDefault="0052398F" w:rsidP="0052398F">
      <w:pPr>
        <w:pStyle w:val="a7"/>
        <w:numPr>
          <w:ilvl w:val="1"/>
          <w:numId w:val="29"/>
        </w:numPr>
        <w:rPr>
          <w:lang w:eastAsia="ru-RU"/>
        </w:rPr>
      </w:pPr>
      <w:r>
        <w:rPr>
          <w:lang w:eastAsia="ru-RU"/>
        </w:rPr>
        <w:t>Проверка груза на соответствие требованиям.</w:t>
      </w:r>
    </w:p>
    <w:p w14:paraId="38A691BD" w14:textId="7DFBE744" w:rsidR="0052398F" w:rsidRDefault="0052398F" w:rsidP="0052398F">
      <w:pPr>
        <w:pStyle w:val="a7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Маркировка груза:</w:t>
      </w:r>
    </w:p>
    <w:p w14:paraId="11E92F68" w14:textId="2789EC81" w:rsidR="0052398F" w:rsidRDefault="0052398F" w:rsidP="0052398F">
      <w:pPr>
        <w:pStyle w:val="a7"/>
        <w:numPr>
          <w:ilvl w:val="1"/>
          <w:numId w:val="29"/>
        </w:numPr>
        <w:rPr>
          <w:lang w:eastAsia="ru-RU"/>
        </w:rPr>
      </w:pPr>
      <w:r>
        <w:rPr>
          <w:lang w:eastAsia="ru-RU"/>
        </w:rPr>
        <w:t>Если груз не прошел все проверки в инспекции, то он помечается как опасный.</w:t>
      </w:r>
    </w:p>
    <w:p w14:paraId="29F18997" w14:textId="299E1B31" w:rsidR="0052398F" w:rsidRDefault="0052398F" w:rsidP="0052398F">
      <w:pPr>
        <w:pStyle w:val="a7"/>
        <w:numPr>
          <w:ilvl w:val="1"/>
          <w:numId w:val="29"/>
        </w:numPr>
        <w:rPr>
          <w:lang w:eastAsia="ru-RU"/>
        </w:rPr>
      </w:pPr>
      <w:r>
        <w:rPr>
          <w:lang w:eastAsia="ru-RU"/>
        </w:rPr>
        <w:t>Иначе груз помечается как безопасный.</w:t>
      </w:r>
    </w:p>
    <w:p w14:paraId="4602CBC6" w14:textId="23CB698E" w:rsidR="006B75B3" w:rsidRDefault="0052398F" w:rsidP="006B75B3">
      <w:pPr>
        <w:pStyle w:val="a7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Возврат груза команде складских работников.</w:t>
      </w:r>
    </w:p>
    <w:p w14:paraId="21CD0E77" w14:textId="3D0DA7BD" w:rsidR="006B75B3" w:rsidRDefault="006B75B3" w:rsidP="006B75B3">
      <w:pPr>
        <w:pStyle w:val="3"/>
        <w:rPr>
          <w:lang w:eastAsia="ru-RU"/>
        </w:rPr>
      </w:pPr>
      <w:r>
        <w:rPr>
          <w:lang w:eastAsia="ru-RU"/>
        </w:rPr>
        <w:t>Создание диаграмм:</w:t>
      </w:r>
    </w:p>
    <w:p w14:paraId="109BD0E5" w14:textId="7AC3DA0D" w:rsidR="006B75B3" w:rsidRDefault="006B75B3" w:rsidP="006B75B3">
      <w:pPr>
        <w:rPr>
          <w:lang w:eastAsia="ru-RU"/>
        </w:rPr>
      </w:pPr>
      <w:r>
        <w:rPr>
          <w:lang w:eastAsia="ru-RU"/>
        </w:rPr>
        <w:t>Для простоты создал сначала подробную диаграмму, после чего скопировал ее и из нее сделал диаграмму «идеального мира»</w:t>
      </w:r>
      <w:r w:rsidR="00182B90">
        <w:rPr>
          <w:lang w:eastAsia="ru-RU"/>
        </w:rPr>
        <w:t>:</w:t>
      </w:r>
    </w:p>
    <w:p w14:paraId="7D7D6C5E" w14:textId="076E0664" w:rsidR="00182B90" w:rsidRPr="006D7FB8" w:rsidRDefault="00182B90" w:rsidP="006B75B3">
      <w:pPr>
        <w:rPr>
          <w:lang w:eastAsia="ru-RU"/>
        </w:rPr>
      </w:pPr>
    </w:p>
    <w:p w14:paraId="2D00BD27" w14:textId="77777777" w:rsidR="00182B90" w:rsidRPr="006D7FB8" w:rsidRDefault="00182B90" w:rsidP="006B75B3">
      <w:pPr>
        <w:rPr>
          <w:lang w:eastAsia="ru-RU"/>
        </w:rPr>
      </w:pPr>
    </w:p>
    <w:p w14:paraId="47C13B2D" w14:textId="259006F9" w:rsidR="00182B90" w:rsidRDefault="006D7FB8" w:rsidP="006B75B3">
      <w:pPr>
        <w:rPr>
          <w:lang w:val="en-US" w:eastAsia="ru-RU"/>
        </w:rPr>
      </w:pPr>
      <w:r>
        <w:rPr>
          <w:noProof/>
          <w:lang w:val="en-US" w:eastAsia="ru-RU"/>
        </w:rPr>
        <w:lastRenderedPageBreak/>
        <w:drawing>
          <wp:inline distT="0" distB="0" distL="0" distR="0" wp14:anchorId="6067FF27" wp14:editId="216848B7">
            <wp:extent cx="5940425" cy="2999105"/>
            <wp:effectExtent l="0" t="0" r="3175" b="0"/>
            <wp:docPr id="1445293772" name="Рисунок 2" descr="Изображение выглядит как диаграмма, План, Технический чертеж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93772" name="Рисунок 2" descr="Изображение выглядит как диаграмма, План, Технический чертеж, линия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F349" w14:textId="77777777" w:rsidR="00EC1502" w:rsidRDefault="00EC1502" w:rsidP="006B75B3">
      <w:pPr>
        <w:rPr>
          <w:lang w:val="en-US" w:eastAsia="ru-RU"/>
        </w:rPr>
      </w:pPr>
    </w:p>
    <w:p w14:paraId="20025FA3" w14:textId="161BB647" w:rsidR="00EC1502" w:rsidRDefault="00EC1502" w:rsidP="006B75B3">
      <w:pPr>
        <w:rPr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 wp14:anchorId="402C6EE6" wp14:editId="31A40A85">
            <wp:extent cx="5940425" cy="3811270"/>
            <wp:effectExtent l="0" t="0" r="3175" b="0"/>
            <wp:docPr id="2117999726" name="Рисунок 1" descr="Изображение выглядит как диаграмма, текст, План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99726" name="Рисунок 1" descr="Изображение выглядит как диаграмма, текст, План, Параллельный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8FDC" w14:textId="77777777" w:rsidR="00182B90" w:rsidRPr="00182B90" w:rsidRDefault="00182B90" w:rsidP="006B75B3">
      <w:pPr>
        <w:rPr>
          <w:lang w:val="en-US" w:eastAsia="ru-RU"/>
        </w:rPr>
      </w:pPr>
    </w:p>
    <w:sectPr w:rsidR="00182B90" w:rsidRPr="00182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B4733"/>
    <w:multiLevelType w:val="hybridMultilevel"/>
    <w:tmpl w:val="68DEA05C"/>
    <w:lvl w:ilvl="0" w:tplc="EE889078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752EEC"/>
    <w:multiLevelType w:val="hybridMultilevel"/>
    <w:tmpl w:val="952411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6E6C1D"/>
    <w:multiLevelType w:val="multilevel"/>
    <w:tmpl w:val="E1CE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A6488"/>
    <w:multiLevelType w:val="hybridMultilevel"/>
    <w:tmpl w:val="ED986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57EE1"/>
    <w:multiLevelType w:val="hybridMultilevel"/>
    <w:tmpl w:val="936057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1F2EE7"/>
    <w:multiLevelType w:val="multilevel"/>
    <w:tmpl w:val="39A6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127556"/>
    <w:multiLevelType w:val="hybridMultilevel"/>
    <w:tmpl w:val="4C1ADB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17E0D"/>
    <w:multiLevelType w:val="hybridMultilevel"/>
    <w:tmpl w:val="3D6A961C"/>
    <w:lvl w:ilvl="0" w:tplc="EE889078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BBB5957"/>
    <w:multiLevelType w:val="hybridMultilevel"/>
    <w:tmpl w:val="3FBA123E"/>
    <w:lvl w:ilvl="0" w:tplc="0419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9" w15:restartNumberingAfterBreak="0">
    <w:nsid w:val="306B325B"/>
    <w:multiLevelType w:val="hybridMultilevel"/>
    <w:tmpl w:val="F7A65F58"/>
    <w:lvl w:ilvl="0" w:tplc="EE8890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7D163D"/>
    <w:multiLevelType w:val="hybridMultilevel"/>
    <w:tmpl w:val="4016F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086F55"/>
    <w:multiLevelType w:val="hybridMultilevel"/>
    <w:tmpl w:val="72548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C6FB2"/>
    <w:multiLevelType w:val="multilevel"/>
    <w:tmpl w:val="B32E7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E50162"/>
    <w:multiLevelType w:val="hybridMultilevel"/>
    <w:tmpl w:val="416A0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717EA1"/>
    <w:multiLevelType w:val="hybridMultilevel"/>
    <w:tmpl w:val="512200EC"/>
    <w:lvl w:ilvl="0" w:tplc="EE889078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DAF7D27"/>
    <w:multiLevelType w:val="hybridMultilevel"/>
    <w:tmpl w:val="9A703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A81F80"/>
    <w:multiLevelType w:val="hybridMultilevel"/>
    <w:tmpl w:val="74A44B98"/>
    <w:lvl w:ilvl="0" w:tplc="EE8890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705795"/>
    <w:multiLevelType w:val="multilevel"/>
    <w:tmpl w:val="7FF6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C52309"/>
    <w:multiLevelType w:val="hybridMultilevel"/>
    <w:tmpl w:val="ACE8BB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69A28E1"/>
    <w:multiLevelType w:val="hybridMultilevel"/>
    <w:tmpl w:val="4C12B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9D4EB6"/>
    <w:multiLevelType w:val="hybridMultilevel"/>
    <w:tmpl w:val="BC28C6BA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1" w15:restartNumberingAfterBreak="0">
    <w:nsid w:val="5DA00ED9"/>
    <w:multiLevelType w:val="multilevel"/>
    <w:tmpl w:val="B78E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2D1A0C"/>
    <w:multiLevelType w:val="hybridMultilevel"/>
    <w:tmpl w:val="38E4D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0B19E3"/>
    <w:multiLevelType w:val="hybridMultilevel"/>
    <w:tmpl w:val="A7E0DA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8962272"/>
    <w:multiLevelType w:val="hybridMultilevel"/>
    <w:tmpl w:val="6D32B53A"/>
    <w:lvl w:ilvl="0" w:tplc="0419000F"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FF54B9"/>
    <w:multiLevelType w:val="hybridMultilevel"/>
    <w:tmpl w:val="AADEA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967811"/>
    <w:multiLevelType w:val="hybridMultilevel"/>
    <w:tmpl w:val="FD36B308"/>
    <w:lvl w:ilvl="0" w:tplc="EE889078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E562B8F"/>
    <w:multiLevelType w:val="hybridMultilevel"/>
    <w:tmpl w:val="9C6E90CA"/>
    <w:lvl w:ilvl="0" w:tplc="280488E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FE1C44"/>
    <w:multiLevelType w:val="multilevel"/>
    <w:tmpl w:val="455C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64363">
    <w:abstractNumId w:val="12"/>
  </w:num>
  <w:num w:numId="2" w16cid:durableId="1266502653">
    <w:abstractNumId w:val="24"/>
  </w:num>
  <w:num w:numId="3" w16cid:durableId="871304229">
    <w:abstractNumId w:val="10"/>
  </w:num>
  <w:num w:numId="4" w16cid:durableId="991327380">
    <w:abstractNumId w:val="13"/>
  </w:num>
  <w:num w:numId="5" w16cid:durableId="917329594">
    <w:abstractNumId w:val="27"/>
  </w:num>
  <w:num w:numId="6" w16cid:durableId="1731658125">
    <w:abstractNumId w:val="19"/>
  </w:num>
  <w:num w:numId="7" w16cid:durableId="786892171">
    <w:abstractNumId w:val="15"/>
  </w:num>
  <w:num w:numId="8" w16cid:durableId="1777554465">
    <w:abstractNumId w:val="8"/>
  </w:num>
  <w:num w:numId="9" w16cid:durableId="1305813002">
    <w:abstractNumId w:val="20"/>
  </w:num>
  <w:num w:numId="10" w16cid:durableId="887300418">
    <w:abstractNumId w:val="1"/>
  </w:num>
  <w:num w:numId="11" w16cid:durableId="549347506">
    <w:abstractNumId w:val="18"/>
  </w:num>
  <w:num w:numId="12" w16cid:durableId="264655062">
    <w:abstractNumId w:val="23"/>
  </w:num>
  <w:num w:numId="13" w16cid:durableId="318264816">
    <w:abstractNumId w:val="4"/>
  </w:num>
  <w:num w:numId="14" w16cid:durableId="1826316208">
    <w:abstractNumId w:val="3"/>
  </w:num>
  <w:num w:numId="15" w16cid:durableId="1428848551">
    <w:abstractNumId w:val="9"/>
  </w:num>
  <w:num w:numId="16" w16cid:durableId="1191529854">
    <w:abstractNumId w:val="5"/>
  </w:num>
  <w:num w:numId="17" w16cid:durableId="110562519">
    <w:abstractNumId w:val="16"/>
  </w:num>
  <w:num w:numId="18" w16cid:durableId="325285050">
    <w:abstractNumId w:val="2"/>
  </w:num>
  <w:num w:numId="19" w16cid:durableId="49883240">
    <w:abstractNumId w:val="17"/>
  </w:num>
  <w:num w:numId="20" w16cid:durableId="2025862690">
    <w:abstractNumId w:val="21"/>
  </w:num>
  <w:num w:numId="21" w16cid:durableId="1556434124">
    <w:abstractNumId w:val="28"/>
  </w:num>
  <w:num w:numId="22" w16cid:durableId="480535726">
    <w:abstractNumId w:val="11"/>
  </w:num>
  <w:num w:numId="23" w16cid:durableId="473909162">
    <w:abstractNumId w:val="0"/>
  </w:num>
  <w:num w:numId="24" w16cid:durableId="489978832">
    <w:abstractNumId w:val="7"/>
  </w:num>
  <w:num w:numId="25" w16cid:durableId="84427035">
    <w:abstractNumId w:val="26"/>
  </w:num>
  <w:num w:numId="26" w16cid:durableId="461578847">
    <w:abstractNumId w:val="14"/>
  </w:num>
  <w:num w:numId="27" w16cid:durableId="1718435038">
    <w:abstractNumId w:val="25"/>
  </w:num>
  <w:num w:numId="28" w16cid:durableId="1325544384">
    <w:abstractNumId w:val="22"/>
  </w:num>
  <w:num w:numId="29" w16cid:durableId="940609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EA"/>
    <w:rsid w:val="000A08B4"/>
    <w:rsid w:val="00104678"/>
    <w:rsid w:val="001464EE"/>
    <w:rsid w:val="0015196A"/>
    <w:rsid w:val="00182B90"/>
    <w:rsid w:val="002505F2"/>
    <w:rsid w:val="002853E8"/>
    <w:rsid w:val="00324D82"/>
    <w:rsid w:val="00336AE7"/>
    <w:rsid w:val="00336F82"/>
    <w:rsid w:val="00395D40"/>
    <w:rsid w:val="003A4574"/>
    <w:rsid w:val="00443B3A"/>
    <w:rsid w:val="00482CBE"/>
    <w:rsid w:val="004B2A83"/>
    <w:rsid w:val="0052398F"/>
    <w:rsid w:val="00527543"/>
    <w:rsid w:val="00597D66"/>
    <w:rsid w:val="005D6B42"/>
    <w:rsid w:val="0063000D"/>
    <w:rsid w:val="00643A75"/>
    <w:rsid w:val="006B75B3"/>
    <w:rsid w:val="006C1368"/>
    <w:rsid w:val="006D7FB8"/>
    <w:rsid w:val="00717BD4"/>
    <w:rsid w:val="00747528"/>
    <w:rsid w:val="007641BF"/>
    <w:rsid w:val="00813C20"/>
    <w:rsid w:val="008410EA"/>
    <w:rsid w:val="008909A3"/>
    <w:rsid w:val="008A37B6"/>
    <w:rsid w:val="008B6242"/>
    <w:rsid w:val="00970BC8"/>
    <w:rsid w:val="009C1103"/>
    <w:rsid w:val="00A07013"/>
    <w:rsid w:val="00AB0813"/>
    <w:rsid w:val="00AD312D"/>
    <w:rsid w:val="00AE0217"/>
    <w:rsid w:val="00AF6E80"/>
    <w:rsid w:val="00B26C41"/>
    <w:rsid w:val="00B34D8C"/>
    <w:rsid w:val="00B84044"/>
    <w:rsid w:val="00B94846"/>
    <w:rsid w:val="00BA1730"/>
    <w:rsid w:val="00BC0E51"/>
    <w:rsid w:val="00BD6CAD"/>
    <w:rsid w:val="00BF08E0"/>
    <w:rsid w:val="00BF0D29"/>
    <w:rsid w:val="00BF59BC"/>
    <w:rsid w:val="00C21D71"/>
    <w:rsid w:val="00C36865"/>
    <w:rsid w:val="00C515EF"/>
    <w:rsid w:val="00C5363B"/>
    <w:rsid w:val="00C86114"/>
    <w:rsid w:val="00CA5065"/>
    <w:rsid w:val="00CB2B73"/>
    <w:rsid w:val="00CB64FC"/>
    <w:rsid w:val="00CC5ABA"/>
    <w:rsid w:val="00CE2CCC"/>
    <w:rsid w:val="00D64720"/>
    <w:rsid w:val="00DA6352"/>
    <w:rsid w:val="00DC30AA"/>
    <w:rsid w:val="00E16049"/>
    <w:rsid w:val="00E842E7"/>
    <w:rsid w:val="00EC1502"/>
    <w:rsid w:val="00F42328"/>
    <w:rsid w:val="00F6441F"/>
    <w:rsid w:val="00FE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450D67"/>
  <w15:chartTrackingRefBased/>
  <w15:docId w15:val="{971F125C-8306-634D-AE8E-CB0D5D77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1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41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10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841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10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10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10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10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10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10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410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410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8410E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10E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10E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10E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10E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10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10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1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10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1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10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10E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10E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10E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10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10E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410EA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DC30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d">
    <w:name w:val="No Spacing"/>
    <w:uiPriority w:val="1"/>
    <w:qFormat/>
    <w:rsid w:val="00DC30AA"/>
  </w:style>
  <w:style w:type="character" w:styleId="ae">
    <w:name w:val="Strong"/>
    <w:basedOn w:val="a0"/>
    <w:uiPriority w:val="22"/>
    <w:qFormat/>
    <w:rsid w:val="00482CBE"/>
    <w:rPr>
      <w:b/>
      <w:bCs/>
    </w:rPr>
  </w:style>
  <w:style w:type="character" w:customStyle="1" w:styleId="ezkurwreuab5ozgtqnkl">
    <w:name w:val="ezkurwreuab5ozgtqnkl"/>
    <w:basedOn w:val="a0"/>
    <w:rsid w:val="00CA5065"/>
  </w:style>
  <w:style w:type="character" w:styleId="af">
    <w:name w:val="Subtle Emphasis"/>
    <w:basedOn w:val="a0"/>
    <w:uiPriority w:val="19"/>
    <w:qFormat/>
    <w:rsid w:val="006B75B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Михалев Никита Романович</dc:creator>
  <cp:keywords/>
  <dc:description/>
  <cp:lastModifiedBy>Михалев Никита Романович</cp:lastModifiedBy>
  <cp:revision>19</cp:revision>
  <dcterms:created xsi:type="dcterms:W3CDTF">2024-10-24T08:31:00Z</dcterms:created>
  <dcterms:modified xsi:type="dcterms:W3CDTF">2024-11-21T11:25:00Z</dcterms:modified>
</cp:coreProperties>
</file>