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346" w:rsidRDefault="002367F3" w:rsidP="002367F3">
      <w:pPr>
        <w:spacing w:after="0" w:line="240" w:lineRule="auto"/>
      </w:pPr>
      <w:r w:rsidRPr="002367F3">
        <w:t>https://nestor.minsk.by/kg/2008/17/kg81719.html</w:t>
      </w:r>
    </w:p>
    <w:p w:rsidR="00184543" w:rsidRPr="00302468" w:rsidRDefault="00184543" w:rsidP="00184543">
      <w:pPr>
        <w:spacing w:after="0" w:line="240" w:lineRule="auto"/>
        <w:rPr>
          <w:lang w:val="en-US"/>
        </w:rPr>
      </w:pPr>
    </w:p>
    <w:p w:rsidR="00184543" w:rsidRPr="008D5580" w:rsidRDefault="00184543" w:rsidP="00184543">
      <w:pPr>
        <w:spacing w:after="0" w:line="240" w:lineRule="auto"/>
      </w:pPr>
      <w:r w:rsidRPr="008D5580">
        <w:rPr>
          <w:noProof/>
        </w:rPr>
        <w:drawing>
          <wp:inline distT="0" distB="0" distL="0" distR="0">
            <wp:extent cx="2379980" cy="568325"/>
            <wp:effectExtent l="19050" t="0" r="1270" b="0"/>
            <wp:docPr id="1" name="Рисунок 16" descr="https://nestor.minsk.by/kg/logo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estor.minsk.by/kg/logo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43" w:rsidRPr="008D5580" w:rsidRDefault="00184543" w:rsidP="00184543">
      <w:pPr>
        <w:spacing w:after="0" w:line="240" w:lineRule="auto"/>
      </w:pPr>
      <w:r w:rsidRPr="008D5580">
        <w:rPr>
          <w:noProof/>
        </w:rPr>
        <w:drawing>
          <wp:inline distT="0" distB="0" distL="0" distR="0">
            <wp:extent cx="5210810" cy="1512570"/>
            <wp:effectExtent l="19050" t="0" r="8890" b="0"/>
            <wp:docPr id="2" name="Рисунок 17" descr="https://nestor.minsk.by/img/ax/20201203160351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estor.minsk.by/img/ax/20201203160351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7F3" w:rsidRDefault="002367F3" w:rsidP="002367F3">
      <w:pPr>
        <w:spacing w:after="0" w:line="240" w:lineRule="auto"/>
      </w:pPr>
    </w:p>
    <w:p w:rsidR="002367F3" w:rsidRPr="002367F3" w:rsidRDefault="002367F3" w:rsidP="002367F3">
      <w:pPr>
        <w:spacing w:after="0" w:line="240" w:lineRule="auto"/>
        <w:rPr>
          <w:b/>
          <w:bCs/>
        </w:rPr>
      </w:pPr>
      <w:r w:rsidRPr="002367F3">
        <w:rPr>
          <w:b/>
          <w:bCs/>
        </w:rPr>
        <w:t xml:space="preserve">Ассемблер под </w:t>
      </w:r>
      <w:proofErr w:type="spellStart"/>
      <w:r w:rsidRPr="002367F3">
        <w:rPr>
          <w:b/>
          <w:bCs/>
        </w:rPr>
        <w:t>Windows</w:t>
      </w:r>
      <w:proofErr w:type="spellEnd"/>
      <w:r w:rsidRPr="002367F3">
        <w:rPr>
          <w:b/>
          <w:bCs/>
        </w:rPr>
        <w:t xml:space="preserve"> для чайников</w:t>
      </w:r>
    </w:p>
    <w:p w:rsidR="002367F3" w:rsidRPr="002367F3" w:rsidRDefault="0013750D" w:rsidP="002367F3">
      <w:pPr>
        <w:spacing w:after="0" w:line="240" w:lineRule="auto"/>
      </w:pPr>
      <w:hyperlink r:id="rId8" w:history="1">
        <w:proofErr w:type="gramStart"/>
        <w:r w:rsidR="002367F3" w:rsidRPr="002367F3">
          <w:rPr>
            <w:rStyle w:val="a3"/>
          </w:rPr>
          <w:t>главная</w:t>
        </w:r>
        <w:proofErr w:type="gramEnd"/>
      </w:hyperlink>
      <w:r w:rsidR="002367F3" w:rsidRPr="002367F3">
        <w:t> » </w:t>
      </w:r>
      <w:hyperlink r:id="rId9" w:history="1">
        <w:r w:rsidR="002367F3" w:rsidRPr="002367F3">
          <w:rPr>
            <w:rStyle w:val="a3"/>
          </w:rPr>
          <w:t>статьи</w:t>
        </w:r>
      </w:hyperlink>
      <w:r w:rsidR="002367F3" w:rsidRPr="002367F3">
        <w:t> » </w:t>
      </w:r>
      <w:hyperlink r:id="rId10" w:history="1">
        <w:r w:rsidR="002367F3" w:rsidRPr="002367F3">
          <w:rPr>
            <w:rStyle w:val="a3"/>
          </w:rPr>
          <w:t>2008</w:t>
        </w:r>
      </w:hyperlink>
      <w:r w:rsidR="002367F3" w:rsidRPr="002367F3">
        <w:t> » </w:t>
      </w:r>
      <w:hyperlink r:id="rId11" w:history="1">
        <w:r w:rsidR="002367F3" w:rsidRPr="002367F3">
          <w:rPr>
            <w:rStyle w:val="a3"/>
          </w:rPr>
          <w:t>17</w:t>
        </w:r>
      </w:hyperlink>
      <w:r w:rsidR="002367F3" w:rsidRPr="002367F3">
        <w:t> » 01.05.2008</w:t>
      </w:r>
      <w:r w:rsidR="002367F3" w:rsidRPr="002367F3">
        <w:rPr>
          <w:rFonts w:ascii="Tahoma" w:hAnsi="Tahoma" w:cs="Tahoma"/>
        </w:rPr>
        <w:t>‣</w:t>
      </w:r>
      <w:r w:rsidR="002367F3" w:rsidRPr="002367F3">
        <w:t>программирование</w:t>
      </w:r>
    </w:p>
    <w:p w:rsidR="002367F3" w:rsidRPr="002367F3" w:rsidRDefault="00302468" w:rsidP="002367F3">
      <w:pPr>
        <w:spacing w:after="0" w:line="240" w:lineRule="auto"/>
      </w:pPr>
      <w:r w:rsidRPr="00AB6DA7">
        <w:rPr>
          <w:b/>
          <w:bCs/>
        </w:rPr>
        <w:tab/>
      </w:r>
      <w:r w:rsidR="002367F3" w:rsidRPr="002367F3">
        <w:rPr>
          <w:b/>
          <w:bCs/>
        </w:rPr>
        <w:t>На сегодняшний день существует огромное количество языков программирования высокого уровня. На их фоне программирование на низкоуровневом языке — ассемблере — может на первый взгляд показаться чем-то устаревшим и нерациональным. Однако это только кажется. Следует признать, что ассемблер фактически является языком процессора, а значит, без него не обойтись, пока существуют процессоры. Основными достоинствами программирования на ассемблере являются максимальное быстродействие и минимальный размер получаемых программ.</w:t>
      </w:r>
    </w:p>
    <w:p w:rsidR="002367F3" w:rsidRDefault="00302468" w:rsidP="002367F3">
      <w:pPr>
        <w:spacing w:after="0" w:line="240" w:lineRule="auto"/>
      </w:pPr>
      <w:r w:rsidRPr="00302468">
        <w:tab/>
      </w:r>
      <w:r w:rsidR="00366F4F" w:rsidRPr="00366F4F">
        <w:t xml:space="preserve">Недостатки зачастую обусловлены лишь склонностью современного рынка к предпочтению количества качеству. Современные компьютеры способны легко справиться с нагромождением команд высокоуровневых функций, а если нелегко — будьте добры обновите аппаратную часть вашей машины! Таков закон коммерческого программирования. Если же речь идет о программировании для души, то компактная и шустрая программа, написанная на ассемблере, оставит намного более приятное впечатление, нежели высокоуровневая громадина, обремененная кучей лишних операций. Бытует мнение, что программировать на ассемблере могут только избранные. Это неправда. Конечно, </w:t>
      </w:r>
      <w:proofErr w:type="gramStart"/>
      <w:r w:rsidR="00366F4F" w:rsidRPr="00366F4F">
        <w:t>талантливых</w:t>
      </w:r>
      <w:proofErr w:type="gramEnd"/>
      <w:r w:rsidR="00366F4F" w:rsidRPr="00366F4F">
        <w:t xml:space="preserve"> </w:t>
      </w:r>
      <w:proofErr w:type="spellStart"/>
      <w:r w:rsidR="00366F4F" w:rsidRPr="00366F4F">
        <w:t>программистов-ассемблерщиков</w:t>
      </w:r>
      <w:proofErr w:type="spellEnd"/>
      <w:r w:rsidR="00366F4F" w:rsidRPr="00366F4F">
        <w:t xml:space="preserve"> можно пересчитать по пальцам, но ведь так обстоит дело практически в любой сфере человеческой деятельности. Не так уж много найдется водителей-асов, но научиться управлять автомобилем сумеет каждый — было бы желание. Ознакомившись с данным циклом статей, вы не станете крутым хакером. Однако вы получите общие сведения и научитесь простым способам программирования на ассемблере для </w:t>
      </w:r>
      <w:proofErr w:type="spellStart"/>
      <w:r w:rsidR="00366F4F" w:rsidRPr="00366F4F">
        <w:t>Windows</w:t>
      </w:r>
      <w:proofErr w:type="spellEnd"/>
      <w:r w:rsidR="00366F4F" w:rsidRPr="00366F4F">
        <w:t xml:space="preserve">, используя ее встроенные функции и </w:t>
      </w:r>
      <w:proofErr w:type="spellStart"/>
      <w:r w:rsidR="00366F4F" w:rsidRPr="00366F4F">
        <w:t>макроинструкции</w:t>
      </w:r>
      <w:proofErr w:type="spellEnd"/>
      <w:r w:rsidR="00366F4F" w:rsidRPr="00366F4F">
        <w:t xml:space="preserve"> компилятора. Естественно, для того, чтобы освоить программирование для </w:t>
      </w:r>
      <w:proofErr w:type="spellStart"/>
      <w:r w:rsidR="00366F4F" w:rsidRPr="00366F4F">
        <w:t>Windows</w:t>
      </w:r>
      <w:proofErr w:type="spellEnd"/>
      <w:r w:rsidR="00366F4F" w:rsidRPr="00366F4F">
        <w:t xml:space="preserve">, вам необходимо иметь навыки и опыт работы в </w:t>
      </w:r>
      <w:proofErr w:type="spellStart"/>
      <w:r w:rsidR="00366F4F" w:rsidRPr="00366F4F">
        <w:t>Windows</w:t>
      </w:r>
      <w:proofErr w:type="spellEnd"/>
      <w:r w:rsidR="00366F4F" w:rsidRPr="00366F4F">
        <w:t xml:space="preserve">. Сначала вам будет многое непонятно, но не расстраивайтесь </w:t>
      </w:r>
      <w:proofErr w:type="gramStart"/>
      <w:r w:rsidR="00366F4F" w:rsidRPr="00366F4F">
        <w:t>из</w:t>
      </w:r>
      <w:proofErr w:type="gramEnd"/>
      <w:r w:rsidR="00366F4F" w:rsidRPr="00366F4F">
        <w:t>- за этого и читайте дальше: со временем все встанет на свои места.</w:t>
      </w:r>
    </w:p>
    <w:p w:rsidR="00366F4F" w:rsidRDefault="00302468" w:rsidP="002367F3">
      <w:pPr>
        <w:spacing w:after="0" w:line="240" w:lineRule="auto"/>
      </w:pPr>
      <w:r w:rsidRPr="00AB6DA7">
        <w:tab/>
      </w:r>
      <w:r w:rsidR="00366F4F" w:rsidRPr="00366F4F">
        <w:t>Итак, для того, чтобы начать программировать, нам как минимум понадобится компилятор. Компилятор — это программа, которая переводит исходный текст, написанный программистом, в исполняемый процессором машинный код. Основная масса учебников по ассемблеру делает упор на использование пакета MASM32 (</w:t>
      </w:r>
      <w:proofErr w:type="spellStart"/>
      <w:r w:rsidR="00366F4F" w:rsidRPr="00366F4F">
        <w:t>Microsoft</w:t>
      </w:r>
      <w:proofErr w:type="spellEnd"/>
      <w:r w:rsidR="00366F4F" w:rsidRPr="00366F4F">
        <w:t xml:space="preserve"> </w:t>
      </w:r>
      <w:proofErr w:type="spellStart"/>
      <w:r w:rsidR="00366F4F" w:rsidRPr="00366F4F">
        <w:t>Macro</w:t>
      </w:r>
      <w:proofErr w:type="spellEnd"/>
      <w:r w:rsidR="00366F4F" w:rsidRPr="00366F4F">
        <w:t xml:space="preserve"> </w:t>
      </w:r>
      <w:proofErr w:type="spellStart"/>
      <w:r w:rsidR="00366F4F" w:rsidRPr="00366F4F">
        <w:t>Assembler</w:t>
      </w:r>
      <w:proofErr w:type="spellEnd"/>
      <w:r w:rsidR="00366F4F" w:rsidRPr="00366F4F">
        <w:t xml:space="preserve">). Но я в виде разнообразия и по ряду других причин буду знакомить вас с </w:t>
      </w:r>
      <w:proofErr w:type="gramStart"/>
      <w:r w:rsidR="00366F4F" w:rsidRPr="00366F4F">
        <w:t>молодым</w:t>
      </w:r>
      <w:proofErr w:type="gramEnd"/>
      <w:r w:rsidR="00366F4F" w:rsidRPr="00366F4F">
        <w:t xml:space="preserve"> стремительно набирающим популярность компилятором FASM (</w:t>
      </w:r>
      <w:proofErr w:type="spellStart"/>
      <w:r w:rsidR="00366F4F" w:rsidRPr="00366F4F">
        <w:t>Flat</w:t>
      </w:r>
      <w:proofErr w:type="spellEnd"/>
      <w:r w:rsidR="00366F4F" w:rsidRPr="00366F4F">
        <w:t xml:space="preserve"> </w:t>
      </w:r>
      <w:proofErr w:type="spellStart"/>
      <w:r w:rsidR="00366F4F" w:rsidRPr="00366F4F">
        <w:t>Assembler</w:t>
      </w:r>
      <w:proofErr w:type="spellEnd"/>
      <w:r w:rsidR="00366F4F" w:rsidRPr="00366F4F">
        <w:t xml:space="preserve">). Этот компилятор достаточно прост в установке и использовании, отличается компактностью и быстротой работы, имеет богатый и емкий </w:t>
      </w:r>
      <w:proofErr w:type="spellStart"/>
      <w:r w:rsidR="00366F4F" w:rsidRPr="00366F4F">
        <w:t>макросинтаксис</w:t>
      </w:r>
      <w:proofErr w:type="spellEnd"/>
      <w:r w:rsidR="00366F4F" w:rsidRPr="00366F4F">
        <w:t>, позволяющий автоматизировать множество рутинных задач. Его последнюю версию вы можете скачать по адресу: </w:t>
      </w:r>
      <w:hyperlink r:id="rId12" w:history="1">
        <w:proofErr w:type="gramStart"/>
        <w:r w:rsidR="00366F4F" w:rsidRPr="00366F4F">
          <w:rPr>
            <w:rStyle w:val="a3"/>
          </w:rPr>
          <w:t>сайт</w:t>
        </w:r>
        <w:proofErr w:type="gramEnd"/>
      </w:hyperlink>
      <w:r w:rsidR="00366F4F" w:rsidRPr="00366F4F">
        <w:t xml:space="preserve"> выбрав </w:t>
      </w:r>
      <w:proofErr w:type="spellStart"/>
      <w:r w:rsidR="00366F4F" w:rsidRPr="00366F4F">
        <w:t>flat</w:t>
      </w:r>
      <w:proofErr w:type="spellEnd"/>
      <w:r w:rsidR="00366F4F" w:rsidRPr="00366F4F">
        <w:t xml:space="preserve"> </w:t>
      </w:r>
      <w:proofErr w:type="spellStart"/>
      <w:r w:rsidR="00366F4F" w:rsidRPr="00366F4F">
        <w:t>assembler</w:t>
      </w:r>
      <w:proofErr w:type="spellEnd"/>
      <w:r w:rsidR="00366F4F" w:rsidRPr="00366F4F">
        <w:t xml:space="preserve"> </w:t>
      </w:r>
      <w:proofErr w:type="spellStart"/>
      <w:r w:rsidR="00366F4F" w:rsidRPr="00366F4F">
        <w:t>for</w:t>
      </w:r>
      <w:proofErr w:type="spellEnd"/>
      <w:r w:rsidR="00366F4F" w:rsidRPr="00366F4F">
        <w:t xml:space="preserve"> </w:t>
      </w:r>
      <w:proofErr w:type="spellStart"/>
      <w:r w:rsidR="00366F4F" w:rsidRPr="00366F4F">
        <w:t>Windows</w:t>
      </w:r>
      <w:proofErr w:type="spellEnd"/>
      <w:r w:rsidR="00366F4F" w:rsidRPr="00366F4F">
        <w:t>. Чтобы установить FASM, создайте папку, например, "D:\FASM" и в нее распакуйте содержимое скачанного zip-архива. Запустите FASMW.EXE и закройте, ничего не изменяя. Кстати, если вы пользуетесь стандартным проводником, и у вас не отображается расширение файла (например, .EXE), рекомендую выполнить Сервис -&gt; Свойства папки -&gt; Вид и снять птичку с пункта</w:t>
      </w:r>
      <w:proofErr w:type="gramStart"/>
      <w:r w:rsidR="00366F4F" w:rsidRPr="00366F4F">
        <w:t xml:space="preserve"> С</w:t>
      </w:r>
      <w:proofErr w:type="gramEnd"/>
      <w:r w:rsidR="00366F4F" w:rsidRPr="00366F4F">
        <w:t xml:space="preserve">крывать </w:t>
      </w:r>
      <w:r w:rsidR="00366F4F" w:rsidRPr="00366F4F">
        <w:lastRenderedPageBreak/>
        <w:t>расширения для зарегистрированных типов файлов. После первого запуска компилятора в нашей папке должен появиться файл конфигурации — FASMW.INI. Откройте его при помощи стандартного блокнота и допишите в самом низу 3 строчки:</w:t>
      </w:r>
      <w:r w:rsidR="00366F4F" w:rsidRPr="00366F4F">
        <w:br/>
        <w:t>[</w:t>
      </w:r>
      <w:proofErr w:type="spellStart"/>
      <w:r w:rsidR="00366F4F" w:rsidRPr="00366F4F">
        <w:t>Environment</w:t>
      </w:r>
      <w:proofErr w:type="spellEnd"/>
      <w:r w:rsidR="00366F4F" w:rsidRPr="00366F4F">
        <w:t>]</w:t>
      </w:r>
      <w:r w:rsidR="00366F4F" w:rsidRPr="00366F4F">
        <w:br/>
      </w:r>
      <w:proofErr w:type="spellStart"/>
      <w:r w:rsidR="00366F4F" w:rsidRPr="00366F4F">
        <w:t>Fasminc=D:\FASM\INCLUDE</w:t>
      </w:r>
      <w:proofErr w:type="spellEnd"/>
      <w:r w:rsidR="00366F4F" w:rsidRPr="00366F4F">
        <w:br/>
      </w:r>
      <w:proofErr w:type="spellStart"/>
      <w:r w:rsidR="00366F4F" w:rsidRPr="00366F4F">
        <w:t>Include=D:\FASM\INCLUDE</w:t>
      </w:r>
      <w:proofErr w:type="spellEnd"/>
    </w:p>
    <w:p w:rsidR="008D5580" w:rsidRPr="008D5580" w:rsidRDefault="00EE1050" w:rsidP="008D5580">
      <w:pPr>
        <w:spacing w:after="0" w:line="240" w:lineRule="auto"/>
      </w:pPr>
      <w:r w:rsidRPr="00EE1050">
        <w:t>Если вы распаковали FASM в другое место — замените "D:\FASM\" на свой путь. Сохраните и закройте FASMW.INI. Забегая вперед, вкратце объясню, как мы будем пользоваться компилятором:</w:t>
      </w:r>
      <w:r w:rsidRPr="00EE1050">
        <w:br/>
        <w:t>1. Пишем те</w:t>
      </w:r>
      <w:proofErr w:type="gramStart"/>
      <w:r w:rsidRPr="00EE1050">
        <w:t>кст пр</w:t>
      </w:r>
      <w:proofErr w:type="gramEnd"/>
      <w:r w:rsidRPr="00EE1050">
        <w:t>ограммы, или открываем ранее написанный текст, сохраненный в файле .</w:t>
      </w:r>
      <w:proofErr w:type="spellStart"/>
      <w:r w:rsidRPr="00EE1050">
        <w:t>asm</w:t>
      </w:r>
      <w:proofErr w:type="spellEnd"/>
      <w:r w:rsidRPr="00EE1050">
        <w:t>, или вставляем текст программы из буфера обмена комбинацией.</w:t>
      </w:r>
      <w:r w:rsidRPr="00EE1050">
        <w:br/>
        <w:t>2. Жмем F9, чтобы скомпилировать и запустить программу, или Ctrl+F9, чтобы только скомпилировать. Если те</w:t>
      </w:r>
      <w:proofErr w:type="gramStart"/>
      <w:r w:rsidRPr="00EE1050">
        <w:t>кст пр</w:t>
      </w:r>
      <w:proofErr w:type="gramEnd"/>
      <w:r w:rsidRPr="00EE1050">
        <w:t>ограммы еще не сохранен — компилятор попросит сохранить его перед компиляцией.</w:t>
      </w:r>
      <w:r w:rsidRPr="00EE1050">
        <w:br/>
        <w:t>3. Если программа запустилась, тестируем ее на правильность работы, если нет — ищем ошибки, на самые грубые из которых компилятор нам укажет или тонко намекнет.</w:t>
      </w:r>
      <w:r w:rsidRPr="00EE1050">
        <w:br/>
        <w:t>Ну, а теперь мы можем приступить к долгожданной практике. Запускаем наш FASMW.EXE и набираем в нем код нашей первой программы:</w:t>
      </w:r>
      <w:r w:rsidR="008D5580" w:rsidRPr="008D5580">
        <w:br/>
      </w:r>
      <w:r w:rsidR="008D5580" w:rsidRPr="008D5580">
        <w:br/>
      </w:r>
      <w:proofErr w:type="spellStart"/>
      <w:r w:rsidR="008D5580" w:rsidRPr="008D5580">
        <w:rPr>
          <w:color w:val="FF0000"/>
        </w:rPr>
        <w:t>include</w:t>
      </w:r>
      <w:proofErr w:type="spellEnd"/>
      <w:r w:rsidR="008D5580" w:rsidRPr="008D5580">
        <w:rPr>
          <w:color w:val="FF0000"/>
        </w:rPr>
        <w:t xml:space="preserve"> '%</w:t>
      </w:r>
      <w:proofErr w:type="spellStart"/>
      <w:r w:rsidR="008D5580" w:rsidRPr="008D5580">
        <w:rPr>
          <w:color w:val="FF0000"/>
        </w:rPr>
        <w:t>fasminc%</w:t>
      </w:r>
      <w:proofErr w:type="spellEnd"/>
      <w:r w:rsidR="008D5580" w:rsidRPr="008D5580">
        <w:rPr>
          <w:color w:val="FF0000"/>
        </w:rPr>
        <w:t>/win32ax.inc'</w:t>
      </w:r>
      <w:r w:rsidR="008D5580" w:rsidRPr="008D5580">
        <w:rPr>
          <w:color w:val="FF0000"/>
        </w:rPr>
        <w:br/>
      </w:r>
      <w:r w:rsidR="008D5580" w:rsidRPr="008D5580">
        <w:rPr>
          <w:color w:val="FF0000"/>
        </w:rPr>
        <w:br/>
        <w:t>.</w:t>
      </w:r>
      <w:proofErr w:type="spellStart"/>
      <w:r w:rsidR="008D5580" w:rsidRPr="008D5580">
        <w:rPr>
          <w:color w:val="FF0000"/>
        </w:rPr>
        <w:t>data</w:t>
      </w:r>
      <w:proofErr w:type="spellEnd"/>
      <w:r w:rsidR="008D5580" w:rsidRPr="008D5580">
        <w:rPr>
          <w:color w:val="FF0000"/>
        </w:rPr>
        <w:br/>
      </w:r>
      <w:proofErr w:type="spellStart"/>
      <w:r w:rsidR="008D5580" w:rsidRPr="008D5580">
        <w:rPr>
          <w:color w:val="FF0000"/>
        </w:rPr>
        <w:t>Caption</w:t>
      </w:r>
      <w:proofErr w:type="spellEnd"/>
      <w:r w:rsidR="008D5580" w:rsidRPr="008D5580">
        <w:rPr>
          <w:color w:val="FF0000"/>
        </w:rPr>
        <w:t xml:space="preserve"> </w:t>
      </w:r>
      <w:proofErr w:type="spellStart"/>
      <w:r w:rsidR="008D5580" w:rsidRPr="008D5580">
        <w:rPr>
          <w:color w:val="FF0000"/>
        </w:rPr>
        <w:t>db</w:t>
      </w:r>
      <w:proofErr w:type="spellEnd"/>
      <w:r w:rsidR="008D5580" w:rsidRPr="008D5580">
        <w:rPr>
          <w:color w:val="FF0000"/>
        </w:rPr>
        <w:t xml:space="preserve"> 'Моя первая программа.',0</w:t>
      </w:r>
      <w:r w:rsidR="008D5580" w:rsidRPr="008D5580">
        <w:rPr>
          <w:color w:val="FF0000"/>
        </w:rPr>
        <w:br/>
      </w:r>
      <w:proofErr w:type="spellStart"/>
      <w:r w:rsidR="008D5580" w:rsidRPr="008D5580">
        <w:rPr>
          <w:color w:val="FF0000"/>
        </w:rPr>
        <w:t>Text</w:t>
      </w:r>
      <w:proofErr w:type="spellEnd"/>
      <w:r w:rsidR="008D5580" w:rsidRPr="008D5580">
        <w:rPr>
          <w:color w:val="FF0000"/>
        </w:rPr>
        <w:t xml:space="preserve"> </w:t>
      </w:r>
      <w:proofErr w:type="spellStart"/>
      <w:r w:rsidR="008D5580" w:rsidRPr="008D5580">
        <w:rPr>
          <w:color w:val="FF0000"/>
        </w:rPr>
        <w:t>db</w:t>
      </w:r>
      <w:proofErr w:type="spellEnd"/>
      <w:r w:rsidR="008D5580" w:rsidRPr="008D5580">
        <w:rPr>
          <w:color w:val="FF0000"/>
        </w:rPr>
        <w:t xml:space="preserve"> 'Всем привет!',0</w:t>
      </w:r>
      <w:r w:rsidR="008D5580" w:rsidRPr="008D5580">
        <w:rPr>
          <w:color w:val="FF0000"/>
        </w:rPr>
        <w:br/>
      </w:r>
      <w:r w:rsidR="008D5580" w:rsidRPr="008D5580">
        <w:rPr>
          <w:color w:val="FF0000"/>
        </w:rPr>
        <w:br/>
        <w:t>.</w:t>
      </w:r>
      <w:proofErr w:type="spellStart"/>
      <w:r w:rsidR="008D5580" w:rsidRPr="008D5580">
        <w:rPr>
          <w:color w:val="FF0000"/>
        </w:rPr>
        <w:t>code</w:t>
      </w:r>
      <w:proofErr w:type="spellEnd"/>
      <w:r w:rsidR="008D5580" w:rsidRPr="008D5580">
        <w:rPr>
          <w:color w:val="FF0000"/>
        </w:rPr>
        <w:br/>
      </w:r>
      <w:proofErr w:type="spellStart"/>
      <w:r w:rsidR="008D5580" w:rsidRPr="008D5580">
        <w:rPr>
          <w:color w:val="FF0000"/>
        </w:rPr>
        <w:t>start</w:t>
      </w:r>
      <w:proofErr w:type="spellEnd"/>
      <w:r w:rsidR="008D5580" w:rsidRPr="008D5580">
        <w:rPr>
          <w:color w:val="FF0000"/>
        </w:rPr>
        <w:t>:</w:t>
      </w:r>
      <w:r w:rsidR="008D5580" w:rsidRPr="008D5580">
        <w:rPr>
          <w:color w:val="FF0000"/>
        </w:rPr>
        <w:br/>
      </w:r>
      <w:proofErr w:type="spellStart"/>
      <w:r w:rsidR="008D5580" w:rsidRPr="008D5580">
        <w:rPr>
          <w:color w:val="FF0000"/>
        </w:rPr>
        <w:t>invoke</w:t>
      </w:r>
      <w:proofErr w:type="spellEnd"/>
      <w:r w:rsidR="008D5580" w:rsidRPr="008D5580">
        <w:rPr>
          <w:color w:val="FF0000"/>
        </w:rPr>
        <w:t xml:space="preserve"> MessageBox,0,Text,Caption,MB_OK</w:t>
      </w:r>
      <w:r w:rsidR="008D5580" w:rsidRPr="008D5580">
        <w:rPr>
          <w:color w:val="FF0000"/>
        </w:rPr>
        <w:br/>
      </w:r>
      <w:proofErr w:type="spellStart"/>
      <w:r w:rsidR="008D5580" w:rsidRPr="008D5580">
        <w:rPr>
          <w:color w:val="FF0000"/>
        </w:rPr>
        <w:t>invoke</w:t>
      </w:r>
      <w:proofErr w:type="spellEnd"/>
      <w:r w:rsidR="008D5580" w:rsidRPr="008D5580">
        <w:rPr>
          <w:color w:val="FF0000"/>
        </w:rPr>
        <w:t xml:space="preserve"> ExitProcess,0</w:t>
      </w:r>
      <w:r w:rsidR="008D5580" w:rsidRPr="008D5580">
        <w:rPr>
          <w:color w:val="FF0000"/>
        </w:rPr>
        <w:br/>
      </w:r>
      <w:r w:rsidR="008D5580" w:rsidRPr="008D5580">
        <w:rPr>
          <w:color w:val="FF0000"/>
        </w:rPr>
        <w:br/>
        <w:t>.</w:t>
      </w:r>
      <w:proofErr w:type="spellStart"/>
      <w:r w:rsidR="008D5580" w:rsidRPr="008D5580">
        <w:rPr>
          <w:color w:val="FF0000"/>
        </w:rPr>
        <w:t>end</w:t>
      </w:r>
      <w:proofErr w:type="spellEnd"/>
      <w:r w:rsidR="008D5580" w:rsidRPr="008D5580">
        <w:rPr>
          <w:color w:val="FF0000"/>
        </w:rPr>
        <w:t xml:space="preserve"> </w:t>
      </w:r>
      <w:proofErr w:type="spellStart"/>
      <w:r w:rsidR="008D5580" w:rsidRPr="008D5580">
        <w:rPr>
          <w:color w:val="FF0000"/>
        </w:rPr>
        <w:t>start</w:t>
      </w:r>
      <w:proofErr w:type="spellEnd"/>
      <w:r w:rsidR="008D5580" w:rsidRPr="008D5580">
        <w:br/>
      </w:r>
    </w:p>
    <w:p w:rsidR="008D5580" w:rsidRPr="008D5580" w:rsidRDefault="008D5580" w:rsidP="008D5580">
      <w:pPr>
        <w:spacing w:after="0" w:line="240" w:lineRule="auto"/>
      </w:pPr>
      <w:r w:rsidRPr="008D5580">
        <w:rPr>
          <w:noProof/>
        </w:rPr>
        <w:drawing>
          <wp:inline distT="0" distB="0" distL="0" distR="0">
            <wp:extent cx="1430020" cy="791210"/>
            <wp:effectExtent l="19050" t="0" r="0" b="0"/>
            <wp:docPr id="18" name="Рисунок 18" descr="https://nestor.minsk.by/kg/2008/17/kg8171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nestor.minsk.by/kg/2008/17/kg81719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580" w:rsidRPr="008D5580" w:rsidRDefault="008D5580" w:rsidP="008D5580">
      <w:pPr>
        <w:spacing w:after="0" w:line="240" w:lineRule="auto"/>
      </w:pPr>
      <w:r w:rsidRPr="008D5580">
        <w:t xml:space="preserve">Жмем </w:t>
      </w:r>
      <w:proofErr w:type="spellStart"/>
      <w:r w:rsidRPr="008D5580">
        <w:t>Run</w:t>
      </w:r>
      <w:proofErr w:type="spellEnd"/>
      <w:r w:rsidRPr="008D5580">
        <w:t xml:space="preserve"> -&gt; </w:t>
      </w:r>
      <w:proofErr w:type="spellStart"/>
      <w:r w:rsidRPr="008D5580">
        <w:t>Run</w:t>
      </w:r>
      <w:proofErr w:type="spellEnd"/>
      <w:r w:rsidRPr="008D5580">
        <w:t>, или F9 на клавиатуре. В окне сохранения указываем имя файла и папку для сохранения. Желательно привыкнуть сохранять каждую программу в отдельную папку, чтобы не путаться в будущем, когда при каждой программе может оказаться куча файлов: картинки, иконки, музыка и прочее. Если компилятор выдал ошибку, внимательно перепроверьте указанную им строку — может, запятую пропустили или пробел. Также необходимо знать, что компилятор чувствителен к регистру, поэтому .</w:t>
      </w:r>
      <w:proofErr w:type="spellStart"/>
      <w:r w:rsidRPr="008D5580">
        <w:t>data</w:t>
      </w:r>
      <w:proofErr w:type="spellEnd"/>
      <w:r w:rsidRPr="008D5580">
        <w:t xml:space="preserve"> и .</w:t>
      </w:r>
      <w:proofErr w:type="spellStart"/>
      <w:r w:rsidRPr="008D5580">
        <w:t>Data</w:t>
      </w:r>
      <w:proofErr w:type="spellEnd"/>
      <w:r w:rsidRPr="008D5580">
        <w:t xml:space="preserve"> воспринимаются как две разные инструкции. Если же вы все правильно сделали, то результатом будет простейший </w:t>
      </w:r>
      <w:proofErr w:type="spellStart"/>
      <w:r w:rsidRPr="008D5580">
        <w:t>MessageBox</w:t>
      </w:r>
      <w:proofErr w:type="spellEnd"/>
      <w:r w:rsidRPr="008D5580">
        <w:t xml:space="preserve"> (рис. 1). Теперь давайте разбираться, что же мы написали в тексте программы. В первой строке директивой </w:t>
      </w:r>
      <w:proofErr w:type="spellStart"/>
      <w:r w:rsidRPr="008D5580">
        <w:t>include</w:t>
      </w:r>
      <w:proofErr w:type="spellEnd"/>
      <w:r w:rsidRPr="008D5580">
        <w:t xml:space="preserve"> мы включили в нашу программу большой текст из нескольких файлов. Помните, при установке мы прописывали в </w:t>
      </w:r>
      <w:proofErr w:type="spellStart"/>
      <w:r w:rsidRPr="008D5580">
        <w:t>фасмовский</w:t>
      </w:r>
      <w:proofErr w:type="spellEnd"/>
      <w:r w:rsidRPr="008D5580">
        <w:t xml:space="preserve"> </w:t>
      </w:r>
      <w:proofErr w:type="spellStart"/>
      <w:r w:rsidRPr="008D5580">
        <w:t>ини-файл</w:t>
      </w:r>
      <w:proofErr w:type="spellEnd"/>
      <w:r w:rsidRPr="008D5580">
        <w:t xml:space="preserve"> 3 строчки? Теперь %</w:t>
      </w:r>
      <w:proofErr w:type="spellStart"/>
      <w:r w:rsidRPr="008D5580">
        <w:t>fasminc%</w:t>
      </w:r>
      <w:proofErr w:type="spellEnd"/>
      <w:r w:rsidRPr="008D5580">
        <w:t xml:space="preserve"> в тексте программы означает D:\FASM\INCLUDE или тот путь, который указали вы. Директива </w:t>
      </w:r>
      <w:proofErr w:type="spellStart"/>
      <w:r w:rsidRPr="008D5580">
        <w:t>include</w:t>
      </w:r>
      <w:proofErr w:type="spellEnd"/>
      <w:r w:rsidRPr="008D5580">
        <w:t xml:space="preserve"> как бы вставляет в указанное место текст из другого файла. Откройте файл WIN32AX.INC в папке </w:t>
      </w:r>
      <w:proofErr w:type="spellStart"/>
      <w:r w:rsidRPr="008D5580">
        <w:t>include</w:t>
      </w:r>
      <w:proofErr w:type="spellEnd"/>
      <w:r w:rsidRPr="008D5580">
        <w:t xml:space="preserve"> при помощи блокнота или в </w:t>
      </w:r>
      <w:proofErr w:type="gramStart"/>
      <w:r w:rsidRPr="008D5580">
        <w:t>самом</w:t>
      </w:r>
      <w:proofErr w:type="gramEnd"/>
      <w:r w:rsidRPr="008D5580">
        <w:t xml:space="preserve"> </w:t>
      </w:r>
      <w:proofErr w:type="spellStart"/>
      <w:r w:rsidRPr="008D5580">
        <w:t>фасме</w:t>
      </w:r>
      <w:proofErr w:type="spellEnd"/>
      <w:r w:rsidRPr="008D5580">
        <w:t xml:space="preserve"> и убедитесь, что мы автоматически подключили (присоединили) к нашей программе еще и текст из win32a.inc, </w:t>
      </w:r>
      <w:proofErr w:type="spellStart"/>
      <w:r w:rsidRPr="008D5580">
        <w:t>macro</w:t>
      </w:r>
      <w:proofErr w:type="spellEnd"/>
      <w:r w:rsidRPr="008D5580">
        <w:t>/</w:t>
      </w:r>
      <w:proofErr w:type="spellStart"/>
      <w:r w:rsidRPr="008D5580">
        <w:t>if.inc</w:t>
      </w:r>
      <w:proofErr w:type="spellEnd"/>
      <w:r w:rsidRPr="008D5580">
        <w:t xml:space="preserve">, кучу непонятных (пока что) </w:t>
      </w:r>
      <w:proofErr w:type="spellStart"/>
      <w:r w:rsidRPr="008D5580">
        <w:t>макроинструкций</w:t>
      </w:r>
      <w:proofErr w:type="spellEnd"/>
      <w:r w:rsidRPr="008D5580">
        <w:t xml:space="preserve"> и общий набор библиотек функций </w:t>
      </w:r>
      <w:proofErr w:type="spellStart"/>
      <w:r w:rsidRPr="008D5580">
        <w:t>Windows</w:t>
      </w:r>
      <w:proofErr w:type="spellEnd"/>
      <w:r w:rsidRPr="008D5580">
        <w:t xml:space="preserve">. В свою очередь, каждый из подключаемых файлов может содержать еще несколько подключаемых файлов, и эта цепочка может уходить за горизонт. При помощи подключаемых файлов мы организуем некое подобие </w:t>
      </w:r>
      <w:r w:rsidRPr="008D5580">
        <w:lastRenderedPageBreak/>
        <w:t xml:space="preserve">языка высокого уровня: дабы избежать рутины описания каждой функции вручную, мы подключаем целые библиотеки описания стандартных функций </w:t>
      </w:r>
      <w:proofErr w:type="spellStart"/>
      <w:r w:rsidRPr="008D5580">
        <w:t>Windows</w:t>
      </w:r>
      <w:proofErr w:type="spellEnd"/>
      <w:r w:rsidRPr="008D5580">
        <w:t>. Неужели все это необходимо такой маленькой программе? Нет, это — что-то вроде "джентльменского набора на все случаи жизни". Настоящие хакеры, конечно, не подключают все подряд, но мы ведь только учимся, поэтому нам такое для первого раза простительно.</w:t>
      </w:r>
      <w:r w:rsidR="00AB6DA7" w:rsidRPr="00AB6DA7">
        <w:t xml:space="preserve"> </w:t>
      </w:r>
      <w:r w:rsidRPr="008D5580">
        <w:t>Далее у нас обозначена секция данных — .</w:t>
      </w:r>
      <w:proofErr w:type="spellStart"/>
      <w:r w:rsidRPr="008D5580">
        <w:t>data</w:t>
      </w:r>
      <w:proofErr w:type="spellEnd"/>
      <w:r w:rsidRPr="008D5580">
        <w:t xml:space="preserve">. В этой секции мы объявляем две переменные — </w:t>
      </w:r>
      <w:proofErr w:type="spellStart"/>
      <w:r w:rsidRPr="008D5580">
        <w:t>Caption</w:t>
      </w:r>
      <w:proofErr w:type="spellEnd"/>
      <w:r w:rsidRPr="008D5580">
        <w:t xml:space="preserve"> и </w:t>
      </w:r>
      <w:proofErr w:type="spellStart"/>
      <w:r w:rsidRPr="008D5580">
        <w:t>Text</w:t>
      </w:r>
      <w:proofErr w:type="spellEnd"/>
      <w:r w:rsidRPr="008D5580">
        <w:t xml:space="preserve">. Это не специальные команды, поэтому их имена можно изменять, как захотите, хоть </w:t>
      </w:r>
      <w:proofErr w:type="spellStart"/>
      <w:r w:rsidRPr="008D5580">
        <w:t>a</w:t>
      </w:r>
      <w:proofErr w:type="spellEnd"/>
      <w:r w:rsidRPr="008D5580">
        <w:t xml:space="preserve"> и </w:t>
      </w:r>
      <w:proofErr w:type="spellStart"/>
      <w:r w:rsidRPr="008D5580">
        <w:t>b</w:t>
      </w:r>
      <w:proofErr w:type="spellEnd"/>
      <w:r w:rsidRPr="008D5580">
        <w:t xml:space="preserve">, лишь бы без пробелов и не на русском. Ну и нельзя называть переменные зарезервированными словами, например, </w:t>
      </w:r>
      <w:proofErr w:type="spellStart"/>
      <w:r w:rsidRPr="008D5580">
        <w:t>code</w:t>
      </w:r>
      <w:proofErr w:type="spellEnd"/>
      <w:r w:rsidRPr="008D5580">
        <w:t xml:space="preserve"> или </w:t>
      </w:r>
      <w:proofErr w:type="spellStart"/>
      <w:r w:rsidRPr="008D5580">
        <w:t>data</w:t>
      </w:r>
      <w:proofErr w:type="spellEnd"/>
      <w:r w:rsidRPr="008D5580">
        <w:t xml:space="preserve">, зато можно </w:t>
      </w:r>
      <w:proofErr w:type="spellStart"/>
      <w:r w:rsidRPr="008D5580">
        <w:t>code</w:t>
      </w:r>
      <w:proofErr w:type="spellEnd"/>
      <w:r w:rsidRPr="008D5580">
        <w:t xml:space="preserve">_ или data1. Команда </w:t>
      </w:r>
      <w:proofErr w:type="spellStart"/>
      <w:r w:rsidRPr="008D5580">
        <w:t>db</w:t>
      </w:r>
      <w:proofErr w:type="spellEnd"/>
      <w:r w:rsidRPr="008D5580">
        <w:t xml:space="preserve"> означает "определить байт" (</w:t>
      </w:r>
      <w:proofErr w:type="spellStart"/>
      <w:r w:rsidRPr="008D5580">
        <w:t>define</w:t>
      </w:r>
      <w:proofErr w:type="spellEnd"/>
      <w:r w:rsidRPr="008D5580">
        <w:t xml:space="preserve"> </w:t>
      </w:r>
      <w:proofErr w:type="spellStart"/>
      <w:r w:rsidRPr="008D5580">
        <w:t>byte</w:t>
      </w:r>
      <w:proofErr w:type="spellEnd"/>
      <w:r w:rsidRPr="008D5580">
        <w:t>). Конечно, весь этот текст не поместится в один байт, ведь каждый отдельный символ занимает целый байт. Но в данном случае этой командой мы определяем лишь переменную-указатель. Она будет содержать адрес, в котором хранится первый символ строки. В кавычках указывается те</w:t>
      </w:r>
      <w:proofErr w:type="gramStart"/>
      <w:r w:rsidRPr="008D5580">
        <w:t>кст стр</w:t>
      </w:r>
      <w:proofErr w:type="gramEnd"/>
      <w:r w:rsidRPr="008D5580">
        <w:t>оки, причем кавычки по желанию можно ставить и 'такие', и "такие" — лишь бы начальная кавычка была такая же, как и конечная. Нолик после запятой добавляет в конец строки нулевой байт, который обозначает конец строки (</w:t>
      </w:r>
      <w:proofErr w:type="spellStart"/>
      <w:r w:rsidRPr="008D5580">
        <w:t>null-terminator</w:t>
      </w:r>
      <w:proofErr w:type="spellEnd"/>
      <w:r w:rsidRPr="008D5580">
        <w:t>). Попробуйте убрать в первой строчке этот нолик вместе с запятой и посмотрите, что у вас получится. Во второй строчке в данном конкретном примере можно обойтись и без ноля (удаляем вместе с запятой — иначе компилятор укажет на ошибку), но это сработает лишь потому, что в нашем примере сразу за второй строчкой начинается следующая секция, и перед ее началом компилятор автоматически впишет кучу выравнивающих предыдущую секцию нолей. В общих случаях ноли в конце текстовых строк обязательны! Следующая секция — секция исполняемого кода программы — .</w:t>
      </w:r>
      <w:proofErr w:type="spellStart"/>
      <w:r w:rsidRPr="008D5580">
        <w:t>code</w:t>
      </w:r>
      <w:proofErr w:type="spellEnd"/>
      <w:r w:rsidRPr="008D5580">
        <w:t xml:space="preserve">. В начале секции стоит метка </w:t>
      </w:r>
      <w:proofErr w:type="spellStart"/>
      <w:r w:rsidRPr="008D5580">
        <w:t>start</w:t>
      </w:r>
      <w:proofErr w:type="spellEnd"/>
      <w:r w:rsidRPr="008D5580">
        <w:t xml:space="preserve">:. Она означает, что именно с этого места начнет исполняться наша программа. Первая команда — это </w:t>
      </w:r>
      <w:proofErr w:type="spellStart"/>
      <w:r w:rsidRPr="008D5580">
        <w:t>макроинструкция</w:t>
      </w:r>
      <w:proofErr w:type="spellEnd"/>
      <w:r w:rsidRPr="008D5580">
        <w:t xml:space="preserve"> </w:t>
      </w:r>
      <w:proofErr w:type="spellStart"/>
      <w:r w:rsidRPr="008D5580">
        <w:t>invoke</w:t>
      </w:r>
      <w:proofErr w:type="spellEnd"/>
      <w:r w:rsidRPr="008D5580">
        <w:t xml:space="preserve">. Она вызывает встроенную в </w:t>
      </w:r>
      <w:proofErr w:type="spellStart"/>
      <w:r w:rsidRPr="008D5580">
        <w:t>Windows</w:t>
      </w:r>
      <w:proofErr w:type="spellEnd"/>
      <w:r w:rsidRPr="008D5580">
        <w:t xml:space="preserve"> API-функцию </w:t>
      </w:r>
      <w:proofErr w:type="spellStart"/>
      <w:r w:rsidRPr="008D5580">
        <w:t>MessageBox</w:t>
      </w:r>
      <w:proofErr w:type="spellEnd"/>
      <w:r w:rsidRPr="008D5580">
        <w:t>. API-функции (</w:t>
      </w:r>
      <w:proofErr w:type="spellStart"/>
      <w:r w:rsidRPr="008D5580">
        <w:t>application</w:t>
      </w:r>
      <w:proofErr w:type="spellEnd"/>
      <w:r w:rsidRPr="008D5580">
        <w:t xml:space="preserve"> </w:t>
      </w:r>
      <w:proofErr w:type="spellStart"/>
      <w:r w:rsidRPr="008D5580">
        <w:t>programming</w:t>
      </w:r>
      <w:proofErr w:type="spellEnd"/>
      <w:r w:rsidRPr="008D5580">
        <w:t xml:space="preserve"> </w:t>
      </w:r>
      <w:proofErr w:type="spellStart"/>
      <w:r w:rsidRPr="008D5580">
        <w:t>interface</w:t>
      </w:r>
      <w:proofErr w:type="spellEnd"/>
      <w:r w:rsidRPr="008D5580">
        <w:t xml:space="preserve">) заметно упрощают работу в операционной системе. Мы как бы просим операционную систему выполнить какое-то стандартное действие, а она выполняет и по окончании возвращает нам результат проделанной работы. После имени функции через запятую следуют ее параметры. У функции </w:t>
      </w:r>
      <w:proofErr w:type="spellStart"/>
      <w:r w:rsidRPr="008D5580">
        <w:t>MessageBox</w:t>
      </w:r>
      <w:proofErr w:type="spellEnd"/>
      <w:r w:rsidRPr="008D5580">
        <w:t xml:space="preserve"> параметры такие:</w:t>
      </w:r>
    </w:p>
    <w:p w:rsidR="009419AF" w:rsidRPr="009419AF" w:rsidRDefault="004C2DE1" w:rsidP="002367F3">
      <w:pPr>
        <w:spacing w:after="0" w:line="240" w:lineRule="auto"/>
      </w:pPr>
      <w:r w:rsidRPr="004C2DE1">
        <w:t xml:space="preserve">1-й параметр должен содержать </w:t>
      </w:r>
      <w:proofErr w:type="spellStart"/>
      <w:r w:rsidRPr="004C2DE1">
        <w:t>хэндл</w:t>
      </w:r>
      <w:proofErr w:type="spellEnd"/>
      <w:r w:rsidRPr="004C2DE1">
        <w:t xml:space="preserve"> окна-владельца. </w:t>
      </w:r>
      <w:proofErr w:type="spellStart"/>
      <w:r w:rsidRPr="004C2DE1">
        <w:t>Хэндл</w:t>
      </w:r>
      <w:proofErr w:type="spellEnd"/>
      <w:r w:rsidRPr="004C2DE1">
        <w:t xml:space="preserve"> — это что-то вроде личного номера, который выдается операционной системой каждому объекту (процессу, окну и др.). 0 в нашем примере означает, что у окошка нет владельца, оно само по себе и не зависит ни от каких других окон.</w:t>
      </w:r>
      <w:r w:rsidRPr="004C2DE1">
        <w:br/>
        <w:t xml:space="preserve">2-й параметр — указатель на адрес первой буквы текста сообщения, заканчивающегося вышеупомянутым </w:t>
      </w:r>
      <w:proofErr w:type="spellStart"/>
      <w:proofErr w:type="gramStart"/>
      <w:r w:rsidRPr="004C2DE1">
        <w:t>нуль-терминатором</w:t>
      </w:r>
      <w:proofErr w:type="spellEnd"/>
      <w:proofErr w:type="gramEnd"/>
      <w:r w:rsidRPr="004C2DE1">
        <w:t xml:space="preserve">. Чтобы наглядно понять, что это всего лишь адрес, сместим этот адрес на 2 байта прямо в вызове функции: </w:t>
      </w:r>
      <w:proofErr w:type="spellStart"/>
      <w:r w:rsidRPr="004C2DE1">
        <w:t>invoke</w:t>
      </w:r>
      <w:proofErr w:type="spellEnd"/>
      <w:r w:rsidRPr="004C2DE1">
        <w:t xml:space="preserve"> MessageBox,0,Text+2,Caption,MB_OK и убедимся, что теперь текст будет выводиться без первых двух букв.</w:t>
      </w:r>
      <w:r w:rsidRPr="004C2DE1">
        <w:br/>
        <w:t>3-й — указатель адреса первой буквы заголовка сообщения.</w:t>
      </w:r>
      <w:r w:rsidRPr="004C2DE1">
        <w:br/>
        <w:t xml:space="preserve">4-й — стиль сообщения. Со списком этих стилей вы можете ознакомиться, например, в INCLUDE\EQUATES\ USER32.INC. Для этого вам лучше будет воспользоваться поиском в Блокноте, чтобы быстро найти MB_OK и остальные. Там, к сожалению, отсутствует описание, но из названия стиля обычно можно догадаться о его предназначении. Кстати, все эти стили можно заменить числом, означающим тот, иной, стиль или их совокупность, например: MB_OK + MB_ICONEXCLAMATION. В USER32.INC указаны шестнадцатеричные значения. Можете использовать их в таком виде или перевести в десятичную систему в инженерном режиме стандартного Калькулятора </w:t>
      </w:r>
      <w:proofErr w:type="spellStart"/>
      <w:r w:rsidRPr="004C2DE1">
        <w:t>Windows</w:t>
      </w:r>
      <w:proofErr w:type="spellEnd"/>
      <w:r w:rsidRPr="004C2DE1">
        <w:t xml:space="preserve">. Если вы не знакомы с системами счисления и не знаете, чем отличается десятичная от шестнадцатеричной, то у вас есть 2 выхода: либо самостоятельно </w:t>
      </w:r>
      <w:proofErr w:type="gramStart"/>
      <w:r w:rsidRPr="004C2DE1">
        <w:t>ознакомиться с этим делом в интернете/учебнике/спросить</w:t>
      </w:r>
      <w:proofErr w:type="gramEnd"/>
      <w:r w:rsidRPr="004C2DE1">
        <w:t xml:space="preserve"> у товарища, либо оставить эту затею до лучших времен и попытаться обойтись без этой информации. Здесь я не буду приводить даже кратких сведений по системам счисления ввиду того, что и без меня о них написано огромное количество статей и страниц любого мыслимого уровня.</w:t>
      </w:r>
      <w:r w:rsidRPr="004C2DE1">
        <w:br/>
      </w:r>
      <w:r w:rsidRPr="004C2DE1">
        <w:br/>
        <w:t xml:space="preserve">Вернемся к нашим баранам. Некоторые стили не могут использоваться одновременно — например, MB_OKCANCEL и MB_YESNO. Причина в том, что сумма их числовых значений (1+4=5) будет соответствовать значению другого стиля — MB_RETRYCANCEL. Теперь поэкспериментируйте </w:t>
      </w:r>
      <w:r w:rsidRPr="004C2DE1">
        <w:lastRenderedPageBreak/>
        <w:t xml:space="preserve">с параметрами функции для практического закрепления материала, и мы идем дальше. Функция </w:t>
      </w:r>
      <w:proofErr w:type="spellStart"/>
      <w:r w:rsidRPr="004C2DE1">
        <w:t>MessageBox</w:t>
      </w:r>
      <w:proofErr w:type="spellEnd"/>
      <w:r w:rsidRPr="004C2DE1">
        <w:t xml:space="preserve"> приостанавливает выполнение программы и ожидает действия пользователя. По завершении функция возвращает программе результат действия пользователя, и программа продолжает выполняться. Вызов функции </w:t>
      </w:r>
      <w:proofErr w:type="spellStart"/>
      <w:r w:rsidRPr="004C2DE1">
        <w:t>ExitProcess</w:t>
      </w:r>
      <w:proofErr w:type="spellEnd"/>
      <w:r w:rsidRPr="004C2DE1">
        <w:t xml:space="preserve"> завершает процесс нашей программы. Эта функция имеет лишь один параметр — код завершения. Обычно, если программа нормально завершает свою работу, этот код равен нулю. Чтобы лучше понять последнюю строку нашего кода — .</w:t>
      </w:r>
      <w:proofErr w:type="spellStart"/>
      <w:r w:rsidRPr="004C2DE1">
        <w:t>end</w:t>
      </w:r>
      <w:proofErr w:type="spellEnd"/>
      <w:r w:rsidRPr="004C2DE1">
        <w:t xml:space="preserve"> </w:t>
      </w:r>
      <w:proofErr w:type="spellStart"/>
      <w:r w:rsidRPr="004C2DE1">
        <w:t>start</w:t>
      </w:r>
      <w:proofErr w:type="spellEnd"/>
      <w:r w:rsidRPr="004C2DE1">
        <w:t xml:space="preserve">, — внимательно изучите эквивалентный код: </w:t>
      </w:r>
    </w:p>
    <w:p w:rsidR="009419AF" w:rsidRDefault="009419AF" w:rsidP="002367F3">
      <w:pPr>
        <w:spacing w:after="0" w:line="240" w:lineRule="auto"/>
        <w:rPr>
          <w:lang w:val="en-US"/>
        </w:rPr>
      </w:pPr>
    </w:p>
    <w:p w:rsidR="008D5580" w:rsidRPr="009419AF" w:rsidRDefault="004C2DE1" w:rsidP="002367F3">
      <w:pPr>
        <w:spacing w:after="0" w:line="240" w:lineRule="auto"/>
        <w:rPr>
          <w:color w:val="FF0000"/>
          <w:lang w:val="en-US"/>
        </w:rPr>
      </w:pPr>
      <w:proofErr w:type="spellStart"/>
      <w:r w:rsidRPr="009419AF">
        <w:rPr>
          <w:color w:val="FF0000"/>
        </w:rPr>
        <w:t>format</w:t>
      </w:r>
      <w:proofErr w:type="spellEnd"/>
      <w:r w:rsidRPr="009419AF">
        <w:rPr>
          <w:color w:val="FF0000"/>
        </w:rPr>
        <w:t xml:space="preserve"> PE GUI 4.0</w:t>
      </w:r>
    </w:p>
    <w:p w:rsidR="004C2DE1" w:rsidRPr="009419AF" w:rsidRDefault="004C2DE1" w:rsidP="002367F3">
      <w:pPr>
        <w:spacing w:after="0" w:line="240" w:lineRule="auto"/>
        <w:rPr>
          <w:lang w:val="en-US"/>
        </w:rPr>
      </w:pPr>
    </w:p>
    <w:p w:rsidR="00647840" w:rsidRPr="00302468" w:rsidRDefault="00647840" w:rsidP="002367F3">
      <w:pPr>
        <w:spacing w:after="0" w:line="240" w:lineRule="auto"/>
        <w:rPr>
          <w:b/>
          <w:color w:val="FF0000"/>
          <w:lang w:val="en-US"/>
        </w:rPr>
      </w:pPr>
      <w:r w:rsidRPr="00647840">
        <w:rPr>
          <w:b/>
          <w:color w:val="FF0000"/>
          <w:lang w:val="en-US"/>
        </w:rPr>
        <w:t>include '%</w:t>
      </w:r>
      <w:proofErr w:type="spellStart"/>
      <w:r w:rsidRPr="00647840">
        <w:rPr>
          <w:b/>
          <w:color w:val="FF0000"/>
          <w:lang w:val="en-US"/>
        </w:rPr>
        <w:t>fasminc</w:t>
      </w:r>
      <w:proofErr w:type="spellEnd"/>
      <w:r w:rsidRPr="00647840">
        <w:rPr>
          <w:b/>
          <w:color w:val="FF0000"/>
          <w:lang w:val="en-US"/>
        </w:rPr>
        <w:t>%/win32a.inc'</w:t>
      </w:r>
      <w:r w:rsidRPr="00647840">
        <w:rPr>
          <w:b/>
          <w:color w:val="FF0000"/>
          <w:lang w:val="en-US"/>
        </w:rPr>
        <w:br/>
      </w:r>
      <w:r w:rsidRPr="00647840">
        <w:rPr>
          <w:b/>
          <w:color w:val="FF0000"/>
          <w:lang w:val="en-US"/>
        </w:rPr>
        <w:br/>
        <w:t>entry start</w:t>
      </w:r>
      <w:r w:rsidRPr="00647840">
        <w:rPr>
          <w:b/>
          <w:color w:val="FF0000"/>
          <w:lang w:val="en-US"/>
        </w:rPr>
        <w:br/>
      </w:r>
      <w:r w:rsidRPr="00647840">
        <w:rPr>
          <w:b/>
          <w:color w:val="FF0000"/>
          <w:lang w:val="en-US"/>
        </w:rPr>
        <w:br/>
        <w:t>section '.data' data readable writeable</w:t>
      </w:r>
      <w:r w:rsidRPr="00647840">
        <w:rPr>
          <w:b/>
          <w:color w:val="FF0000"/>
          <w:lang w:val="en-US"/>
        </w:rPr>
        <w:br/>
      </w:r>
      <w:r w:rsidRPr="00647840">
        <w:rPr>
          <w:b/>
          <w:color w:val="FF0000"/>
          <w:lang w:val="en-US"/>
        </w:rPr>
        <w:br/>
        <w:t>Caption db '</w:t>
      </w:r>
      <w:r w:rsidRPr="00647840">
        <w:rPr>
          <w:b/>
          <w:color w:val="FF0000"/>
        </w:rPr>
        <w:t>Наша</w:t>
      </w:r>
      <w:r w:rsidRPr="00647840">
        <w:rPr>
          <w:b/>
          <w:color w:val="FF0000"/>
          <w:lang w:val="en-US"/>
        </w:rPr>
        <w:t xml:space="preserve"> </w:t>
      </w:r>
      <w:r w:rsidRPr="00647840">
        <w:rPr>
          <w:b/>
          <w:color w:val="FF0000"/>
        </w:rPr>
        <w:t>первая</w:t>
      </w:r>
      <w:r w:rsidRPr="00647840">
        <w:rPr>
          <w:b/>
          <w:color w:val="FF0000"/>
          <w:lang w:val="en-US"/>
        </w:rPr>
        <w:t xml:space="preserve"> </w:t>
      </w:r>
      <w:r w:rsidRPr="00647840">
        <w:rPr>
          <w:b/>
          <w:color w:val="FF0000"/>
        </w:rPr>
        <w:t>программа</w:t>
      </w:r>
      <w:r w:rsidRPr="00647840">
        <w:rPr>
          <w:b/>
          <w:color w:val="FF0000"/>
          <w:lang w:val="en-US"/>
        </w:rPr>
        <w:t>.',0</w:t>
      </w:r>
      <w:r w:rsidRPr="00647840">
        <w:rPr>
          <w:b/>
          <w:color w:val="FF0000"/>
          <w:lang w:val="en-US"/>
        </w:rPr>
        <w:br/>
        <w:t>Text db '</w:t>
      </w:r>
      <w:r w:rsidRPr="00647840">
        <w:rPr>
          <w:b/>
          <w:color w:val="FF0000"/>
        </w:rPr>
        <w:t>Ассемблер</w:t>
      </w:r>
      <w:r w:rsidRPr="00647840">
        <w:rPr>
          <w:b/>
          <w:color w:val="FF0000"/>
          <w:lang w:val="en-US"/>
        </w:rPr>
        <w:t xml:space="preserve"> </w:t>
      </w:r>
      <w:r w:rsidRPr="00647840">
        <w:rPr>
          <w:b/>
          <w:color w:val="FF0000"/>
        </w:rPr>
        <w:t>на</w:t>
      </w:r>
      <w:r w:rsidRPr="00647840">
        <w:rPr>
          <w:b/>
          <w:color w:val="FF0000"/>
          <w:lang w:val="en-US"/>
        </w:rPr>
        <w:t xml:space="preserve"> FASM — </w:t>
      </w:r>
      <w:r w:rsidRPr="00647840">
        <w:rPr>
          <w:b/>
          <w:color w:val="FF0000"/>
        </w:rPr>
        <w:t>это</w:t>
      </w:r>
      <w:r w:rsidRPr="00647840">
        <w:rPr>
          <w:b/>
          <w:color w:val="FF0000"/>
          <w:lang w:val="en-US"/>
        </w:rPr>
        <w:t xml:space="preserve"> </w:t>
      </w:r>
      <w:r w:rsidRPr="00647840">
        <w:rPr>
          <w:b/>
          <w:color w:val="FF0000"/>
        </w:rPr>
        <w:t>просто</w:t>
      </w:r>
      <w:r w:rsidRPr="00647840">
        <w:rPr>
          <w:b/>
          <w:color w:val="FF0000"/>
          <w:lang w:val="en-US"/>
        </w:rPr>
        <w:t>!',0</w:t>
      </w:r>
      <w:r w:rsidRPr="00647840">
        <w:rPr>
          <w:b/>
          <w:color w:val="FF0000"/>
          <w:lang w:val="en-US"/>
        </w:rPr>
        <w:br/>
      </w:r>
      <w:r w:rsidRPr="00647840">
        <w:rPr>
          <w:b/>
          <w:color w:val="FF0000"/>
          <w:lang w:val="en-US"/>
        </w:rPr>
        <w:br/>
        <w:t>section '.code' code readable executable</w:t>
      </w:r>
      <w:r w:rsidRPr="00647840">
        <w:rPr>
          <w:b/>
          <w:color w:val="FF0000"/>
          <w:lang w:val="en-US"/>
        </w:rPr>
        <w:br/>
        <w:t>start:</w:t>
      </w:r>
      <w:r w:rsidRPr="00647840">
        <w:rPr>
          <w:b/>
          <w:color w:val="FF0000"/>
          <w:lang w:val="en-US"/>
        </w:rPr>
        <w:br/>
        <w:t>invoke MessageBox,0,Text,Caption,MB_OK</w:t>
      </w:r>
      <w:r w:rsidRPr="00647840">
        <w:rPr>
          <w:b/>
          <w:color w:val="FF0000"/>
          <w:lang w:val="en-US"/>
        </w:rPr>
        <w:br/>
        <w:t>invoke ExitProcess,0</w:t>
      </w:r>
      <w:r w:rsidRPr="00647840">
        <w:rPr>
          <w:b/>
          <w:color w:val="FF0000"/>
          <w:lang w:val="en-US"/>
        </w:rPr>
        <w:br/>
      </w:r>
      <w:r w:rsidRPr="00647840">
        <w:rPr>
          <w:b/>
          <w:color w:val="FF0000"/>
          <w:lang w:val="en-US"/>
        </w:rPr>
        <w:br/>
        <w:t>section '.</w:t>
      </w:r>
      <w:proofErr w:type="spellStart"/>
      <w:r w:rsidRPr="00647840">
        <w:rPr>
          <w:b/>
          <w:color w:val="FF0000"/>
          <w:lang w:val="en-US"/>
        </w:rPr>
        <w:t>idata</w:t>
      </w:r>
      <w:proofErr w:type="spellEnd"/>
      <w:r w:rsidRPr="00647840">
        <w:rPr>
          <w:b/>
          <w:color w:val="FF0000"/>
          <w:lang w:val="en-US"/>
        </w:rPr>
        <w:t>' import data readable writeable</w:t>
      </w:r>
      <w:r w:rsidRPr="00647840">
        <w:rPr>
          <w:b/>
          <w:color w:val="FF0000"/>
          <w:lang w:val="en-US"/>
        </w:rPr>
        <w:br/>
        <w:t>library KERNEL32, 'KERNEL32.DLL',\</w:t>
      </w:r>
      <w:r w:rsidRPr="00647840">
        <w:rPr>
          <w:b/>
          <w:color w:val="FF0000"/>
          <w:lang w:val="en-US"/>
        </w:rPr>
        <w:br/>
        <w:t>USER32, 'USER32.DLL'</w:t>
      </w:r>
      <w:r w:rsidRPr="00647840">
        <w:rPr>
          <w:b/>
          <w:color w:val="FF0000"/>
          <w:lang w:val="en-US"/>
        </w:rPr>
        <w:br/>
      </w:r>
      <w:r w:rsidRPr="00647840">
        <w:rPr>
          <w:b/>
          <w:color w:val="FF0000"/>
          <w:lang w:val="en-US"/>
        </w:rPr>
        <w:br/>
        <w:t>import KERNEL32,\</w:t>
      </w:r>
      <w:r w:rsidRPr="00647840">
        <w:rPr>
          <w:b/>
          <w:color w:val="FF0000"/>
          <w:lang w:val="en-US"/>
        </w:rPr>
        <w:br/>
      </w:r>
      <w:proofErr w:type="spellStart"/>
      <w:r w:rsidRPr="00647840">
        <w:rPr>
          <w:b/>
          <w:color w:val="FF0000"/>
          <w:lang w:val="en-US"/>
        </w:rPr>
        <w:t>ExitProcess</w:t>
      </w:r>
      <w:proofErr w:type="spellEnd"/>
      <w:r w:rsidRPr="00647840">
        <w:rPr>
          <w:b/>
          <w:color w:val="FF0000"/>
          <w:lang w:val="en-US"/>
        </w:rPr>
        <w:t>, '</w:t>
      </w:r>
      <w:proofErr w:type="spellStart"/>
      <w:r w:rsidRPr="00647840">
        <w:rPr>
          <w:b/>
          <w:color w:val="FF0000"/>
          <w:lang w:val="en-US"/>
        </w:rPr>
        <w:t>ExitProcess</w:t>
      </w:r>
      <w:proofErr w:type="spellEnd"/>
      <w:r w:rsidRPr="00647840">
        <w:rPr>
          <w:b/>
          <w:color w:val="FF0000"/>
          <w:lang w:val="en-US"/>
        </w:rPr>
        <w:t>'</w:t>
      </w:r>
      <w:r w:rsidRPr="00647840">
        <w:rPr>
          <w:b/>
          <w:color w:val="FF0000"/>
          <w:lang w:val="en-US"/>
        </w:rPr>
        <w:br/>
      </w:r>
      <w:r w:rsidRPr="00647840">
        <w:rPr>
          <w:b/>
          <w:color w:val="FF0000"/>
          <w:lang w:val="en-US"/>
        </w:rPr>
        <w:br/>
        <w:t>import USER32,\</w:t>
      </w:r>
      <w:r w:rsidRPr="00647840">
        <w:rPr>
          <w:b/>
          <w:color w:val="FF0000"/>
          <w:lang w:val="en-US"/>
        </w:rPr>
        <w:br/>
      </w:r>
      <w:proofErr w:type="spellStart"/>
      <w:r w:rsidRPr="00647840">
        <w:rPr>
          <w:b/>
          <w:color w:val="FF0000"/>
          <w:lang w:val="en-US"/>
        </w:rPr>
        <w:t>MessageBox</w:t>
      </w:r>
      <w:proofErr w:type="spellEnd"/>
      <w:r w:rsidRPr="00647840">
        <w:rPr>
          <w:b/>
          <w:color w:val="FF0000"/>
          <w:lang w:val="en-US"/>
        </w:rPr>
        <w:t>, '</w:t>
      </w:r>
      <w:proofErr w:type="spellStart"/>
      <w:r w:rsidRPr="00647840">
        <w:rPr>
          <w:b/>
          <w:color w:val="FF0000"/>
          <w:lang w:val="en-US"/>
        </w:rPr>
        <w:t>MessageBoxA</w:t>
      </w:r>
      <w:proofErr w:type="spellEnd"/>
      <w:r w:rsidRPr="00647840">
        <w:rPr>
          <w:b/>
          <w:color w:val="FF0000"/>
          <w:lang w:val="en-US"/>
        </w:rPr>
        <w:t>'</w:t>
      </w:r>
    </w:p>
    <w:p w:rsidR="00647840" w:rsidRPr="00302468" w:rsidRDefault="00647840" w:rsidP="002367F3">
      <w:pPr>
        <w:spacing w:after="0" w:line="240" w:lineRule="auto"/>
        <w:rPr>
          <w:lang w:val="en-US"/>
        </w:rPr>
      </w:pPr>
    </w:p>
    <w:p w:rsidR="00647840" w:rsidRPr="00302468" w:rsidRDefault="00647840" w:rsidP="002367F3">
      <w:pPr>
        <w:spacing w:after="0" w:line="240" w:lineRule="auto"/>
        <w:rPr>
          <w:lang w:val="en-US"/>
        </w:rPr>
      </w:pPr>
      <w:r w:rsidRPr="00647840">
        <w:t xml:space="preserve">Для компилятора он практически идентичен предыдущему примеру, но для нас этот текст выглядит уже другой программой. Этот второй пример я специально привел для того, чтобы вы в самом начале получили представление об использовании </w:t>
      </w:r>
      <w:proofErr w:type="spellStart"/>
      <w:r w:rsidRPr="00647840">
        <w:t>макроинструкций</w:t>
      </w:r>
      <w:proofErr w:type="spellEnd"/>
      <w:r w:rsidRPr="00647840">
        <w:t xml:space="preserve"> и впредь могли, переходя из одного подключенного файла в другой, самостоятельно добираться до истинного кода программы, скрытой под покрывалом макросов. Попробуем разобраться в отличиях. Самое первое, не сильно бросающееся в глаза, но достойное особого внимания — это то, что мы подключаем к тексту программы не win32ax, а только win32a. Мы отказались от большого набора и ограничиваемся малым. Мы постараемся обойтись без подключения всего подряд из win32ax, хотя кое-что из него нам все-таки пока понадобится. Поэтому в соответствии с макросами из win32ax </w:t>
      </w:r>
      <w:proofErr w:type="gramStart"/>
      <w:r w:rsidRPr="00647840">
        <w:t>мы</w:t>
      </w:r>
      <w:proofErr w:type="gramEnd"/>
      <w:r w:rsidRPr="00647840">
        <w:t xml:space="preserve"> вручную записываем некоторые определения. Например</w:t>
      </w:r>
      <w:r w:rsidRPr="00647840">
        <w:rPr>
          <w:lang w:val="en-US"/>
        </w:rPr>
        <w:t xml:space="preserve">, </w:t>
      </w:r>
      <w:r w:rsidRPr="00647840">
        <w:t>макрос</w:t>
      </w:r>
      <w:r w:rsidRPr="00647840">
        <w:rPr>
          <w:lang w:val="en-US"/>
        </w:rPr>
        <w:t xml:space="preserve"> </w:t>
      </w:r>
      <w:r w:rsidRPr="00647840">
        <w:t>из</w:t>
      </w:r>
      <w:r w:rsidRPr="00647840">
        <w:rPr>
          <w:lang w:val="en-US"/>
        </w:rPr>
        <w:t xml:space="preserve"> </w:t>
      </w:r>
      <w:r w:rsidRPr="00647840">
        <w:t>файла</w:t>
      </w:r>
      <w:r w:rsidRPr="00647840">
        <w:rPr>
          <w:lang w:val="en-US"/>
        </w:rPr>
        <w:t xml:space="preserve"> win32ax:</w:t>
      </w:r>
      <w:r w:rsidRPr="00647840">
        <w:rPr>
          <w:lang w:val="en-US"/>
        </w:rPr>
        <w:br/>
        <w:t xml:space="preserve">macro .data </w:t>
      </w:r>
      <w:proofErr w:type="gramStart"/>
      <w:r w:rsidRPr="00647840">
        <w:rPr>
          <w:lang w:val="en-US"/>
        </w:rPr>
        <w:t xml:space="preserve">{ </w:t>
      </w:r>
      <w:proofErr w:type="gramEnd"/>
      <w:r w:rsidRPr="00647840">
        <w:rPr>
          <w:lang w:val="en-US"/>
        </w:rPr>
        <w:t>section '.data' data readable writeable }</w:t>
      </w:r>
    </w:p>
    <w:p w:rsidR="00647840" w:rsidRDefault="00647840" w:rsidP="002367F3">
      <w:pPr>
        <w:spacing w:after="0" w:line="240" w:lineRule="auto"/>
      </w:pPr>
      <w:r w:rsidRPr="00647840">
        <w:t>во</w:t>
      </w:r>
      <w:r w:rsidRPr="00302468">
        <w:rPr>
          <w:lang w:val="en-US"/>
        </w:rPr>
        <w:t xml:space="preserve"> </w:t>
      </w:r>
      <w:r w:rsidRPr="00647840">
        <w:t>время</w:t>
      </w:r>
      <w:r w:rsidRPr="00302468">
        <w:rPr>
          <w:lang w:val="en-US"/>
        </w:rPr>
        <w:t xml:space="preserve"> </w:t>
      </w:r>
      <w:r w:rsidRPr="00647840">
        <w:t>компиляции</w:t>
      </w:r>
      <w:r w:rsidRPr="00302468">
        <w:rPr>
          <w:lang w:val="en-US"/>
        </w:rPr>
        <w:t xml:space="preserve"> </w:t>
      </w:r>
      <w:r w:rsidRPr="00647840">
        <w:t>автоматически</w:t>
      </w:r>
      <w:r w:rsidRPr="00302468">
        <w:rPr>
          <w:lang w:val="en-US"/>
        </w:rPr>
        <w:t xml:space="preserve"> </w:t>
      </w:r>
      <w:r w:rsidRPr="00647840">
        <w:t>заменяет</w:t>
      </w:r>
      <w:r w:rsidRPr="00302468">
        <w:rPr>
          <w:lang w:val="en-US"/>
        </w:rPr>
        <w:t xml:space="preserve"> .data </w:t>
      </w:r>
      <w:r w:rsidRPr="00647840">
        <w:t>на</w:t>
      </w:r>
      <w:r w:rsidRPr="00302468">
        <w:rPr>
          <w:lang w:val="en-US"/>
        </w:rPr>
        <w:t xml:space="preserve"> section '.data' data readable writeable. </w:t>
      </w:r>
      <w:r w:rsidRPr="00647840">
        <w:t>Раз уж мы не включили этот макрос в те</w:t>
      </w:r>
      <w:proofErr w:type="gramStart"/>
      <w:r w:rsidRPr="00647840">
        <w:t>кст пр</w:t>
      </w:r>
      <w:proofErr w:type="gramEnd"/>
      <w:r w:rsidRPr="00647840">
        <w:t xml:space="preserve">ограммы, нам необходимо самим написать подробное определение секции. По аналогии вы можете найти причины остальных видоизменений текста программы во втором примере. Макросы помогают избежать рутины при написании больших программ. </w:t>
      </w:r>
      <w:proofErr w:type="gramStart"/>
      <w:r w:rsidRPr="00647840">
        <w:t xml:space="preserve">Поэтому вам необходимо сразу просто привыкнуть к ним, а полюбите вы их уже </w:t>
      </w:r>
      <w:proofErr w:type="spellStart"/>
      <w:r w:rsidRPr="00647840">
        <w:t>потом=</w:t>
      </w:r>
      <w:proofErr w:type="spellEnd"/>
      <w:r w:rsidRPr="00647840">
        <w:t>).</w:t>
      </w:r>
      <w:proofErr w:type="gramEnd"/>
      <w:r w:rsidRPr="00647840">
        <w:t xml:space="preserve"> Попробуйте самостоятельно разобраться с отличиями первого и второго примера, при помощи текста макросов использующихся в файле win32ax. Скажу еще лишь, что в кавычках можно указать любое другое название секции данных или кода — например: </w:t>
      </w:r>
      <w:proofErr w:type="spellStart"/>
      <w:r w:rsidRPr="00647840">
        <w:t>section</w:t>
      </w:r>
      <w:proofErr w:type="spellEnd"/>
      <w:r w:rsidRPr="00647840">
        <w:t xml:space="preserve"> '</w:t>
      </w:r>
      <w:proofErr w:type="spellStart"/>
      <w:r w:rsidRPr="00647840">
        <w:t>virus</w:t>
      </w:r>
      <w:proofErr w:type="spellEnd"/>
      <w:r w:rsidRPr="00647840">
        <w:t xml:space="preserve">' </w:t>
      </w:r>
      <w:proofErr w:type="spellStart"/>
      <w:r w:rsidRPr="00647840">
        <w:t>code</w:t>
      </w:r>
      <w:proofErr w:type="spellEnd"/>
      <w:r w:rsidRPr="00647840">
        <w:t xml:space="preserve"> </w:t>
      </w:r>
      <w:proofErr w:type="spellStart"/>
      <w:r w:rsidRPr="00647840">
        <w:t>readable</w:t>
      </w:r>
      <w:proofErr w:type="spellEnd"/>
      <w:r w:rsidRPr="00647840">
        <w:t xml:space="preserve"> </w:t>
      </w:r>
      <w:proofErr w:type="spellStart"/>
      <w:r w:rsidRPr="00647840">
        <w:t>executable</w:t>
      </w:r>
      <w:proofErr w:type="spellEnd"/>
      <w:r w:rsidRPr="00647840">
        <w:t xml:space="preserve">. Это просто название секции, и оно не является командой или оператором. </w:t>
      </w:r>
      <w:r w:rsidRPr="00647840">
        <w:lastRenderedPageBreak/>
        <w:t>Если вы все уяснили, то вы уже можете написать собственный вирус. Поверьте, это очень легко. Просто измените заголовок и текст сообщения:</w:t>
      </w:r>
      <w:r w:rsidRPr="00647840">
        <w:br/>
      </w:r>
      <w:proofErr w:type="spellStart"/>
      <w:r w:rsidRPr="00647840">
        <w:t>Caption</w:t>
      </w:r>
      <w:proofErr w:type="spellEnd"/>
      <w:r w:rsidRPr="00647840">
        <w:t xml:space="preserve"> </w:t>
      </w:r>
      <w:proofErr w:type="spellStart"/>
      <w:r w:rsidRPr="00647840">
        <w:t>db</w:t>
      </w:r>
      <w:proofErr w:type="spellEnd"/>
      <w:r w:rsidRPr="00647840">
        <w:t xml:space="preserve"> 'Опасный Вирус.',0</w:t>
      </w:r>
      <w:r w:rsidRPr="00647840">
        <w:br/>
      </w:r>
      <w:r w:rsidRPr="00647840">
        <w:br/>
      </w:r>
      <w:proofErr w:type="spellStart"/>
      <w:r w:rsidRPr="00647840">
        <w:t>Text</w:t>
      </w:r>
      <w:proofErr w:type="spellEnd"/>
      <w:r w:rsidRPr="00647840">
        <w:t xml:space="preserve"> </w:t>
      </w:r>
      <w:proofErr w:type="spellStart"/>
      <w:r w:rsidRPr="00647840">
        <w:t>db</w:t>
      </w:r>
      <w:proofErr w:type="spellEnd"/>
      <w:r w:rsidRPr="00647840">
        <w:t xml:space="preserve"> 'Здравствуйте, я — особо опасный </w:t>
      </w:r>
      <w:proofErr w:type="spellStart"/>
      <w:r w:rsidRPr="00647840">
        <w:t>вирус-троян</w:t>
      </w:r>
      <w:proofErr w:type="spellEnd"/>
      <w:r w:rsidRPr="00647840">
        <w:t xml:space="preserve"> и распространяюсь по интернету.',13,\</w:t>
      </w:r>
      <w:r w:rsidRPr="00647840">
        <w:br/>
        <w:t>'Поскольку мой автор не умеет писать вирусы, приносящие вред, вы должны мне помочь.',13,\</w:t>
      </w:r>
      <w:r w:rsidRPr="00647840">
        <w:br/>
        <w:t>'Сделайте, пожалуйста, следующее:',13,\</w:t>
      </w:r>
      <w:r w:rsidRPr="00647840">
        <w:br/>
        <w:t>'1.Сотрите у себя на диске каталоги C:\Windows и C:\Program files',13,\</w:t>
      </w:r>
      <w:r w:rsidRPr="00647840">
        <w:br/>
        <w:t>'2.Отправьте этот файл всем своим знакомым',13,\</w:t>
      </w:r>
      <w:r w:rsidRPr="00647840">
        <w:br/>
        <w:t>'Заранее благодарен.',0</w:t>
      </w:r>
      <w:r w:rsidRPr="00647840">
        <w:br/>
      </w:r>
      <w:r w:rsidRPr="00647840">
        <w:br/>
        <w:t xml:space="preserve">Число 13 — это код символа "возврат каретки" в </w:t>
      </w:r>
      <w:proofErr w:type="spellStart"/>
      <w:r w:rsidRPr="00647840">
        <w:t>майкрософтовских</w:t>
      </w:r>
      <w:proofErr w:type="spellEnd"/>
      <w:r w:rsidRPr="00647840">
        <w:t xml:space="preserve"> системах. Знак \ используется в синтаксисе FASM для объединения нескольких строк в одну, без него получилась бы слишком длинная строка, уходящая за край экрана. К примеру, мы можем написать </w:t>
      </w:r>
      <w:proofErr w:type="spellStart"/>
      <w:r w:rsidRPr="00647840">
        <w:t>start</w:t>
      </w:r>
      <w:proofErr w:type="spellEnd"/>
      <w:r w:rsidRPr="00647840">
        <w:t xml:space="preserve">:, а можем — и </w:t>
      </w:r>
      <w:proofErr w:type="spellStart"/>
      <w:r w:rsidRPr="00647840">
        <w:t>st\</w:t>
      </w:r>
      <w:proofErr w:type="spellEnd"/>
      <w:r w:rsidRPr="00647840">
        <w:br/>
      </w:r>
      <w:proofErr w:type="spellStart"/>
      <w:r w:rsidRPr="00647840">
        <w:t>ar\</w:t>
      </w:r>
      <w:proofErr w:type="spellEnd"/>
      <w:r w:rsidRPr="00647840">
        <w:br/>
        <w:t>t:</w:t>
      </w:r>
    </w:p>
    <w:p w:rsidR="00647840" w:rsidRPr="00647840" w:rsidRDefault="00647840" w:rsidP="00647840">
      <w:pPr>
        <w:spacing w:after="0" w:line="240" w:lineRule="auto"/>
      </w:pPr>
      <w:r w:rsidRPr="00647840">
        <w:br/>
        <w:t>t:</w:t>
      </w:r>
      <w:r w:rsidRPr="00647840">
        <w:br/>
      </w:r>
    </w:p>
    <w:p w:rsidR="00647840" w:rsidRPr="00647840" w:rsidRDefault="00647840" w:rsidP="00647840">
      <w:pPr>
        <w:spacing w:after="0" w:line="240" w:lineRule="auto"/>
      </w:pPr>
      <w:r w:rsidRPr="00647840">
        <w:rPr>
          <w:noProof/>
        </w:rPr>
        <w:drawing>
          <wp:inline distT="0" distB="0" distL="0" distR="0">
            <wp:extent cx="2860675" cy="925830"/>
            <wp:effectExtent l="19050" t="0" r="0" b="0"/>
            <wp:docPr id="51" name="Рисунок 51" descr="https://nestor.minsk.by/kg/2008/17/kg8171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nestor.minsk.by/kg/2008/17/kg81719b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840" w:rsidRPr="00647840" w:rsidRDefault="00647840" w:rsidP="00647840">
      <w:pPr>
        <w:spacing w:after="0" w:line="240" w:lineRule="auto"/>
      </w:pPr>
      <w:r w:rsidRPr="00647840">
        <w:t xml:space="preserve">Компилятор не заметит разницы между первым и вторым </w:t>
      </w:r>
      <w:proofErr w:type="spellStart"/>
      <w:r w:rsidRPr="00647840">
        <w:t>вариантом</w:t>
      </w:r>
      <w:proofErr w:type="gramStart"/>
      <w:r w:rsidRPr="00647840">
        <w:t>.Н</w:t>
      </w:r>
      <w:proofErr w:type="gramEnd"/>
      <w:r w:rsidRPr="00647840">
        <w:t>у</w:t>
      </w:r>
      <w:proofErr w:type="spellEnd"/>
      <w:r w:rsidRPr="00647840">
        <w:t xml:space="preserve"> и для пущего куража в нашем "вирусе" можно MB_OK заменить на MB_ICONHAND или попросту на число 16. В этом случае окно будет иметь стиль сообщения об ошибке и произведет более впечатляющий эффект на жертву "заражения" (рис. 2).</w:t>
      </w:r>
      <w:r w:rsidRPr="00647840">
        <w:br/>
        <w:t>Вот и все на сегодня. Желаю вам успехов и до новых встреч!</w:t>
      </w:r>
      <w:r w:rsidRPr="00647840">
        <w:br/>
        <w:t xml:space="preserve">Все приводимые примеры были протестированы на правильность работы под </w:t>
      </w:r>
      <w:proofErr w:type="spellStart"/>
      <w:r w:rsidRPr="00647840">
        <w:t>Windows</w:t>
      </w:r>
      <w:proofErr w:type="spellEnd"/>
      <w:r w:rsidRPr="00647840">
        <w:t xml:space="preserve"> XP и, скорее всего, будут работать под другими версиями </w:t>
      </w:r>
      <w:proofErr w:type="spellStart"/>
      <w:r w:rsidRPr="00647840">
        <w:t>Windows</w:t>
      </w:r>
      <w:proofErr w:type="spellEnd"/>
      <w:r w:rsidRPr="00647840">
        <w:t>, однако я не даю никаких гарантий их правильной работы на вашем компьютере. Исходные тексты программ вы можете найти на форуме: </w:t>
      </w:r>
      <w:hyperlink r:id="rId15" w:history="1">
        <w:r w:rsidRPr="00647840">
          <w:rPr>
            <w:rStyle w:val="a3"/>
          </w:rPr>
          <w:t>сайт</w:t>
        </w:r>
      </w:hyperlink>
      <w:r w:rsidRPr="00647840">
        <w:br/>
      </w:r>
      <w:r w:rsidRPr="00647840">
        <w:br/>
      </w:r>
      <w:proofErr w:type="spellStart"/>
      <w:r w:rsidRPr="00647840">
        <w:rPr>
          <w:b/>
          <w:bCs/>
        </w:rPr>
        <w:t>BarMentaLisk</w:t>
      </w:r>
      <w:proofErr w:type="spellEnd"/>
      <w:r w:rsidRPr="00647840">
        <w:rPr>
          <w:b/>
          <w:bCs/>
        </w:rPr>
        <w:t xml:space="preserve">, q@sa-sec.org </w:t>
      </w:r>
      <w:proofErr w:type="spellStart"/>
      <w:r w:rsidRPr="00647840">
        <w:rPr>
          <w:b/>
          <w:bCs/>
        </w:rPr>
        <w:t>SASecurity</w:t>
      </w:r>
      <w:proofErr w:type="spellEnd"/>
      <w:r w:rsidRPr="00647840">
        <w:rPr>
          <w:b/>
          <w:bCs/>
        </w:rPr>
        <w:t xml:space="preserve"> </w:t>
      </w:r>
      <w:proofErr w:type="spellStart"/>
      <w:r w:rsidRPr="00647840">
        <w:rPr>
          <w:b/>
          <w:bCs/>
        </w:rPr>
        <w:t>gr</w:t>
      </w:r>
      <w:proofErr w:type="spellEnd"/>
      <w:r w:rsidRPr="00647840">
        <w:rPr>
          <w:b/>
          <w:bCs/>
        </w:rPr>
        <w:t>.</w:t>
      </w:r>
    </w:p>
    <w:p w:rsidR="00647840" w:rsidRDefault="00647840" w:rsidP="00647840">
      <w:pPr>
        <w:spacing w:after="0" w:line="240" w:lineRule="auto"/>
      </w:pPr>
      <w:r w:rsidRPr="00647840">
        <w:br/>
      </w:r>
      <w:r w:rsidRPr="00647840">
        <w:br/>
      </w:r>
      <w:r w:rsidRPr="00647840">
        <w:rPr>
          <w:i/>
          <w:iCs/>
        </w:rPr>
        <w:t>Компьютерная газета. Статья была опубликована в номере 17 за 2008 год в рубрике </w:t>
      </w:r>
      <w:hyperlink r:id="rId16" w:history="1">
        <w:r w:rsidRPr="00647840">
          <w:rPr>
            <w:rStyle w:val="a3"/>
            <w:i/>
            <w:iCs/>
          </w:rPr>
          <w:t>программирование</w:t>
        </w:r>
      </w:hyperlink>
    </w:p>
    <w:p w:rsidR="00647840" w:rsidRPr="00647840" w:rsidRDefault="00647840" w:rsidP="00647840">
      <w:pPr>
        <w:spacing w:after="0" w:line="240" w:lineRule="auto"/>
      </w:pPr>
    </w:p>
    <w:sectPr w:rsidR="00647840" w:rsidRPr="00647840" w:rsidSect="006E6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2367F3"/>
    <w:rsid w:val="0001730B"/>
    <w:rsid w:val="0013750D"/>
    <w:rsid w:val="00184543"/>
    <w:rsid w:val="002367F3"/>
    <w:rsid w:val="00302468"/>
    <w:rsid w:val="00366F4F"/>
    <w:rsid w:val="004C2DE1"/>
    <w:rsid w:val="00647840"/>
    <w:rsid w:val="006E6346"/>
    <w:rsid w:val="008D5580"/>
    <w:rsid w:val="009419AF"/>
    <w:rsid w:val="00AB6DA7"/>
    <w:rsid w:val="00EE1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7F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5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5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8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194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9865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single" w:sz="4" w:space="1" w:color="DDDDDD"/>
                <w:right w:val="none" w:sz="0" w:space="0" w:color="auto"/>
              </w:divBdr>
              <w:divsChild>
                <w:div w:id="6496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70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4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4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8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139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630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single" w:sz="4" w:space="1" w:color="DDDDDD"/>
                <w:right w:val="none" w:sz="0" w:space="0" w:color="auto"/>
              </w:divBdr>
              <w:divsChild>
                <w:div w:id="15904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58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stor.minsk.by/kg/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flatassembler.net/download.ph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nestor.minsk.by/kg/abc/%D0%BF%D1%80%D0%BE%D0%B3%D1%80%D0%B0%D0%BC%D0%BC%D0%B8%D1%80%D0%BE%D0%B2%D0%B0%D0%BD%D0%B8%D0%B5/" TargetMode="External"/><Relationship Id="rId1" Type="http://schemas.openxmlformats.org/officeDocument/2006/relationships/styles" Target="styles.xml"/><Relationship Id="rId6" Type="http://schemas.openxmlformats.org/officeDocument/2006/relationships/hyperlink" Target="https://nestorclub.com/index.pl?act=NEWSSHOW&amp;id=2020120301" TargetMode="External"/><Relationship Id="rId11" Type="http://schemas.openxmlformats.org/officeDocument/2006/relationships/hyperlink" Target="https://nestor.minsk.by/kg/2008/17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forum.sa-sec.org/index.php?showtopic=766" TargetMode="External"/><Relationship Id="rId10" Type="http://schemas.openxmlformats.org/officeDocument/2006/relationships/hyperlink" Target="https://nestor.minsk.by/kg/2008/" TargetMode="External"/><Relationship Id="rId4" Type="http://schemas.openxmlformats.org/officeDocument/2006/relationships/hyperlink" Target="https://nestor.minsk.by/kg/" TargetMode="External"/><Relationship Id="rId9" Type="http://schemas.openxmlformats.org/officeDocument/2006/relationships/hyperlink" Target="https://nestor.minsk.by/kg/arch.html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10</cp:revision>
  <dcterms:created xsi:type="dcterms:W3CDTF">2021-10-10T11:54:00Z</dcterms:created>
  <dcterms:modified xsi:type="dcterms:W3CDTF">2021-10-10T14:48:00Z</dcterms:modified>
</cp:coreProperties>
</file>