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8612" w14:textId="7BC1C0E4" w:rsidR="00B20CD7" w:rsidRDefault="00B20CD7">
      <w:r>
        <w:rPr>
          <w:noProof/>
        </w:rPr>
        <w:drawing>
          <wp:anchor distT="0" distB="0" distL="114300" distR="114300" simplePos="0" relativeHeight="251658240" behindDoc="1" locked="0" layoutInCell="1" allowOverlap="1" wp14:anchorId="367A5925" wp14:editId="000D1CB1">
            <wp:simplePos x="0" y="0"/>
            <wp:positionH relativeFrom="page">
              <wp:align>right</wp:align>
            </wp:positionH>
            <wp:positionV relativeFrom="paragraph">
              <wp:posOffset>-1198098</wp:posOffset>
            </wp:positionV>
            <wp:extent cx="7547675" cy="10708567"/>
            <wp:effectExtent l="0" t="0" r="0" b="0"/>
            <wp:wrapNone/>
            <wp:docPr id="959548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8374" name="Picture 959548374"/>
                    <pic:cNvPicPr/>
                  </pic:nvPicPr>
                  <pic:blipFill>
                    <a:blip r:embed="rId10">
                      <a:extLst>
                        <a:ext uri="{28A0092B-C50C-407E-A947-70E740481C1C}">
                          <a14:useLocalDpi xmlns:a14="http://schemas.microsoft.com/office/drawing/2010/main" val="0"/>
                        </a:ext>
                      </a:extLst>
                    </a:blip>
                    <a:stretch>
                      <a:fillRect/>
                    </a:stretch>
                  </pic:blipFill>
                  <pic:spPr>
                    <a:xfrm>
                      <a:off x="0" y="0"/>
                      <a:ext cx="7547675" cy="10708567"/>
                    </a:xfrm>
                    <a:prstGeom prst="rect">
                      <a:avLst/>
                    </a:prstGeom>
                  </pic:spPr>
                </pic:pic>
              </a:graphicData>
            </a:graphic>
            <wp14:sizeRelH relativeFrom="page">
              <wp14:pctWidth>0</wp14:pctWidth>
            </wp14:sizeRelH>
            <wp14:sizeRelV relativeFrom="page">
              <wp14:pctHeight>0</wp14:pctHeight>
            </wp14:sizeRelV>
          </wp:anchor>
        </w:drawing>
      </w:r>
    </w:p>
    <w:p w14:paraId="15D8A582" w14:textId="78A8302F" w:rsidR="00EE2F47" w:rsidRDefault="00EE2F47">
      <w:pPr>
        <w:rPr>
          <w:noProof/>
        </w:rPr>
      </w:pPr>
    </w:p>
    <w:p w14:paraId="22FABF0E" w14:textId="77777777" w:rsidR="00B20CD7" w:rsidRDefault="00B20CD7" w:rsidP="00B900DC">
      <w:pPr>
        <w:pStyle w:val="NoSpacing"/>
      </w:pPr>
    </w:p>
    <w:p w14:paraId="3CE3687D" w14:textId="3575DEEE" w:rsidR="00B20CD7" w:rsidRDefault="00B20CD7" w:rsidP="00B900DC">
      <w:pPr>
        <w:pStyle w:val="NoSpacing"/>
      </w:pPr>
    </w:p>
    <w:p w14:paraId="6E502573" w14:textId="75007483" w:rsidR="00B20CD7" w:rsidRDefault="00B20CD7" w:rsidP="00B900DC">
      <w:pPr>
        <w:pStyle w:val="NoSpacing"/>
      </w:pPr>
    </w:p>
    <w:p w14:paraId="50A49F2D" w14:textId="416DF2E5" w:rsidR="00B20CD7" w:rsidRDefault="00B20CD7" w:rsidP="00B900DC">
      <w:pPr>
        <w:pStyle w:val="NoSpacing"/>
      </w:pPr>
    </w:p>
    <w:p w14:paraId="58AA8C79" w14:textId="13691984" w:rsidR="00B20CD7" w:rsidRDefault="00B20CD7" w:rsidP="00B900DC">
      <w:pPr>
        <w:pStyle w:val="NoSpacing"/>
      </w:pPr>
    </w:p>
    <w:p w14:paraId="7B64AE37" w14:textId="5311F2AC" w:rsidR="00B20CD7" w:rsidRDefault="00874903" w:rsidP="00B900DC">
      <w:pPr>
        <w:pStyle w:val="NoSpacing"/>
      </w:pPr>
      <w:r>
        <w:rPr>
          <w:noProof/>
        </w:rPr>
        <mc:AlternateContent>
          <mc:Choice Requires="wps">
            <w:drawing>
              <wp:anchor distT="45720" distB="45720" distL="114300" distR="114300" simplePos="0" relativeHeight="251658244" behindDoc="0" locked="0" layoutInCell="1" allowOverlap="1" wp14:anchorId="31F56683" wp14:editId="08D34493">
                <wp:simplePos x="0" y="0"/>
                <wp:positionH relativeFrom="page">
                  <wp:posOffset>4115893</wp:posOffset>
                </wp:positionH>
                <wp:positionV relativeFrom="paragraph">
                  <wp:posOffset>4590341</wp:posOffset>
                </wp:positionV>
                <wp:extent cx="2813539" cy="3083169"/>
                <wp:effectExtent l="0" t="0" r="0" b="3175"/>
                <wp:wrapNone/>
                <wp:docPr id="207903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3539" cy="3083169"/>
                        </a:xfrm>
                        <a:prstGeom prst="rect">
                          <a:avLst/>
                        </a:prstGeom>
                        <a:noFill/>
                        <a:ln w="9525">
                          <a:noFill/>
                          <a:miter lim="800000"/>
                          <a:headEnd/>
                          <a:tailEnd/>
                        </a:ln>
                      </wps:spPr>
                      <wps:txbx>
                        <w:txbxContent>
                          <w:p w14:paraId="357E4721"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 xml:space="preserve">Report Release Date </w:t>
                            </w:r>
                          </w:p>
                          <w:p w14:paraId="487B7B07" w14:textId="77777777" w:rsidR="00874903" w:rsidRPr="00767ECA" w:rsidRDefault="00874903" w:rsidP="00874903">
                            <w:pPr>
                              <w:pStyle w:val="NoSpacing"/>
                              <w:spacing w:after="240"/>
                              <w:jc w:val="right"/>
                              <w:rPr>
                                <w:rFonts w:ascii="Poppins" w:hAnsi="Poppins" w:cs="Poppins"/>
                                <w:color w:val="0084E8"/>
                                <w:sz w:val="26"/>
                                <w:szCs w:val="26"/>
                                <w:lang w:val="en-US"/>
                              </w:rPr>
                            </w:pPr>
                            <w:r w:rsidRPr="009F36FD">
                              <w:rPr>
                                <w:rFonts w:ascii="Poppins" w:hAnsi="Poppins" w:cs="Poppins"/>
                                <w:color w:val="0084E8"/>
                                <w:sz w:val="26"/>
                                <w:szCs w:val="26"/>
                                <w:lang w:val="en-US"/>
                              </w:rPr>
                              <w:t>2</w:t>
                            </w:r>
                            <w:r>
                              <w:rPr>
                                <w:rFonts w:ascii="Poppins" w:hAnsi="Poppins" w:cs="Poppins"/>
                                <w:color w:val="0084E8"/>
                                <w:sz w:val="26"/>
                                <w:szCs w:val="26"/>
                                <w:lang w:val="en-US"/>
                              </w:rPr>
                              <w:t>7</w:t>
                            </w:r>
                            <w:r w:rsidRPr="009F36FD">
                              <w:rPr>
                                <w:rFonts w:ascii="Poppins" w:hAnsi="Poppins" w:cs="Poppins"/>
                                <w:color w:val="0084E8"/>
                                <w:sz w:val="26"/>
                                <w:szCs w:val="26"/>
                                <w:lang w:val="en-US"/>
                              </w:rPr>
                              <w:t>-03-2025</w:t>
                            </w:r>
                          </w:p>
                          <w:p w14:paraId="442BA4AB"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Type of Audit</w:t>
                            </w:r>
                          </w:p>
                          <w:p w14:paraId="595907E4" w14:textId="77777777" w:rsidR="00874903" w:rsidRPr="00767ECA" w:rsidRDefault="00874903" w:rsidP="00874903">
                            <w:pPr>
                              <w:pStyle w:val="NoSpacing"/>
                              <w:spacing w:after="240"/>
                              <w:jc w:val="right"/>
                              <w:rPr>
                                <w:rFonts w:ascii="Poppins" w:hAnsi="Poppins" w:cs="Poppins"/>
                                <w:color w:val="0084E8"/>
                                <w:sz w:val="26"/>
                                <w:szCs w:val="26"/>
                                <w:lang w:val="en-US"/>
                              </w:rPr>
                            </w:pPr>
                            <w:r>
                              <w:rPr>
                                <w:rFonts w:ascii="Poppins" w:hAnsi="Poppins" w:cs="Poppins"/>
                                <w:color w:val="0084E8"/>
                                <w:sz w:val="26"/>
                                <w:szCs w:val="26"/>
                                <w:lang w:val="en-US"/>
                              </w:rPr>
                              <w:t xml:space="preserve">Website/Web </w:t>
                            </w:r>
                            <w:r w:rsidRPr="009F36FD">
                              <w:rPr>
                                <w:rFonts w:ascii="Poppins" w:hAnsi="Poppins" w:cs="Poppins"/>
                                <w:color w:val="0084E8"/>
                                <w:sz w:val="26"/>
                                <w:szCs w:val="26"/>
                                <w:lang w:val="en-US"/>
                              </w:rPr>
                              <w:t>Application Audit</w:t>
                            </w:r>
                          </w:p>
                          <w:p w14:paraId="47909284"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Type of Audit Report</w:t>
                            </w:r>
                          </w:p>
                          <w:p w14:paraId="10519FE2" w14:textId="77777777" w:rsidR="00874903" w:rsidRPr="00767ECA" w:rsidRDefault="00874903" w:rsidP="00874903">
                            <w:pPr>
                              <w:pStyle w:val="NoSpacing"/>
                              <w:spacing w:after="240"/>
                              <w:jc w:val="right"/>
                              <w:rPr>
                                <w:rFonts w:ascii="Poppins" w:hAnsi="Poppins" w:cs="Poppins"/>
                                <w:color w:val="0084E8"/>
                                <w:sz w:val="26"/>
                                <w:szCs w:val="26"/>
                                <w:lang w:val="en-US"/>
                              </w:rPr>
                            </w:pPr>
                            <w:r w:rsidRPr="009F36FD">
                              <w:rPr>
                                <w:rFonts w:ascii="Poppins" w:hAnsi="Poppins" w:cs="Poppins"/>
                                <w:color w:val="0084E8"/>
                                <w:sz w:val="26"/>
                                <w:szCs w:val="26"/>
                                <w:lang w:val="en-US"/>
                              </w:rPr>
                              <w:t xml:space="preserve">First Audit Report </w:t>
                            </w:r>
                          </w:p>
                          <w:p w14:paraId="266F50FC" w14:textId="77777777" w:rsidR="00874903" w:rsidRPr="00190DC1"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Period</w:t>
                            </w:r>
                          </w:p>
                          <w:p w14:paraId="178289A6" w14:textId="0B2AF1F4" w:rsidR="00874903" w:rsidRPr="009F36FD" w:rsidRDefault="00874903" w:rsidP="00874903">
                            <w:pPr>
                              <w:pStyle w:val="NoSpacing"/>
                              <w:jc w:val="right"/>
                              <w:rPr>
                                <w:rFonts w:ascii="Poppins" w:hAnsi="Poppins" w:cs="Poppins"/>
                                <w:color w:val="0084E8"/>
                                <w:sz w:val="26"/>
                                <w:szCs w:val="26"/>
                                <w:lang w:val="en-US"/>
                              </w:rPr>
                            </w:pPr>
                            <w:r w:rsidRPr="009F36FD">
                              <w:rPr>
                                <w:rFonts w:ascii="Poppins" w:hAnsi="Poppins" w:cs="Poppins"/>
                                <w:color w:val="0084E8"/>
                                <w:sz w:val="26"/>
                                <w:szCs w:val="26"/>
                                <w:lang w:val="en-US"/>
                              </w:rPr>
                              <w:t xml:space="preserve">From </w:t>
                            </w:r>
                            <w:r>
                              <w:rPr>
                                <w:rFonts w:ascii="Poppins" w:hAnsi="Poppins" w:cs="Poppins"/>
                                <w:color w:val="0084E8"/>
                                <w:sz w:val="26"/>
                                <w:szCs w:val="26"/>
                                <w:lang w:val="en-US"/>
                              </w:rPr>
                              <w:t>06</w:t>
                            </w:r>
                            <w:r w:rsidRPr="009F36FD">
                              <w:rPr>
                                <w:rFonts w:ascii="Poppins" w:hAnsi="Poppins" w:cs="Poppins"/>
                                <w:color w:val="0084E8"/>
                                <w:sz w:val="26"/>
                                <w:szCs w:val="26"/>
                                <w:lang w:val="en-US"/>
                              </w:rPr>
                              <w:t>-3-2025 to 2</w:t>
                            </w:r>
                            <w:r>
                              <w:rPr>
                                <w:rFonts w:ascii="Poppins" w:hAnsi="Poppins" w:cs="Poppins"/>
                                <w:color w:val="0084E8"/>
                                <w:sz w:val="26"/>
                                <w:szCs w:val="26"/>
                                <w:lang w:val="en-US"/>
                              </w:rPr>
                              <w:t>7</w:t>
                            </w:r>
                            <w:r w:rsidRPr="009F36FD">
                              <w:rPr>
                                <w:rFonts w:ascii="Poppins" w:hAnsi="Poppins" w:cs="Poppins"/>
                                <w:color w:val="0084E8"/>
                                <w:sz w:val="26"/>
                                <w:szCs w:val="26"/>
                                <w:lang w:val="en-US"/>
                              </w:rPr>
                              <w:t>-03-2025</w:t>
                            </w:r>
                          </w:p>
                          <w:p w14:paraId="05E75E54" w14:textId="77777777" w:rsidR="00874903" w:rsidRDefault="00874903" w:rsidP="00874903">
                            <w:pPr>
                              <w:pStyle w:val="NoSpacing"/>
                              <w:rPr>
                                <w:lang w:val="en-US"/>
                              </w:rPr>
                            </w:pPr>
                          </w:p>
                          <w:p w14:paraId="181A78C3" w14:textId="77777777" w:rsidR="00874903" w:rsidRPr="005541C5" w:rsidRDefault="00874903" w:rsidP="00874903">
                            <w:pPr>
                              <w:pStyle w:val="NoSpacing"/>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56683" id="_x0000_t202" coordsize="21600,21600" o:spt="202" path="m,l,21600r21600,l21600,xe">
                <v:stroke joinstyle="miter"/>
                <v:path gradientshapeok="t" o:connecttype="rect"/>
              </v:shapetype>
              <v:shape id="Text Box 2" o:spid="_x0000_s1026" type="#_x0000_t202" style="position:absolute;margin-left:324.1pt;margin-top:361.45pt;width:221.55pt;height:242.75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" filled="f" stroked="f">
                <v:textbox>
                  <w:txbxContent>
                    <w:p w14:paraId="357E4721"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 xml:space="preserve">Report Release Date </w:t>
                      </w:r>
                    </w:p>
                    <w:p w14:paraId="487B7B07" w14:textId="77777777" w:rsidR="00874903" w:rsidRPr="00767ECA" w:rsidRDefault="00874903" w:rsidP="00874903">
                      <w:pPr>
                        <w:pStyle w:val="NoSpacing"/>
                        <w:spacing w:after="240"/>
                        <w:jc w:val="right"/>
                        <w:rPr>
                          <w:rFonts w:ascii="Poppins" w:hAnsi="Poppins" w:cs="Poppins"/>
                          <w:color w:val="0084E8"/>
                          <w:sz w:val="26"/>
                          <w:szCs w:val="26"/>
                          <w:lang w:val="en-US"/>
                        </w:rPr>
                      </w:pPr>
                      <w:r w:rsidRPr="009F36FD">
                        <w:rPr>
                          <w:rFonts w:ascii="Poppins" w:hAnsi="Poppins" w:cs="Poppins"/>
                          <w:color w:val="0084E8"/>
                          <w:sz w:val="26"/>
                          <w:szCs w:val="26"/>
                          <w:lang w:val="en-US"/>
                        </w:rPr>
                        <w:t>2</w:t>
                      </w:r>
                      <w:r>
                        <w:rPr>
                          <w:rFonts w:ascii="Poppins" w:hAnsi="Poppins" w:cs="Poppins"/>
                          <w:color w:val="0084E8"/>
                          <w:sz w:val="26"/>
                          <w:szCs w:val="26"/>
                          <w:lang w:val="en-US"/>
                        </w:rPr>
                        <w:t>7</w:t>
                      </w:r>
                      <w:r w:rsidRPr="009F36FD">
                        <w:rPr>
                          <w:rFonts w:ascii="Poppins" w:hAnsi="Poppins" w:cs="Poppins"/>
                          <w:color w:val="0084E8"/>
                          <w:sz w:val="26"/>
                          <w:szCs w:val="26"/>
                          <w:lang w:val="en-US"/>
                        </w:rPr>
                        <w:t>-03-2025</w:t>
                      </w:r>
                    </w:p>
                    <w:p w14:paraId="442BA4AB"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Type of Audit</w:t>
                      </w:r>
                    </w:p>
                    <w:p w14:paraId="595907E4" w14:textId="77777777" w:rsidR="00874903" w:rsidRPr="00767ECA" w:rsidRDefault="00874903" w:rsidP="00874903">
                      <w:pPr>
                        <w:pStyle w:val="NoSpacing"/>
                        <w:spacing w:after="240"/>
                        <w:jc w:val="right"/>
                        <w:rPr>
                          <w:rFonts w:ascii="Poppins" w:hAnsi="Poppins" w:cs="Poppins"/>
                          <w:color w:val="0084E8"/>
                          <w:sz w:val="26"/>
                          <w:szCs w:val="26"/>
                          <w:lang w:val="en-US"/>
                        </w:rPr>
                      </w:pPr>
                      <w:r>
                        <w:rPr>
                          <w:rFonts w:ascii="Poppins" w:hAnsi="Poppins" w:cs="Poppins"/>
                          <w:color w:val="0084E8"/>
                          <w:sz w:val="26"/>
                          <w:szCs w:val="26"/>
                          <w:lang w:val="en-US"/>
                        </w:rPr>
                        <w:t xml:space="preserve">Website/Web </w:t>
                      </w:r>
                      <w:r w:rsidRPr="009F36FD">
                        <w:rPr>
                          <w:rFonts w:ascii="Poppins" w:hAnsi="Poppins" w:cs="Poppins"/>
                          <w:color w:val="0084E8"/>
                          <w:sz w:val="26"/>
                          <w:szCs w:val="26"/>
                          <w:lang w:val="en-US"/>
                        </w:rPr>
                        <w:t>Application Audit</w:t>
                      </w:r>
                    </w:p>
                    <w:p w14:paraId="47909284" w14:textId="77777777" w:rsidR="00874903"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Type of Audit Report</w:t>
                      </w:r>
                    </w:p>
                    <w:p w14:paraId="10519FE2" w14:textId="77777777" w:rsidR="00874903" w:rsidRPr="00767ECA" w:rsidRDefault="00874903" w:rsidP="00874903">
                      <w:pPr>
                        <w:pStyle w:val="NoSpacing"/>
                        <w:spacing w:after="240"/>
                        <w:jc w:val="right"/>
                        <w:rPr>
                          <w:rFonts w:ascii="Poppins" w:hAnsi="Poppins" w:cs="Poppins"/>
                          <w:color w:val="0084E8"/>
                          <w:sz w:val="26"/>
                          <w:szCs w:val="26"/>
                          <w:lang w:val="en-US"/>
                        </w:rPr>
                      </w:pPr>
                      <w:r w:rsidRPr="009F36FD">
                        <w:rPr>
                          <w:rFonts w:ascii="Poppins" w:hAnsi="Poppins" w:cs="Poppins"/>
                          <w:color w:val="0084E8"/>
                          <w:sz w:val="26"/>
                          <w:szCs w:val="26"/>
                          <w:lang w:val="en-US"/>
                        </w:rPr>
                        <w:t xml:space="preserve">First Audit Report </w:t>
                      </w:r>
                    </w:p>
                    <w:p w14:paraId="266F50FC" w14:textId="77777777" w:rsidR="00874903" w:rsidRPr="00190DC1" w:rsidRDefault="00874903" w:rsidP="00874903">
                      <w:pPr>
                        <w:pStyle w:val="NoSpacing"/>
                        <w:jc w:val="right"/>
                        <w:rPr>
                          <w:rFonts w:ascii="Poppins" w:hAnsi="Poppins" w:cs="Poppins"/>
                          <w:b/>
                          <w:bCs/>
                          <w:color w:val="00418C"/>
                          <w:sz w:val="30"/>
                          <w:szCs w:val="30"/>
                          <w:lang w:val="en-US"/>
                        </w:rPr>
                      </w:pPr>
                      <w:r w:rsidRPr="00190DC1">
                        <w:rPr>
                          <w:rFonts w:ascii="Poppins" w:hAnsi="Poppins" w:cs="Poppins"/>
                          <w:b/>
                          <w:bCs/>
                          <w:color w:val="00418C"/>
                          <w:sz w:val="30"/>
                          <w:szCs w:val="30"/>
                          <w:lang w:val="en-US"/>
                        </w:rPr>
                        <w:t>Period</w:t>
                      </w:r>
                    </w:p>
                    <w:p w14:paraId="178289A6" w14:textId="0B2AF1F4" w:rsidR="00874903" w:rsidRPr="009F36FD" w:rsidRDefault="00874903" w:rsidP="00874903">
                      <w:pPr>
                        <w:pStyle w:val="NoSpacing"/>
                        <w:jc w:val="right"/>
                        <w:rPr>
                          <w:rFonts w:ascii="Poppins" w:hAnsi="Poppins" w:cs="Poppins"/>
                          <w:color w:val="0084E8"/>
                          <w:sz w:val="26"/>
                          <w:szCs w:val="26"/>
                          <w:lang w:val="en-US"/>
                        </w:rPr>
                      </w:pPr>
                      <w:r w:rsidRPr="009F36FD">
                        <w:rPr>
                          <w:rFonts w:ascii="Poppins" w:hAnsi="Poppins" w:cs="Poppins"/>
                          <w:color w:val="0084E8"/>
                          <w:sz w:val="26"/>
                          <w:szCs w:val="26"/>
                          <w:lang w:val="en-US"/>
                        </w:rPr>
                        <w:t xml:space="preserve">From </w:t>
                      </w:r>
                      <w:r>
                        <w:rPr>
                          <w:rFonts w:ascii="Poppins" w:hAnsi="Poppins" w:cs="Poppins"/>
                          <w:color w:val="0084E8"/>
                          <w:sz w:val="26"/>
                          <w:szCs w:val="26"/>
                          <w:lang w:val="en-US"/>
                        </w:rPr>
                        <w:t>06</w:t>
                      </w:r>
                      <w:r w:rsidRPr="009F36FD">
                        <w:rPr>
                          <w:rFonts w:ascii="Poppins" w:hAnsi="Poppins" w:cs="Poppins"/>
                          <w:color w:val="0084E8"/>
                          <w:sz w:val="26"/>
                          <w:szCs w:val="26"/>
                          <w:lang w:val="en-US"/>
                        </w:rPr>
                        <w:t>-3-2025 to 2</w:t>
                      </w:r>
                      <w:r>
                        <w:rPr>
                          <w:rFonts w:ascii="Poppins" w:hAnsi="Poppins" w:cs="Poppins"/>
                          <w:color w:val="0084E8"/>
                          <w:sz w:val="26"/>
                          <w:szCs w:val="26"/>
                          <w:lang w:val="en-US"/>
                        </w:rPr>
                        <w:t>7</w:t>
                      </w:r>
                      <w:r w:rsidRPr="009F36FD">
                        <w:rPr>
                          <w:rFonts w:ascii="Poppins" w:hAnsi="Poppins" w:cs="Poppins"/>
                          <w:color w:val="0084E8"/>
                          <w:sz w:val="26"/>
                          <w:szCs w:val="26"/>
                          <w:lang w:val="en-US"/>
                        </w:rPr>
                        <w:t>-03-2025</w:t>
                      </w:r>
                    </w:p>
                    <w:p w14:paraId="05E75E54" w14:textId="77777777" w:rsidR="00874903" w:rsidRDefault="00874903" w:rsidP="00874903">
                      <w:pPr>
                        <w:pStyle w:val="NoSpacing"/>
                        <w:rPr>
                          <w:lang w:val="en-US"/>
                        </w:rPr>
                      </w:pPr>
                    </w:p>
                    <w:p w14:paraId="181A78C3" w14:textId="77777777" w:rsidR="00874903" w:rsidRPr="005541C5" w:rsidRDefault="00874903" w:rsidP="00874903">
                      <w:pPr>
                        <w:pStyle w:val="NoSpacing"/>
                        <w:rPr>
                          <w:lang w:val="en-US"/>
                        </w:rPr>
                      </w:pPr>
                    </w:p>
                  </w:txbxContent>
                </v:textbox>
                <w10:wrap anchorx="page"/>
              </v:shape>
            </w:pict>
          </mc:Fallback>
        </mc:AlternateContent>
      </w:r>
      <w:r w:rsidR="00D275E4" w:rsidRPr="00D50BC7">
        <w:rPr>
          <w:b/>
          <w:noProof/>
          <w:sz w:val="44"/>
          <w:szCs w:val="44"/>
        </w:rPr>
        <w:drawing>
          <wp:anchor distT="0" distB="0" distL="114300" distR="114300" simplePos="0" relativeHeight="251658243" behindDoc="0" locked="0" layoutInCell="1" allowOverlap="1" wp14:anchorId="7AE75DB1" wp14:editId="23B79F03">
            <wp:simplePos x="0" y="0"/>
            <wp:positionH relativeFrom="column">
              <wp:posOffset>318976</wp:posOffset>
            </wp:positionH>
            <wp:positionV relativeFrom="paragraph">
              <wp:posOffset>680484</wp:posOffset>
            </wp:positionV>
            <wp:extent cx="1490345" cy="1630045"/>
            <wp:effectExtent l="0" t="0" r="0" b="8255"/>
            <wp:wrapThrough wrapText="bothSides">
              <wp:wrapPolygon edited="0">
                <wp:start x="0" y="0"/>
                <wp:lineTo x="0" y="21457"/>
                <wp:lineTo x="21259" y="21457"/>
                <wp:lineTo x="21259" y="0"/>
                <wp:lineTo x="0" y="0"/>
              </wp:wrapPolygon>
            </wp:wrapThrough>
            <wp:docPr id="21650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6090" name=""/>
                    <pic:cNvPicPr/>
                  </pic:nvPicPr>
                  <pic:blipFill>
                    <a:blip r:embed="rId11">
                      <a:extLst>
                        <a:ext uri="{28A0092B-C50C-407E-A947-70E740481C1C}">
                          <a14:useLocalDpi xmlns:a14="http://schemas.microsoft.com/office/drawing/2010/main" val="0"/>
                        </a:ext>
                      </a:extLst>
                    </a:blip>
                    <a:stretch>
                      <a:fillRect/>
                    </a:stretch>
                  </pic:blipFill>
                  <pic:spPr>
                    <a:xfrm>
                      <a:off x="0" y="0"/>
                      <a:ext cx="1490345" cy="1630045"/>
                    </a:xfrm>
                    <a:prstGeom prst="rect">
                      <a:avLst/>
                    </a:prstGeom>
                  </pic:spPr>
                </pic:pic>
              </a:graphicData>
            </a:graphic>
          </wp:anchor>
        </w:drawing>
      </w:r>
      <w:r w:rsidR="00D2761C">
        <w:rPr>
          <w:noProof/>
        </w:rPr>
        <mc:AlternateContent>
          <mc:Choice Requires="wps">
            <w:drawing>
              <wp:anchor distT="45720" distB="45720" distL="114300" distR="114300" simplePos="0" relativeHeight="251658241" behindDoc="0" locked="0" layoutInCell="1" allowOverlap="1" wp14:anchorId="16FB2319" wp14:editId="2FF94D9E">
                <wp:simplePos x="0" y="0"/>
                <wp:positionH relativeFrom="column">
                  <wp:posOffset>-492760</wp:posOffset>
                </wp:positionH>
                <wp:positionV relativeFrom="paragraph">
                  <wp:posOffset>2950845</wp:posOffset>
                </wp:positionV>
                <wp:extent cx="425513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135" cy="1404620"/>
                        </a:xfrm>
                        <a:prstGeom prst="rect">
                          <a:avLst/>
                        </a:prstGeom>
                        <a:noFill/>
                        <a:ln w="9525">
                          <a:noFill/>
                          <a:miter lim="800000"/>
                          <a:headEnd/>
                          <a:tailEnd/>
                        </a:ln>
                      </wps:spPr>
                      <wps:txbx>
                        <w:txbxContent>
                          <w:p w14:paraId="5AB0A942" w14:textId="542F5945" w:rsidR="00D2761C" w:rsidRPr="00A64ECB" w:rsidRDefault="006551F7">
                            <w:pPr>
                              <w:rPr>
                                <w:rFonts w:ascii="Poppins" w:hAnsi="Poppins" w:cs="Poppins"/>
                                <w:b/>
                                <w:bCs/>
                                <w:color w:val="063970"/>
                                <w:sz w:val="48"/>
                                <w:szCs w:val="48"/>
                                <w:lang w:val="en-US"/>
                              </w:rPr>
                            </w:pPr>
                            <w:r>
                              <w:rPr>
                                <w:rFonts w:ascii="Poppins" w:hAnsi="Poppins" w:cs="Poppins"/>
                                <w:b/>
                                <w:bCs/>
                                <w:color w:val="063970"/>
                                <w:sz w:val="48"/>
                                <w:szCs w:val="48"/>
                                <w:lang w:val="en-US"/>
                              </w:rPr>
                              <w:t xml:space="preserve">TS E-Challan </w:t>
                            </w:r>
                            <w:r w:rsidR="00E94451">
                              <w:rPr>
                                <w:rFonts w:ascii="Poppins" w:hAnsi="Poppins" w:cs="Poppins"/>
                                <w:b/>
                                <w:bCs/>
                                <w:color w:val="063970"/>
                                <w:sz w:val="48"/>
                                <w:szCs w:val="48"/>
                                <w:lang w:val="en-US"/>
                              </w:rPr>
                              <w:t>L</w:t>
                            </w:r>
                            <w:r>
                              <w:rPr>
                                <w:rFonts w:ascii="Poppins" w:hAnsi="Poppins" w:cs="Poppins"/>
                                <w:b/>
                                <w:bCs/>
                                <w:color w:val="063970"/>
                                <w:sz w:val="48"/>
                                <w:szCs w:val="48"/>
                                <w:lang w:val="en-US"/>
                              </w:rPr>
                              <w:t>ocal</w:t>
                            </w:r>
                            <w:r w:rsidR="00E94451">
                              <w:rPr>
                                <w:rFonts w:ascii="Poppins" w:hAnsi="Poppins" w:cs="Poppins"/>
                                <w:b/>
                                <w:bCs/>
                                <w:color w:val="063970"/>
                                <w:sz w:val="48"/>
                                <w:szCs w:val="48"/>
                                <w:lang w:val="en-US"/>
                              </w:rPr>
                              <w:t xml:space="preserve"> P</w:t>
                            </w:r>
                            <w:r>
                              <w:rPr>
                                <w:rFonts w:ascii="Poppins" w:hAnsi="Poppins" w:cs="Poppins"/>
                                <w:b/>
                                <w:bCs/>
                                <w:color w:val="063970"/>
                                <w:sz w:val="48"/>
                                <w:szCs w:val="48"/>
                                <w:lang w:val="en-US"/>
                              </w:rPr>
                              <w:t>ortal Web Application VAPT First Audit Report</w:t>
                            </w:r>
                            <w:r w:rsidR="00D2761C" w:rsidRPr="00A64ECB">
                              <w:rPr>
                                <w:rFonts w:ascii="Poppins" w:hAnsi="Poppins" w:cs="Poppins"/>
                                <w:b/>
                                <w:bCs/>
                                <w:color w:val="063970"/>
                                <w:sz w:val="48"/>
                                <w:szCs w:val="4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B2319" id="_x0000_s1027" type="#_x0000_t202" style="position:absolute;margin-left:-38.8pt;margin-top:232.35pt;width:335.0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" filled="f" stroked="f">
                <v:textbox style="mso-fit-shape-to-text:t">
                  <w:txbxContent>
                    <w:p w14:paraId="5AB0A942" w14:textId="542F5945" w:rsidR="00D2761C" w:rsidRPr="00A64ECB" w:rsidRDefault="006551F7">
                      <w:pPr>
                        <w:rPr>
                          <w:rFonts w:ascii="Poppins" w:hAnsi="Poppins" w:cs="Poppins"/>
                          <w:b/>
                          <w:bCs/>
                          <w:color w:val="063970"/>
                          <w:sz w:val="48"/>
                          <w:szCs w:val="48"/>
                          <w:lang w:val="en-US"/>
                        </w:rPr>
                      </w:pPr>
                      <w:r>
                        <w:rPr>
                          <w:rFonts w:ascii="Poppins" w:hAnsi="Poppins" w:cs="Poppins"/>
                          <w:b/>
                          <w:bCs/>
                          <w:color w:val="063970"/>
                          <w:sz w:val="48"/>
                          <w:szCs w:val="48"/>
                          <w:lang w:val="en-US"/>
                        </w:rPr>
                        <w:t xml:space="preserve">TS E-Challan </w:t>
                      </w:r>
                      <w:r w:rsidR="00E94451">
                        <w:rPr>
                          <w:rFonts w:ascii="Poppins" w:hAnsi="Poppins" w:cs="Poppins"/>
                          <w:b/>
                          <w:bCs/>
                          <w:color w:val="063970"/>
                          <w:sz w:val="48"/>
                          <w:szCs w:val="48"/>
                          <w:lang w:val="en-US"/>
                        </w:rPr>
                        <w:t>L</w:t>
                      </w:r>
                      <w:r>
                        <w:rPr>
                          <w:rFonts w:ascii="Poppins" w:hAnsi="Poppins" w:cs="Poppins"/>
                          <w:b/>
                          <w:bCs/>
                          <w:color w:val="063970"/>
                          <w:sz w:val="48"/>
                          <w:szCs w:val="48"/>
                          <w:lang w:val="en-US"/>
                        </w:rPr>
                        <w:t>ocal</w:t>
                      </w:r>
                      <w:r w:rsidR="00E94451">
                        <w:rPr>
                          <w:rFonts w:ascii="Poppins" w:hAnsi="Poppins" w:cs="Poppins"/>
                          <w:b/>
                          <w:bCs/>
                          <w:color w:val="063970"/>
                          <w:sz w:val="48"/>
                          <w:szCs w:val="48"/>
                          <w:lang w:val="en-US"/>
                        </w:rPr>
                        <w:t xml:space="preserve"> P</w:t>
                      </w:r>
                      <w:r>
                        <w:rPr>
                          <w:rFonts w:ascii="Poppins" w:hAnsi="Poppins" w:cs="Poppins"/>
                          <w:b/>
                          <w:bCs/>
                          <w:color w:val="063970"/>
                          <w:sz w:val="48"/>
                          <w:szCs w:val="48"/>
                          <w:lang w:val="en-US"/>
                        </w:rPr>
                        <w:t>ortal Web Application VAPT First Audit Report</w:t>
                      </w:r>
                      <w:r w:rsidR="00D2761C" w:rsidRPr="00A64ECB">
                        <w:rPr>
                          <w:rFonts w:ascii="Poppins" w:hAnsi="Poppins" w:cs="Poppins"/>
                          <w:b/>
                          <w:bCs/>
                          <w:color w:val="063970"/>
                          <w:sz w:val="48"/>
                          <w:szCs w:val="48"/>
                          <w:lang w:val="en-US"/>
                        </w:rPr>
                        <w:t xml:space="preserve"> </w:t>
                      </w:r>
                    </w:p>
                  </w:txbxContent>
                </v:textbox>
                <w10:wrap type="square"/>
              </v:shape>
            </w:pict>
          </mc:Fallback>
        </mc:AlternateContent>
      </w:r>
      <w:r w:rsidR="00B20CD7">
        <w:rPr>
          <w:noProof/>
        </w:rPr>
        <mc:AlternateContent>
          <mc:Choice Requires="wps">
            <w:drawing>
              <wp:inline distT="0" distB="0" distL="0" distR="0" wp14:anchorId="1E60DFE5" wp14:editId="22D013CA">
                <wp:extent cx="304800" cy="304800"/>
                <wp:effectExtent l="0" t="0" r="0" b="0"/>
                <wp:docPr id="13784279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36EA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20CD7">
        <w:br w:type="page"/>
      </w:r>
    </w:p>
    <w:p w14:paraId="0E22AE8C" w14:textId="5AC32C65" w:rsidR="00B20CD7" w:rsidRDefault="00B20CD7" w:rsidP="00B900DC">
      <w:pPr>
        <w:pStyle w:val="NoSpacing"/>
      </w:pPr>
    </w:p>
    <w:p w14:paraId="1B672363" w14:textId="77777777" w:rsidR="00DA56A3" w:rsidRDefault="00DA56A3" w:rsidP="00B900DC">
      <w:pPr>
        <w:pStyle w:val="NoSpacing"/>
      </w:pPr>
    </w:p>
    <w:p w14:paraId="54C6ACDD" w14:textId="77777777" w:rsidR="00DA56A3" w:rsidRDefault="00DA56A3" w:rsidP="00B900DC">
      <w:pPr>
        <w:pStyle w:val="NoSpacing"/>
      </w:pPr>
    </w:p>
    <w:p w14:paraId="5E0C671D" w14:textId="77777777" w:rsidR="00DA56A3" w:rsidRDefault="00DA56A3" w:rsidP="00B900DC">
      <w:pPr>
        <w:pStyle w:val="NoSpacing"/>
      </w:pPr>
    </w:p>
    <w:p w14:paraId="5B486719" w14:textId="77777777" w:rsidR="00DA56A3" w:rsidRDefault="00DA56A3" w:rsidP="00B900DC">
      <w:pPr>
        <w:pStyle w:val="NoSpacing"/>
      </w:pPr>
    </w:p>
    <w:p w14:paraId="640F33D7" w14:textId="77777777" w:rsidR="00DA56A3" w:rsidRDefault="00DA56A3" w:rsidP="00B900DC">
      <w:pPr>
        <w:pStyle w:val="NoSpacing"/>
      </w:pPr>
    </w:p>
    <w:p w14:paraId="00982E7F" w14:textId="77777777" w:rsidR="00DA56A3" w:rsidRDefault="00DA56A3" w:rsidP="00B900DC">
      <w:pPr>
        <w:pStyle w:val="NoSpacing"/>
      </w:pPr>
    </w:p>
    <w:p w14:paraId="4D6116E8" w14:textId="77777777" w:rsidR="00DA56A3" w:rsidRDefault="00DA56A3" w:rsidP="00B900DC">
      <w:pPr>
        <w:pStyle w:val="NoSpacing"/>
      </w:pPr>
    </w:p>
    <w:p w14:paraId="68973CE9" w14:textId="77777777" w:rsidR="00DA56A3" w:rsidRDefault="00DA56A3" w:rsidP="00B900DC">
      <w:pPr>
        <w:pStyle w:val="NoSpacing"/>
      </w:pPr>
    </w:p>
    <w:p w14:paraId="3622E0CA" w14:textId="77777777" w:rsidR="00DA56A3" w:rsidRDefault="00DA56A3" w:rsidP="00B900DC">
      <w:pPr>
        <w:pStyle w:val="NoSpacing"/>
      </w:pPr>
    </w:p>
    <w:p w14:paraId="70DDBFD1" w14:textId="77777777" w:rsidR="00DA56A3" w:rsidRDefault="00DA56A3" w:rsidP="00B900DC">
      <w:pPr>
        <w:pStyle w:val="NoSpacing"/>
      </w:pPr>
    </w:p>
    <w:p w14:paraId="6781E8B8" w14:textId="77777777" w:rsidR="00B20CD7" w:rsidRDefault="00B20CD7" w:rsidP="00B20CD7">
      <w:pPr>
        <w:rPr>
          <w:szCs w:val="24"/>
        </w:rPr>
      </w:pPr>
    </w:p>
    <w:p w14:paraId="10E31729" w14:textId="77777777" w:rsidR="00DA56A3" w:rsidRPr="00111372" w:rsidRDefault="00DA56A3" w:rsidP="00DA56A3">
      <w:pPr>
        <w:spacing w:after="0"/>
        <w:jc w:val="center"/>
        <w:rPr>
          <w:sz w:val="36"/>
          <w:szCs w:val="36"/>
          <w:lang w:val="fr-FR"/>
        </w:rPr>
      </w:pPr>
      <w:r w:rsidRPr="00111372">
        <w:rPr>
          <w:sz w:val="36"/>
          <w:szCs w:val="36"/>
          <w:lang w:val="fr-FR"/>
        </w:rPr>
        <w:t>Document Control</w:t>
      </w:r>
    </w:p>
    <w:tbl>
      <w:tblPr>
        <w:tblStyle w:val="TableGrid"/>
        <w:tblW w:w="5388" w:type="pct"/>
        <w:tblInd w:w="-431" w:type="dxa"/>
        <w:tblLook w:val="04A0" w:firstRow="1" w:lastRow="0" w:firstColumn="1" w:lastColumn="0" w:noHBand="0" w:noVBand="1"/>
      </w:tblPr>
      <w:tblGrid>
        <w:gridCol w:w="4846"/>
        <w:gridCol w:w="4870"/>
      </w:tblGrid>
      <w:tr w:rsidR="00DA56A3" w14:paraId="4EADA7CE" w14:textId="77777777" w:rsidTr="009B4DB6">
        <w:tc>
          <w:tcPr>
            <w:tcW w:w="5000" w:type="pct"/>
            <w:gridSpan w:val="2"/>
          </w:tcPr>
          <w:p w14:paraId="72FC2894" w14:textId="77777777" w:rsidR="00DA56A3" w:rsidRDefault="00DA56A3" w:rsidP="009B4DB6">
            <w:pPr>
              <w:tabs>
                <w:tab w:val="left" w:pos="3965"/>
              </w:tabs>
            </w:pPr>
            <w:r w:rsidRPr="00E94642">
              <w:rPr>
                <w:lang w:val="fr-FR"/>
              </w:rPr>
              <w:tab/>
            </w:r>
            <w:r>
              <w:t>Document Preparation</w:t>
            </w:r>
          </w:p>
        </w:tc>
      </w:tr>
      <w:tr w:rsidR="00DA56A3" w:rsidRPr="00817D5F" w14:paraId="1E59270E" w14:textId="77777777" w:rsidTr="009B4DB6">
        <w:tc>
          <w:tcPr>
            <w:tcW w:w="2494" w:type="pct"/>
          </w:tcPr>
          <w:p w14:paraId="770B755B" w14:textId="77777777" w:rsidR="00DA56A3" w:rsidRDefault="00DA56A3" w:rsidP="009B4DB6">
            <w:r>
              <w:t>Document Title</w:t>
            </w:r>
          </w:p>
        </w:tc>
        <w:tc>
          <w:tcPr>
            <w:tcW w:w="2506" w:type="pct"/>
          </w:tcPr>
          <w:p w14:paraId="0DA21701" w14:textId="1DC06A83" w:rsidR="00DA56A3" w:rsidRPr="00B63597" w:rsidRDefault="00DA56A3" w:rsidP="009B4DB6">
            <w:pPr>
              <w:rPr>
                <w:lang w:val="fr-FR"/>
              </w:rPr>
            </w:pPr>
            <w:r>
              <w:rPr>
                <w:lang w:val="fr-FR"/>
              </w:rPr>
              <w:t>TS E-</w:t>
            </w:r>
            <w:r w:rsidR="002F713B">
              <w:rPr>
                <w:lang w:val="fr-FR"/>
              </w:rPr>
              <w:t>Challan</w:t>
            </w:r>
            <w:r w:rsidR="00E94451">
              <w:rPr>
                <w:lang w:val="fr-FR"/>
              </w:rPr>
              <w:t> Local P</w:t>
            </w:r>
            <w:r>
              <w:rPr>
                <w:lang w:val="fr-FR"/>
              </w:rPr>
              <w:t>ortal Web Application VAPT First Audit Report</w:t>
            </w:r>
          </w:p>
        </w:tc>
      </w:tr>
      <w:tr w:rsidR="00DA56A3" w:rsidRPr="00D5563D" w14:paraId="618E967D" w14:textId="77777777" w:rsidTr="009B4DB6">
        <w:tc>
          <w:tcPr>
            <w:tcW w:w="2494" w:type="pct"/>
          </w:tcPr>
          <w:p w14:paraId="5D3C0592" w14:textId="77777777" w:rsidR="00DA56A3" w:rsidRDefault="00DA56A3" w:rsidP="009B4DB6">
            <w:r>
              <w:t>Document ID</w:t>
            </w:r>
          </w:p>
        </w:tc>
        <w:tc>
          <w:tcPr>
            <w:tcW w:w="2506" w:type="pct"/>
          </w:tcPr>
          <w:p w14:paraId="62AEA8CC" w14:textId="77777777" w:rsidR="00DA56A3" w:rsidRPr="009A0230" w:rsidRDefault="00DA56A3" w:rsidP="009B4DB6">
            <w:pPr>
              <w:rPr>
                <w:lang w:val="en-US"/>
              </w:rPr>
            </w:pPr>
            <w:r w:rsidRPr="00CA1712">
              <w:t>MDS/TG/</w:t>
            </w:r>
            <w:r>
              <w:t>LP/</w:t>
            </w:r>
            <w:r w:rsidRPr="00CA1712">
              <w:t>WA/0</w:t>
            </w:r>
            <w:r>
              <w:t>1</w:t>
            </w:r>
          </w:p>
        </w:tc>
      </w:tr>
      <w:tr w:rsidR="00DA56A3" w14:paraId="6E40C4D2" w14:textId="77777777" w:rsidTr="009B4DB6">
        <w:tc>
          <w:tcPr>
            <w:tcW w:w="2494" w:type="pct"/>
          </w:tcPr>
          <w:p w14:paraId="36302755" w14:textId="77777777" w:rsidR="00DA56A3" w:rsidRDefault="00DA56A3" w:rsidP="009B4DB6">
            <w:r>
              <w:t>Document Version</w:t>
            </w:r>
          </w:p>
        </w:tc>
        <w:tc>
          <w:tcPr>
            <w:tcW w:w="2506" w:type="pct"/>
          </w:tcPr>
          <w:p w14:paraId="7061AD43" w14:textId="77777777" w:rsidR="00DA56A3" w:rsidRDefault="00DA56A3" w:rsidP="009B4DB6">
            <w:r>
              <w:t>1.0</w:t>
            </w:r>
          </w:p>
        </w:tc>
      </w:tr>
      <w:tr w:rsidR="00DA56A3" w14:paraId="64D81BF1" w14:textId="77777777" w:rsidTr="009B4DB6">
        <w:tc>
          <w:tcPr>
            <w:tcW w:w="2494" w:type="pct"/>
          </w:tcPr>
          <w:p w14:paraId="45CB9244" w14:textId="77777777" w:rsidR="00DA56A3" w:rsidRDefault="00DA56A3" w:rsidP="009B4DB6">
            <w:r>
              <w:t>Prepared by</w:t>
            </w:r>
          </w:p>
        </w:tc>
        <w:tc>
          <w:tcPr>
            <w:tcW w:w="2506" w:type="pct"/>
          </w:tcPr>
          <w:p w14:paraId="2DB71CC9" w14:textId="77777777" w:rsidR="00DA56A3" w:rsidRDefault="00DA56A3" w:rsidP="009B4DB6">
            <w:r>
              <w:t>N Kumar Sai</w:t>
            </w:r>
          </w:p>
        </w:tc>
      </w:tr>
      <w:tr w:rsidR="00DA56A3" w14:paraId="540C8BC4" w14:textId="77777777" w:rsidTr="009B4DB6">
        <w:tc>
          <w:tcPr>
            <w:tcW w:w="2494" w:type="pct"/>
          </w:tcPr>
          <w:p w14:paraId="51B4CCFC" w14:textId="77777777" w:rsidR="00DA56A3" w:rsidRDefault="00DA56A3" w:rsidP="009B4DB6">
            <w:r>
              <w:t>Reviewed by</w:t>
            </w:r>
          </w:p>
        </w:tc>
        <w:tc>
          <w:tcPr>
            <w:tcW w:w="2506" w:type="pct"/>
          </w:tcPr>
          <w:p w14:paraId="2028B09F" w14:textId="77777777" w:rsidR="00DA56A3" w:rsidRDefault="00DA56A3" w:rsidP="009B4DB6">
            <w:r>
              <w:t>D Naveen Kumar</w:t>
            </w:r>
          </w:p>
        </w:tc>
      </w:tr>
      <w:tr w:rsidR="00DA56A3" w14:paraId="62880F59" w14:textId="77777777" w:rsidTr="009B4DB6">
        <w:tc>
          <w:tcPr>
            <w:tcW w:w="2494" w:type="pct"/>
          </w:tcPr>
          <w:p w14:paraId="005ACD67" w14:textId="77777777" w:rsidR="00DA56A3" w:rsidRDefault="00DA56A3" w:rsidP="009B4DB6">
            <w:r>
              <w:t>Approved by</w:t>
            </w:r>
          </w:p>
        </w:tc>
        <w:tc>
          <w:tcPr>
            <w:tcW w:w="2506" w:type="pct"/>
          </w:tcPr>
          <w:p w14:paraId="36868AD0" w14:textId="77777777" w:rsidR="00DA56A3" w:rsidRDefault="00DA56A3" w:rsidP="009B4DB6">
            <w:r>
              <w:t>G.V Varun</w:t>
            </w:r>
          </w:p>
        </w:tc>
      </w:tr>
      <w:tr w:rsidR="00DA56A3" w14:paraId="01A25289" w14:textId="77777777" w:rsidTr="009B4DB6">
        <w:tc>
          <w:tcPr>
            <w:tcW w:w="2494" w:type="pct"/>
          </w:tcPr>
          <w:p w14:paraId="18C1C3FE" w14:textId="77777777" w:rsidR="00DA56A3" w:rsidRDefault="00DA56A3" w:rsidP="009B4DB6">
            <w:r>
              <w:t>Released by</w:t>
            </w:r>
          </w:p>
        </w:tc>
        <w:tc>
          <w:tcPr>
            <w:tcW w:w="2506" w:type="pct"/>
          </w:tcPr>
          <w:p w14:paraId="5C88A803" w14:textId="77777777" w:rsidR="00DA56A3" w:rsidRDefault="00DA56A3" w:rsidP="009B4DB6">
            <w:r>
              <w:t>G.V Varun</w:t>
            </w:r>
          </w:p>
        </w:tc>
      </w:tr>
      <w:tr w:rsidR="00DA56A3" w14:paraId="6F52D939" w14:textId="77777777" w:rsidTr="009B4DB6">
        <w:tc>
          <w:tcPr>
            <w:tcW w:w="2494" w:type="pct"/>
          </w:tcPr>
          <w:p w14:paraId="4B450445" w14:textId="77777777" w:rsidR="00DA56A3" w:rsidRDefault="00DA56A3" w:rsidP="009B4DB6">
            <w:r>
              <w:t>Release date</w:t>
            </w:r>
          </w:p>
        </w:tc>
        <w:tc>
          <w:tcPr>
            <w:tcW w:w="2506" w:type="pct"/>
          </w:tcPr>
          <w:p w14:paraId="31C1B53E" w14:textId="53DA3DAB" w:rsidR="00DA56A3" w:rsidRDefault="002F713B" w:rsidP="009B4DB6">
            <w:pPr>
              <w:rPr>
                <w:rFonts w:ascii="Calibri Light" w:eastAsia="Calibri Light" w:hAnsi="Calibri Light" w:cs="Calibri Light"/>
              </w:rPr>
            </w:pPr>
            <w:r>
              <w:rPr>
                <w:rFonts w:ascii="Calibri Light" w:eastAsia="Calibri Light" w:hAnsi="Calibri Light" w:cs="Calibri Light"/>
                <w:color w:val="000000" w:themeColor="text1"/>
              </w:rPr>
              <w:t>2</w:t>
            </w:r>
            <w:r w:rsidR="001223CA">
              <w:rPr>
                <w:rFonts w:ascii="Calibri Light" w:eastAsia="Calibri Light" w:hAnsi="Calibri Light" w:cs="Calibri Light"/>
                <w:color w:val="000000" w:themeColor="text1"/>
              </w:rPr>
              <w:t>7</w:t>
            </w:r>
            <w:r w:rsidR="00DA56A3" w:rsidRPr="416805D8">
              <w:rPr>
                <w:rFonts w:ascii="Calibri Light" w:eastAsia="Calibri Light" w:hAnsi="Calibri Light" w:cs="Calibri Light"/>
                <w:color w:val="000000" w:themeColor="text1"/>
              </w:rPr>
              <w:t>/0</w:t>
            </w:r>
            <w:r w:rsidR="00DA56A3">
              <w:rPr>
                <w:rFonts w:ascii="Calibri Light" w:eastAsia="Calibri Light" w:hAnsi="Calibri Light" w:cs="Calibri Light"/>
                <w:color w:val="000000" w:themeColor="text1"/>
              </w:rPr>
              <w:t>3</w:t>
            </w:r>
            <w:r w:rsidR="00DA56A3" w:rsidRPr="416805D8">
              <w:rPr>
                <w:rFonts w:ascii="Calibri Light" w:eastAsia="Calibri Light" w:hAnsi="Calibri Light" w:cs="Calibri Light"/>
                <w:color w:val="000000" w:themeColor="text1"/>
              </w:rPr>
              <w:t>/2025</w:t>
            </w:r>
          </w:p>
        </w:tc>
      </w:tr>
    </w:tbl>
    <w:p w14:paraId="58644768" w14:textId="77777777" w:rsidR="00DA56A3" w:rsidRDefault="00DA56A3" w:rsidP="00DA56A3">
      <w:pPr>
        <w:rPr>
          <w:lang w:val="fr-FR"/>
        </w:rPr>
      </w:pPr>
    </w:p>
    <w:tbl>
      <w:tblPr>
        <w:tblStyle w:val="TableGrid"/>
        <w:tblW w:w="10491" w:type="dxa"/>
        <w:tblInd w:w="-431" w:type="dxa"/>
        <w:tblLook w:val="04A0" w:firstRow="1" w:lastRow="0" w:firstColumn="1" w:lastColumn="0" w:noHBand="0" w:noVBand="1"/>
      </w:tblPr>
      <w:tblGrid>
        <w:gridCol w:w="3626"/>
        <w:gridCol w:w="3244"/>
        <w:gridCol w:w="3621"/>
      </w:tblGrid>
      <w:tr w:rsidR="00DA56A3" w14:paraId="17589D92" w14:textId="77777777" w:rsidTr="009B4DB6">
        <w:tc>
          <w:tcPr>
            <w:tcW w:w="10491" w:type="dxa"/>
            <w:gridSpan w:val="3"/>
          </w:tcPr>
          <w:p w14:paraId="1A14499C" w14:textId="77777777" w:rsidR="00DA56A3" w:rsidRDefault="00DA56A3" w:rsidP="009B4DB6">
            <w:pPr>
              <w:jc w:val="center"/>
            </w:pPr>
            <w:r>
              <w:t>Document Change History</w:t>
            </w:r>
          </w:p>
        </w:tc>
      </w:tr>
      <w:tr w:rsidR="00DA56A3" w14:paraId="24194392" w14:textId="77777777" w:rsidTr="009B4DB6">
        <w:trPr>
          <w:trHeight w:val="360"/>
        </w:trPr>
        <w:tc>
          <w:tcPr>
            <w:tcW w:w="3626" w:type="dxa"/>
          </w:tcPr>
          <w:p w14:paraId="3DA1B0D9" w14:textId="77777777" w:rsidR="00DA56A3" w:rsidRDefault="00DA56A3" w:rsidP="009B4DB6">
            <w:r>
              <w:t>Version</w:t>
            </w:r>
          </w:p>
        </w:tc>
        <w:tc>
          <w:tcPr>
            <w:tcW w:w="3244" w:type="dxa"/>
          </w:tcPr>
          <w:p w14:paraId="7F0A4141" w14:textId="77777777" w:rsidR="00DA56A3" w:rsidRDefault="00DA56A3" w:rsidP="009B4DB6">
            <w:r>
              <w:t>Date</w:t>
            </w:r>
          </w:p>
        </w:tc>
        <w:tc>
          <w:tcPr>
            <w:tcW w:w="3621" w:type="dxa"/>
          </w:tcPr>
          <w:p w14:paraId="4776654E" w14:textId="77777777" w:rsidR="00DA56A3" w:rsidRDefault="00DA56A3" w:rsidP="009B4DB6">
            <w:r>
              <w:t>Remarks/Reason of change</w:t>
            </w:r>
          </w:p>
        </w:tc>
      </w:tr>
      <w:tr w:rsidR="00DA56A3" w14:paraId="5A3DD2A2" w14:textId="77777777" w:rsidTr="009B4DB6">
        <w:tc>
          <w:tcPr>
            <w:tcW w:w="3626" w:type="dxa"/>
          </w:tcPr>
          <w:p w14:paraId="7841F088" w14:textId="77777777" w:rsidR="00DA56A3" w:rsidRDefault="00DA56A3" w:rsidP="009B4DB6">
            <w:r>
              <w:t>1.0</w:t>
            </w:r>
          </w:p>
        </w:tc>
        <w:tc>
          <w:tcPr>
            <w:tcW w:w="3244" w:type="dxa"/>
          </w:tcPr>
          <w:p w14:paraId="14B58FF7" w14:textId="369EC04A" w:rsidR="00DA56A3" w:rsidRDefault="002F713B" w:rsidP="009B4DB6">
            <w:pPr>
              <w:rPr>
                <w:rFonts w:ascii="Calibri Light" w:eastAsia="Calibri Light" w:hAnsi="Calibri Light" w:cs="Calibri Light"/>
              </w:rPr>
            </w:pPr>
            <w:r>
              <w:rPr>
                <w:rFonts w:ascii="Calibri Light" w:eastAsia="Calibri Light" w:hAnsi="Calibri Light" w:cs="Calibri Light"/>
                <w:color w:val="000000" w:themeColor="text1"/>
              </w:rPr>
              <w:t>2</w:t>
            </w:r>
            <w:r w:rsidR="001223CA">
              <w:rPr>
                <w:rFonts w:ascii="Calibri Light" w:eastAsia="Calibri Light" w:hAnsi="Calibri Light" w:cs="Calibri Light"/>
                <w:color w:val="000000" w:themeColor="text1"/>
              </w:rPr>
              <w:t>6</w:t>
            </w:r>
            <w:r w:rsidR="00DA56A3" w:rsidRPr="416805D8">
              <w:rPr>
                <w:rFonts w:ascii="Calibri Light" w:eastAsia="Calibri Light" w:hAnsi="Calibri Light" w:cs="Calibri Light"/>
                <w:color w:val="000000" w:themeColor="text1"/>
              </w:rPr>
              <w:t>/0</w:t>
            </w:r>
            <w:r w:rsidR="00DA56A3">
              <w:rPr>
                <w:rFonts w:ascii="Calibri Light" w:eastAsia="Calibri Light" w:hAnsi="Calibri Light" w:cs="Calibri Light"/>
                <w:color w:val="000000" w:themeColor="text1"/>
              </w:rPr>
              <w:t>3</w:t>
            </w:r>
            <w:r w:rsidR="00DA56A3" w:rsidRPr="416805D8">
              <w:rPr>
                <w:rFonts w:ascii="Calibri Light" w:eastAsia="Calibri Light" w:hAnsi="Calibri Light" w:cs="Calibri Light"/>
                <w:color w:val="000000" w:themeColor="text1"/>
              </w:rPr>
              <w:t>/2025</w:t>
            </w:r>
          </w:p>
        </w:tc>
        <w:tc>
          <w:tcPr>
            <w:tcW w:w="3621" w:type="dxa"/>
          </w:tcPr>
          <w:p w14:paraId="1460A244" w14:textId="77777777" w:rsidR="00DA56A3" w:rsidRDefault="00DA56A3" w:rsidP="009B4DB6">
            <w:r>
              <w:t>Draft Report</w:t>
            </w:r>
          </w:p>
        </w:tc>
      </w:tr>
    </w:tbl>
    <w:p w14:paraId="10C67914" w14:textId="77777777" w:rsidR="00DA56A3" w:rsidRDefault="00DA56A3" w:rsidP="00DA56A3">
      <w:pPr>
        <w:rPr>
          <w:lang w:val="fr-FR"/>
        </w:rPr>
      </w:pPr>
    </w:p>
    <w:tbl>
      <w:tblPr>
        <w:tblStyle w:val="TableGrid"/>
        <w:tblW w:w="10491" w:type="dxa"/>
        <w:tblInd w:w="-431" w:type="dxa"/>
        <w:tblLook w:val="04A0" w:firstRow="1" w:lastRow="0" w:firstColumn="1" w:lastColumn="0" w:noHBand="0" w:noVBand="1"/>
      </w:tblPr>
      <w:tblGrid>
        <w:gridCol w:w="1702"/>
        <w:gridCol w:w="2410"/>
        <w:gridCol w:w="2268"/>
        <w:gridCol w:w="4111"/>
      </w:tblGrid>
      <w:tr w:rsidR="00DA56A3" w14:paraId="424169DB" w14:textId="77777777" w:rsidTr="009B4DB6">
        <w:tc>
          <w:tcPr>
            <w:tcW w:w="10491" w:type="dxa"/>
            <w:gridSpan w:val="4"/>
          </w:tcPr>
          <w:p w14:paraId="291FC125" w14:textId="77777777" w:rsidR="00DA56A3" w:rsidRDefault="00DA56A3" w:rsidP="009B4DB6">
            <w:pPr>
              <w:jc w:val="center"/>
            </w:pPr>
            <w:r>
              <w:t>Document Distribution List</w:t>
            </w:r>
          </w:p>
        </w:tc>
      </w:tr>
      <w:tr w:rsidR="00DA56A3" w14:paraId="72653E29" w14:textId="77777777" w:rsidTr="00B1717F">
        <w:tc>
          <w:tcPr>
            <w:tcW w:w="1702" w:type="dxa"/>
          </w:tcPr>
          <w:p w14:paraId="6286BFFD" w14:textId="77777777" w:rsidR="00DA56A3" w:rsidRDefault="00DA56A3" w:rsidP="009B4DB6">
            <w:r>
              <w:t>Name</w:t>
            </w:r>
          </w:p>
        </w:tc>
        <w:tc>
          <w:tcPr>
            <w:tcW w:w="2410" w:type="dxa"/>
          </w:tcPr>
          <w:p w14:paraId="6680270C" w14:textId="77777777" w:rsidR="00DA56A3" w:rsidRDefault="00DA56A3" w:rsidP="009B4DB6">
            <w:r>
              <w:t>Organization</w:t>
            </w:r>
          </w:p>
        </w:tc>
        <w:tc>
          <w:tcPr>
            <w:tcW w:w="2268" w:type="dxa"/>
          </w:tcPr>
          <w:p w14:paraId="5D66E4E7" w14:textId="77777777" w:rsidR="00DA56A3" w:rsidRDefault="00DA56A3" w:rsidP="009B4DB6">
            <w:r>
              <w:t>Designation</w:t>
            </w:r>
          </w:p>
        </w:tc>
        <w:tc>
          <w:tcPr>
            <w:tcW w:w="4111" w:type="dxa"/>
          </w:tcPr>
          <w:p w14:paraId="4F686130" w14:textId="77777777" w:rsidR="00DA56A3" w:rsidRDefault="00DA56A3" w:rsidP="009B4DB6">
            <w:r>
              <w:t>Email ID</w:t>
            </w:r>
          </w:p>
        </w:tc>
      </w:tr>
      <w:tr w:rsidR="00DA56A3" w14:paraId="22D50A92" w14:textId="77777777" w:rsidTr="00B1717F">
        <w:tc>
          <w:tcPr>
            <w:tcW w:w="1702" w:type="dxa"/>
          </w:tcPr>
          <w:p w14:paraId="310E8EED" w14:textId="77777777" w:rsidR="00DA56A3" w:rsidRDefault="00DA56A3" w:rsidP="009B4DB6">
            <w:r>
              <w:t>G.V Varun</w:t>
            </w:r>
          </w:p>
        </w:tc>
        <w:tc>
          <w:tcPr>
            <w:tcW w:w="2410" w:type="dxa"/>
          </w:tcPr>
          <w:p w14:paraId="168DE075" w14:textId="77777777" w:rsidR="00DA56A3" w:rsidRDefault="00DA56A3" w:rsidP="009B4DB6">
            <w:r>
              <w:t>Marven Data Systems</w:t>
            </w:r>
          </w:p>
        </w:tc>
        <w:tc>
          <w:tcPr>
            <w:tcW w:w="2268" w:type="dxa"/>
          </w:tcPr>
          <w:p w14:paraId="5BE8B17C" w14:textId="77777777" w:rsidR="00DA56A3" w:rsidRDefault="00DA56A3" w:rsidP="009B4DB6">
            <w:r>
              <w:t>Security Analyst</w:t>
            </w:r>
          </w:p>
        </w:tc>
        <w:tc>
          <w:tcPr>
            <w:tcW w:w="4111" w:type="dxa"/>
          </w:tcPr>
          <w:p w14:paraId="08EDB8BE" w14:textId="0C5C1F16" w:rsidR="00DA56A3" w:rsidRDefault="00DA56A3" w:rsidP="009B4DB6">
            <w:r w:rsidRPr="00B6400F">
              <w:t>gvv@mdsinc.in</w:t>
            </w:r>
            <w:r>
              <w:t xml:space="preserve"> </w:t>
            </w:r>
          </w:p>
        </w:tc>
      </w:tr>
      <w:tr w:rsidR="00DA56A3" w14:paraId="033A4AEE" w14:textId="77777777" w:rsidTr="00B1717F">
        <w:tc>
          <w:tcPr>
            <w:tcW w:w="1702" w:type="dxa"/>
          </w:tcPr>
          <w:p w14:paraId="620349B2" w14:textId="77777777" w:rsidR="00DA56A3" w:rsidRPr="00DA5550" w:rsidRDefault="00DA56A3" w:rsidP="009B4DB6">
            <w:pPr>
              <w:rPr>
                <w:lang w:val="en-US"/>
              </w:rPr>
            </w:pPr>
            <w:r>
              <w:t>Praveen Kumar</w:t>
            </w:r>
          </w:p>
        </w:tc>
        <w:tc>
          <w:tcPr>
            <w:tcW w:w="2410" w:type="dxa"/>
          </w:tcPr>
          <w:p w14:paraId="332F1685" w14:textId="77777777" w:rsidR="00DA56A3" w:rsidRDefault="00DA56A3" w:rsidP="009B4DB6">
            <w:r>
              <w:t>EChallan Cell TS Police</w:t>
            </w:r>
          </w:p>
        </w:tc>
        <w:tc>
          <w:tcPr>
            <w:tcW w:w="2268" w:type="dxa"/>
          </w:tcPr>
          <w:p w14:paraId="307FB287" w14:textId="77777777" w:rsidR="00DA56A3" w:rsidRPr="00814212" w:rsidRDefault="00DA56A3" w:rsidP="009B4DB6">
            <w:pPr>
              <w:rPr>
                <w:lang w:val="en-US"/>
              </w:rPr>
            </w:pPr>
            <w:r w:rsidRPr="00DB4D66">
              <w:t>Inspector EChallan</w:t>
            </w:r>
          </w:p>
        </w:tc>
        <w:tc>
          <w:tcPr>
            <w:tcW w:w="4111" w:type="dxa"/>
          </w:tcPr>
          <w:p w14:paraId="2DF0A017" w14:textId="2844C42A" w:rsidR="00DA56A3" w:rsidRDefault="00DA56A3" w:rsidP="009B4DB6">
            <w:r w:rsidRPr="00B6400F">
              <w:t>insp-echallantrf-hyd@tspolice.gov.in</w:t>
            </w:r>
            <w:r>
              <w:t xml:space="preserve"> </w:t>
            </w:r>
          </w:p>
        </w:tc>
      </w:tr>
    </w:tbl>
    <w:p w14:paraId="6E594541" w14:textId="77777777" w:rsidR="00DA56A3" w:rsidRPr="00B6400F" w:rsidRDefault="00DA56A3" w:rsidP="00DA56A3">
      <w:pPr>
        <w:rPr>
          <w:lang w:val="en-US"/>
        </w:rPr>
      </w:pPr>
    </w:p>
    <w:p w14:paraId="71C2C2AD" w14:textId="77777777" w:rsidR="00DA56A3" w:rsidRPr="00B6400F" w:rsidRDefault="00DA56A3" w:rsidP="00DA56A3">
      <w:pPr>
        <w:rPr>
          <w:lang w:val="en-US"/>
        </w:rPr>
      </w:pPr>
    </w:p>
    <w:p w14:paraId="57B3658D" w14:textId="77777777" w:rsidR="00DA56A3" w:rsidRPr="00B6400F" w:rsidRDefault="00DA56A3" w:rsidP="00DA56A3">
      <w:pPr>
        <w:rPr>
          <w:lang w:val="en-US"/>
        </w:rPr>
      </w:pPr>
    </w:p>
    <w:p w14:paraId="184BB20F" w14:textId="77777777" w:rsidR="00DA56A3" w:rsidRPr="00B6400F" w:rsidRDefault="00DA56A3" w:rsidP="00DA56A3">
      <w:pPr>
        <w:rPr>
          <w:lang w:val="en-US"/>
        </w:rPr>
      </w:pPr>
    </w:p>
    <w:p w14:paraId="2AFAA924" w14:textId="77777777" w:rsidR="00DA56A3" w:rsidRPr="00B6400F" w:rsidRDefault="00DA56A3" w:rsidP="00DA56A3">
      <w:pPr>
        <w:rPr>
          <w:lang w:val="en-US"/>
        </w:rPr>
      </w:pPr>
    </w:p>
    <w:p w14:paraId="6D378CB0" w14:textId="77777777" w:rsidR="00DA56A3" w:rsidRPr="00B6400F" w:rsidRDefault="00DA56A3" w:rsidP="00DA56A3">
      <w:pPr>
        <w:rPr>
          <w:lang w:val="en-US"/>
        </w:rPr>
      </w:pPr>
    </w:p>
    <w:p w14:paraId="071D2823" w14:textId="77777777" w:rsidR="00DA56A3" w:rsidRPr="00B6400F" w:rsidRDefault="00DA56A3" w:rsidP="00DA56A3">
      <w:pPr>
        <w:rPr>
          <w:lang w:val="en-US"/>
        </w:rPr>
      </w:pPr>
      <w:r w:rsidRPr="00B6400F">
        <w:rPr>
          <w:lang w:val="en-US"/>
        </w:rPr>
        <w:br w:type="page"/>
      </w:r>
    </w:p>
    <w:sdt>
      <w:sdtPr>
        <w:rPr>
          <w:rFonts w:eastAsiaTheme="minorHAnsi" w:cstheme="minorBidi"/>
          <w:color w:val="auto"/>
          <w:kern w:val="2"/>
          <w:sz w:val="24"/>
          <w:szCs w:val="24"/>
          <w:lang w:val="en-IN"/>
          <w14:ligatures w14:val="standardContextual"/>
        </w:rPr>
        <w:id w:val="-1736302378"/>
        <w:docPartObj>
          <w:docPartGallery w:val="Table of Contents"/>
          <w:docPartUnique/>
        </w:docPartObj>
      </w:sdtPr>
      <w:sdtEndPr>
        <w:rPr>
          <w:b/>
          <w:bCs/>
          <w:noProof/>
          <w:sz w:val="22"/>
        </w:rPr>
      </w:sdtEndPr>
      <w:sdtContent>
        <w:p w14:paraId="04998549" w14:textId="77777777" w:rsidR="00DA56A3" w:rsidRPr="00BF4D22" w:rsidRDefault="00DA56A3" w:rsidP="00DA56A3">
          <w:pPr>
            <w:pStyle w:val="TOCHeading"/>
            <w:rPr>
              <w:lang w:val="fr-FR"/>
            </w:rPr>
          </w:pPr>
          <w:r w:rsidRPr="00BF4D22">
            <w:rPr>
              <w:lang w:val="fr-FR"/>
            </w:rPr>
            <w:t>Contents</w:t>
          </w:r>
        </w:p>
        <w:p w14:paraId="47A0C8FB" w14:textId="7D45FA60" w:rsidR="00C25134" w:rsidRDefault="00DA56A3">
          <w:pPr>
            <w:pStyle w:val="TOC1"/>
            <w:tabs>
              <w:tab w:val="right" w:leader="dot" w:pos="9016"/>
            </w:tabs>
            <w:rPr>
              <w:rFonts w:asciiTheme="minorHAnsi" w:eastAsiaTheme="minorEastAsia" w:hAnsiTheme="minorHAnsi"/>
              <w:noProof/>
              <w:sz w:val="24"/>
              <w:lang w:eastAsia="en-IN"/>
            </w:rPr>
          </w:pPr>
          <w:r>
            <w:fldChar w:fldCharType="begin"/>
          </w:r>
          <w:r>
            <w:instrText xml:space="preserve"> TOC \o "1-3" \h \z \u </w:instrText>
          </w:r>
          <w:r>
            <w:fldChar w:fldCharType="separate"/>
          </w:r>
          <w:hyperlink w:anchor="_Toc193985757" w:history="1">
            <w:r w:rsidR="00C25134" w:rsidRPr="00320507">
              <w:rPr>
                <w:rStyle w:val="Hyperlink"/>
                <w:noProof/>
                <w:lang w:val="en-US"/>
              </w:rPr>
              <w:t>About Us</w:t>
            </w:r>
            <w:r w:rsidR="00C25134">
              <w:rPr>
                <w:noProof/>
                <w:webHidden/>
              </w:rPr>
              <w:tab/>
            </w:r>
            <w:r w:rsidR="00C25134">
              <w:rPr>
                <w:noProof/>
                <w:webHidden/>
              </w:rPr>
              <w:fldChar w:fldCharType="begin"/>
            </w:r>
            <w:r w:rsidR="00C25134">
              <w:rPr>
                <w:noProof/>
                <w:webHidden/>
              </w:rPr>
              <w:instrText xml:space="preserve"> PAGEREF _Toc193985757 \h </w:instrText>
            </w:r>
            <w:r w:rsidR="00C25134">
              <w:rPr>
                <w:noProof/>
                <w:webHidden/>
              </w:rPr>
            </w:r>
            <w:r w:rsidR="00C25134">
              <w:rPr>
                <w:noProof/>
                <w:webHidden/>
              </w:rPr>
              <w:fldChar w:fldCharType="separate"/>
            </w:r>
            <w:r w:rsidR="00C25134">
              <w:rPr>
                <w:noProof/>
                <w:webHidden/>
              </w:rPr>
              <w:t>4</w:t>
            </w:r>
            <w:r w:rsidR="00C25134">
              <w:rPr>
                <w:noProof/>
                <w:webHidden/>
              </w:rPr>
              <w:fldChar w:fldCharType="end"/>
            </w:r>
          </w:hyperlink>
        </w:p>
        <w:p w14:paraId="7E4B1C06" w14:textId="5052F65D" w:rsidR="00C25134" w:rsidRDefault="00C25134">
          <w:pPr>
            <w:pStyle w:val="TOC1"/>
            <w:tabs>
              <w:tab w:val="right" w:leader="dot" w:pos="9016"/>
            </w:tabs>
            <w:rPr>
              <w:rFonts w:asciiTheme="minorHAnsi" w:eastAsiaTheme="minorEastAsia" w:hAnsiTheme="minorHAnsi"/>
              <w:noProof/>
              <w:sz w:val="24"/>
              <w:lang w:eastAsia="en-IN"/>
            </w:rPr>
          </w:pPr>
          <w:hyperlink w:anchor="_Toc193985758" w:history="1">
            <w:r w:rsidRPr="00320507">
              <w:rPr>
                <w:rStyle w:val="Hyperlink"/>
                <w:noProof/>
                <w:lang w:val="en-US"/>
              </w:rPr>
              <w:t>Introduction</w:t>
            </w:r>
            <w:r>
              <w:rPr>
                <w:noProof/>
                <w:webHidden/>
              </w:rPr>
              <w:tab/>
            </w:r>
            <w:r>
              <w:rPr>
                <w:noProof/>
                <w:webHidden/>
              </w:rPr>
              <w:fldChar w:fldCharType="begin"/>
            </w:r>
            <w:r>
              <w:rPr>
                <w:noProof/>
                <w:webHidden/>
              </w:rPr>
              <w:instrText xml:space="preserve"> PAGEREF _Toc193985758 \h </w:instrText>
            </w:r>
            <w:r>
              <w:rPr>
                <w:noProof/>
                <w:webHidden/>
              </w:rPr>
            </w:r>
            <w:r>
              <w:rPr>
                <w:noProof/>
                <w:webHidden/>
              </w:rPr>
              <w:fldChar w:fldCharType="separate"/>
            </w:r>
            <w:r>
              <w:rPr>
                <w:noProof/>
                <w:webHidden/>
              </w:rPr>
              <w:t>5</w:t>
            </w:r>
            <w:r>
              <w:rPr>
                <w:noProof/>
                <w:webHidden/>
              </w:rPr>
              <w:fldChar w:fldCharType="end"/>
            </w:r>
          </w:hyperlink>
        </w:p>
        <w:p w14:paraId="227F0007" w14:textId="1329FFDD" w:rsidR="00C25134" w:rsidRDefault="00C25134">
          <w:pPr>
            <w:pStyle w:val="TOC1"/>
            <w:tabs>
              <w:tab w:val="right" w:leader="dot" w:pos="9016"/>
            </w:tabs>
            <w:rPr>
              <w:rFonts w:asciiTheme="minorHAnsi" w:eastAsiaTheme="minorEastAsia" w:hAnsiTheme="minorHAnsi"/>
              <w:noProof/>
              <w:sz w:val="24"/>
              <w:lang w:eastAsia="en-IN"/>
            </w:rPr>
          </w:pPr>
          <w:hyperlink w:anchor="_Toc193985759" w:history="1">
            <w:r w:rsidRPr="00320507">
              <w:rPr>
                <w:rStyle w:val="Hyperlink"/>
                <w:noProof/>
              </w:rPr>
              <w:t>Statement of Confidentiality</w:t>
            </w:r>
            <w:r>
              <w:rPr>
                <w:noProof/>
                <w:webHidden/>
              </w:rPr>
              <w:tab/>
            </w:r>
            <w:r>
              <w:rPr>
                <w:noProof/>
                <w:webHidden/>
              </w:rPr>
              <w:fldChar w:fldCharType="begin"/>
            </w:r>
            <w:r>
              <w:rPr>
                <w:noProof/>
                <w:webHidden/>
              </w:rPr>
              <w:instrText xml:space="preserve"> PAGEREF _Toc193985759 \h </w:instrText>
            </w:r>
            <w:r>
              <w:rPr>
                <w:noProof/>
                <w:webHidden/>
              </w:rPr>
            </w:r>
            <w:r>
              <w:rPr>
                <w:noProof/>
                <w:webHidden/>
              </w:rPr>
              <w:fldChar w:fldCharType="separate"/>
            </w:r>
            <w:r>
              <w:rPr>
                <w:noProof/>
                <w:webHidden/>
              </w:rPr>
              <w:t>6</w:t>
            </w:r>
            <w:r>
              <w:rPr>
                <w:noProof/>
                <w:webHidden/>
              </w:rPr>
              <w:fldChar w:fldCharType="end"/>
            </w:r>
          </w:hyperlink>
        </w:p>
        <w:p w14:paraId="7D30CB1B" w14:textId="4F864017" w:rsidR="00C25134" w:rsidRDefault="00C25134">
          <w:pPr>
            <w:pStyle w:val="TOC1"/>
            <w:tabs>
              <w:tab w:val="right" w:leader="dot" w:pos="9016"/>
            </w:tabs>
            <w:rPr>
              <w:rFonts w:asciiTheme="minorHAnsi" w:eastAsiaTheme="minorEastAsia" w:hAnsiTheme="minorHAnsi"/>
              <w:noProof/>
              <w:sz w:val="24"/>
              <w:lang w:eastAsia="en-IN"/>
            </w:rPr>
          </w:pPr>
          <w:hyperlink w:anchor="_Toc193985760" w:history="1">
            <w:r w:rsidRPr="00320507">
              <w:rPr>
                <w:rStyle w:val="Hyperlink"/>
                <w:noProof/>
                <w:lang w:val="en-US"/>
              </w:rPr>
              <w:t>Engagement Scope</w:t>
            </w:r>
            <w:r>
              <w:rPr>
                <w:noProof/>
                <w:webHidden/>
              </w:rPr>
              <w:tab/>
            </w:r>
            <w:r>
              <w:rPr>
                <w:noProof/>
                <w:webHidden/>
              </w:rPr>
              <w:fldChar w:fldCharType="begin"/>
            </w:r>
            <w:r>
              <w:rPr>
                <w:noProof/>
                <w:webHidden/>
              </w:rPr>
              <w:instrText xml:space="preserve"> PAGEREF _Toc193985760 \h </w:instrText>
            </w:r>
            <w:r>
              <w:rPr>
                <w:noProof/>
                <w:webHidden/>
              </w:rPr>
            </w:r>
            <w:r>
              <w:rPr>
                <w:noProof/>
                <w:webHidden/>
              </w:rPr>
              <w:fldChar w:fldCharType="separate"/>
            </w:r>
            <w:r>
              <w:rPr>
                <w:noProof/>
                <w:webHidden/>
              </w:rPr>
              <w:t>6</w:t>
            </w:r>
            <w:r>
              <w:rPr>
                <w:noProof/>
                <w:webHidden/>
              </w:rPr>
              <w:fldChar w:fldCharType="end"/>
            </w:r>
          </w:hyperlink>
        </w:p>
        <w:p w14:paraId="53ECBE59" w14:textId="0CD0B8CB" w:rsidR="00C25134" w:rsidRDefault="00C25134">
          <w:pPr>
            <w:pStyle w:val="TOC1"/>
            <w:tabs>
              <w:tab w:val="right" w:leader="dot" w:pos="9016"/>
            </w:tabs>
            <w:rPr>
              <w:rFonts w:asciiTheme="minorHAnsi" w:eastAsiaTheme="minorEastAsia" w:hAnsiTheme="minorHAnsi"/>
              <w:noProof/>
              <w:sz w:val="24"/>
              <w:lang w:eastAsia="en-IN"/>
            </w:rPr>
          </w:pPr>
          <w:hyperlink w:anchor="_Toc193985761" w:history="1">
            <w:r w:rsidRPr="00320507">
              <w:rPr>
                <w:rStyle w:val="Hyperlink"/>
                <w:noProof/>
                <w:lang w:val="en-US"/>
              </w:rPr>
              <w:t>Details of the Auditing team</w:t>
            </w:r>
            <w:r>
              <w:rPr>
                <w:noProof/>
                <w:webHidden/>
              </w:rPr>
              <w:tab/>
            </w:r>
            <w:r>
              <w:rPr>
                <w:noProof/>
                <w:webHidden/>
              </w:rPr>
              <w:fldChar w:fldCharType="begin"/>
            </w:r>
            <w:r>
              <w:rPr>
                <w:noProof/>
                <w:webHidden/>
              </w:rPr>
              <w:instrText xml:space="preserve"> PAGEREF _Toc193985761 \h </w:instrText>
            </w:r>
            <w:r>
              <w:rPr>
                <w:noProof/>
                <w:webHidden/>
              </w:rPr>
            </w:r>
            <w:r>
              <w:rPr>
                <w:noProof/>
                <w:webHidden/>
              </w:rPr>
              <w:fldChar w:fldCharType="separate"/>
            </w:r>
            <w:r>
              <w:rPr>
                <w:noProof/>
                <w:webHidden/>
              </w:rPr>
              <w:t>7</w:t>
            </w:r>
            <w:r>
              <w:rPr>
                <w:noProof/>
                <w:webHidden/>
              </w:rPr>
              <w:fldChar w:fldCharType="end"/>
            </w:r>
          </w:hyperlink>
        </w:p>
        <w:p w14:paraId="3C4F39C5" w14:textId="3E01E8BB" w:rsidR="00C25134" w:rsidRDefault="00C25134">
          <w:pPr>
            <w:pStyle w:val="TOC1"/>
            <w:tabs>
              <w:tab w:val="right" w:leader="dot" w:pos="9016"/>
            </w:tabs>
            <w:rPr>
              <w:rFonts w:asciiTheme="minorHAnsi" w:eastAsiaTheme="minorEastAsia" w:hAnsiTheme="minorHAnsi"/>
              <w:noProof/>
              <w:sz w:val="24"/>
              <w:lang w:eastAsia="en-IN"/>
            </w:rPr>
          </w:pPr>
          <w:hyperlink w:anchor="_Toc193985762" w:history="1">
            <w:r w:rsidRPr="00320507">
              <w:rPr>
                <w:rStyle w:val="Hyperlink"/>
                <w:noProof/>
              </w:rPr>
              <w:t>Audit Activities and Timelines</w:t>
            </w:r>
            <w:r>
              <w:rPr>
                <w:noProof/>
                <w:webHidden/>
              </w:rPr>
              <w:tab/>
            </w:r>
            <w:r>
              <w:rPr>
                <w:noProof/>
                <w:webHidden/>
              </w:rPr>
              <w:fldChar w:fldCharType="begin"/>
            </w:r>
            <w:r>
              <w:rPr>
                <w:noProof/>
                <w:webHidden/>
              </w:rPr>
              <w:instrText xml:space="preserve"> PAGEREF _Toc193985762 \h </w:instrText>
            </w:r>
            <w:r>
              <w:rPr>
                <w:noProof/>
                <w:webHidden/>
              </w:rPr>
            </w:r>
            <w:r>
              <w:rPr>
                <w:noProof/>
                <w:webHidden/>
              </w:rPr>
              <w:fldChar w:fldCharType="separate"/>
            </w:r>
            <w:r>
              <w:rPr>
                <w:noProof/>
                <w:webHidden/>
              </w:rPr>
              <w:t>8</w:t>
            </w:r>
            <w:r>
              <w:rPr>
                <w:noProof/>
                <w:webHidden/>
              </w:rPr>
              <w:fldChar w:fldCharType="end"/>
            </w:r>
          </w:hyperlink>
        </w:p>
        <w:p w14:paraId="46680173" w14:textId="39BD3FD5" w:rsidR="00C25134" w:rsidRDefault="00C25134">
          <w:pPr>
            <w:pStyle w:val="TOC1"/>
            <w:tabs>
              <w:tab w:val="right" w:leader="dot" w:pos="9016"/>
            </w:tabs>
            <w:rPr>
              <w:rFonts w:asciiTheme="minorHAnsi" w:eastAsiaTheme="minorEastAsia" w:hAnsiTheme="minorHAnsi"/>
              <w:noProof/>
              <w:sz w:val="24"/>
              <w:lang w:eastAsia="en-IN"/>
            </w:rPr>
          </w:pPr>
          <w:hyperlink w:anchor="_Toc193985763" w:history="1">
            <w:r w:rsidRPr="00320507">
              <w:rPr>
                <w:rStyle w:val="Hyperlink"/>
                <w:noProof/>
                <w:lang w:val="en-US"/>
              </w:rPr>
              <w:t>Audit Methodology &amp; Criteria/Standard referred for audit</w:t>
            </w:r>
            <w:r>
              <w:rPr>
                <w:noProof/>
                <w:webHidden/>
              </w:rPr>
              <w:tab/>
            </w:r>
            <w:r>
              <w:rPr>
                <w:noProof/>
                <w:webHidden/>
              </w:rPr>
              <w:fldChar w:fldCharType="begin"/>
            </w:r>
            <w:r>
              <w:rPr>
                <w:noProof/>
                <w:webHidden/>
              </w:rPr>
              <w:instrText xml:space="preserve"> PAGEREF _Toc193985763 \h </w:instrText>
            </w:r>
            <w:r>
              <w:rPr>
                <w:noProof/>
                <w:webHidden/>
              </w:rPr>
            </w:r>
            <w:r>
              <w:rPr>
                <w:noProof/>
                <w:webHidden/>
              </w:rPr>
              <w:fldChar w:fldCharType="separate"/>
            </w:r>
            <w:r>
              <w:rPr>
                <w:noProof/>
                <w:webHidden/>
              </w:rPr>
              <w:t>9</w:t>
            </w:r>
            <w:r>
              <w:rPr>
                <w:noProof/>
                <w:webHidden/>
              </w:rPr>
              <w:fldChar w:fldCharType="end"/>
            </w:r>
          </w:hyperlink>
        </w:p>
        <w:p w14:paraId="1F0C6C2D" w14:textId="6173184A" w:rsidR="00C25134" w:rsidRDefault="00C25134">
          <w:pPr>
            <w:pStyle w:val="TOC1"/>
            <w:tabs>
              <w:tab w:val="right" w:leader="dot" w:pos="9016"/>
            </w:tabs>
            <w:rPr>
              <w:rFonts w:asciiTheme="minorHAnsi" w:eastAsiaTheme="minorEastAsia" w:hAnsiTheme="minorHAnsi"/>
              <w:noProof/>
              <w:sz w:val="24"/>
              <w:lang w:eastAsia="en-IN"/>
            </w:rPr>
          </w:pPr>
          <w:hyperlink w:anchor="_Toc193985764" w:history="1">
            <w:r w:rsidRPr="00320507">
              <w:rPr>
                <w:rStyle w:val="Hyperlink"/>
                <w:noProof/>
                <w:lang w:val="en-US"/>
              </w:rPr>
              <w:t>Tools/Software Used</w:t>
            </w:r>
            <w:r>
              <w:rPr>
                <w:noProof/>
                <w:webHidden/>
              </w:rPr>
              <w:tab/>
            </w:r>
            <w:r>
              <w:rPr>
                <w:noProof/>
                <w:webHidden/>
              </w:rPr>
              <w:fldChar w:fldCharType="begin"/>
            </w:r>
            <w:r>
              <w:rPr>
                <w:noProof/>
                <w:webHidden/>
              </w:rPr>
              <w:instrText xml:space="preserve"> PAGEREF _Toc193985764 \h </w:instrText>
            </w:r>
            <w:r>
              <w:rPr>
                <w:noProof/>
                <w:webHidden/>
              </w:rPr>
            </w:r>
            <w:r>
              <w:rPr>
                <w:noProof/>
                <w:webHidden/>
              </w:rPr>
              <w:fldChar w:fldCharType="separate"/>
            </w:r>
            <w:r>
              <w:rPr>
                <w:noProof/>
                <w:webHidden/>
              </w:rPr>
              <w:t>10</w:t>
            </w:r>
            <w:r>
              <w:rPr>
                <w:noProof/>
                <w:webHidden/>
              </w:rPr>
              <w:fldChar w:fldCharType="end"/>
            </w:r>
          </w:hyperlink>
        </w:p>
        <w:p w14:paraId="3A9EB431" w14:textId="033CAB5C" w:rsidR="00C25134" w:rsidRDefault="00C25134">
          <w:pPr>
            <w:pStyle w:val="TOC1"/>
            <w:tabs>
              <w:tab w:val="right" w:leader="dot" w:pos="9016"/>
            </w:tabs>
            <w:rPr>
              <w:rFonts w:asciiTheme="minorHAnsi" w:eastAsiaTheme="minorEastAsia" w:hAnsiTheme="minorHAnsi"/>
              <w:noProof/>
              <w:sz w:val="24"/>
              <w:lang w:eastAsia="en-IN"/>
            </w:rPr>
          </w:pPr>
          <w:hyperlink w:anchor="_Toc193985765" w:history="1">
            <w:r w:rsidRPr="00320507">
              <w:rPr>
                <w:rStyle w:val="Hyperlink"/>
                <w:noProof/>
                <w:lang w:val="en-US"/>
              </w:rPr>
              <w:t>Executive Summary</w:t>
            </w:r>
            <w:r>
              <w:rPr>
                <w:noProof/>
                <w:webHidden/>
              </w:rPr>
              <w:tab/>
            </w:r>
            <w:r>
              <w:rPr>
                <w:noProof/>
                <w:webHidden/>
              </w:rPr>
              <w:fldChar w:fldCharType="begin"/>
            </w:r>
            <w:r>
              <w:rPr>
                <w:noProof/>
                <w:webHidden/>
              </w:rPr>
              <w:instrText xml:space="preserve"> PAGEREF _Toc193985765 \h </w:instrText>
            </w:r>
            <w:r>
              <w:rPr>
                <w:noProof/>
                <w:webHidden/>
              </w:rPr>
            </w:r>
            <w:r>
              <w:rPr>
                <w:noProof/>
                <w:webHidden/>
              </w:rPr>
              <w:fldChar w:fldCharType="separate"/>
            </w:r>
            <w:r>
              <w:rPr>
                <w:noProof/>
                <w:webHidden/>
              </w:rPr>
              <w:t>10</w:t>
            </w:r>
            <w:r>
              <w:rPr>
                <w:noProof/>
                <w:webHidden/>
              </w:rPr>
              <w:fldChar w:fldCharType="end"/>
            </w:r>
          </w:hyperlink>
        </w:p>
        <w:p w14:paraId="75739E54" w14:textId="733F7D83" w:rsidR="00C25134" w:rsidRDefault="00C25134">
          <w:pPr>
            <w:pStyle w:val="TOC2"/>
            <w:tabs>
              <w:tab w:val="right" w:leader="dot" w:pos="9016"/>
            </w:tabs>
            <w:rPr>
              <w:rFonts w:asciiTheme="minorHAnsi" w:eastAsiaTheme="minorEastAsia" w:hAnsiTheme="minorHAnsi"/>
              <w:noProof/>
              <w:sz w:val="24"/>
              <w:lang w:eastAsia="en-IN"/>
            </w:rPr>
          </w:pPr>
          <w:hyperlink w:anchor="_Toc193985766" w:history="1">
            <w:r w:rsidRPr="00320507">
              <w:rPr>
                <w:rStyle w:val="Hyperlink"/>
                <w:noProof/>
              </w:rPr>
              <w:t>Assessment Overview and Recommendations</w:t>
            </w:r>
            <w:r>
              <w:rPr>
                <w:noProof/>
                <w:webHidden/>
              </w:rPr>
              <w:tab/>
            </w:r>
            <w:r>
              <w:rPr>
                <w:noProof/>
                <w:webHidden/>
              </w:rPr>
              <w:fldChar w:fldCharType="begin"/>
            </w:r>
            <w:r>
              <w:rPr>
                <w:noProof/>
                <w:webHidden/>
              </w:rPr>
              <w:instrText xml:space="preserve"> PAGEREF _Toc193985766 \h </w:instrText>
            </w:r>
            <w:r>
              <w:rPr>
                <w:noProof/>
                <w:webHidden/>
              </w:rPr>
            </w:r>
            <w:r>
              <w:rPr>
                <w:noProof/>
                <w:webHidden/>
              </w:rPr>
              <w:fldChar w:fldCharType="separate"/>
            </w:r>
            <w:r>
              <w:rPr>
                <w:noProof/>
                <w:webHidden/>
              </w:rPr>
              <w:t>12</w:t>
            </w:r>
            <w:r>
              <w:rPr>
                <w:noProof/>
                <w:webHidden/>
              </w:rPr>
              <w:fldChar w:fldCharType="end"/>
            </w:r>
          </w:hyperlink>
        </w:p>
        <w:p w14:paraId="6F8DF73F" w14:textId="56AEE769" w:rsidR="00C25134" w:rsidRDefault="00C25134">
          <w:pPr>
            <w:pStyle w:val="TOC2"/>
            <w:tabs>
              <w:tab w:val="right" w:leader="dot" w:pos="9016"/>
            </w:tabs>
            <w:rPr>
              <w:rFonts w:asciiTheme="minorHAnsi" w:eastAsiaTheme="minorEastAsia" w:hAnsiTheme="minorHAnsi"/>
              <w:noProof/>
              <w:sz w:val="24"/>
              <w:lang w:eastAsia="en-IN"/>
            </w:rPr>
          </w:pPr>
          <w:hyperlink w:anchor="_Toc193985767" w:history="1">
            <w:r w:rsidRPr="00320507">
              <w:rPr>
                <w:rStyle w:val="Hyperlink"/>
                <w:noProof/>
              </w:rPr>
              <w:t>Vulnerability Assessment Penetration Testing Summary</w:t>
            </w:r>
            <w:r>
              <w:rPr>
                <w:noProof/>
                <w:webHidden/>
              </w:rPr>
              <w:tab/>
            </w:r>
            <w:r>
              <w:rPr>
                <w:noProof/>
                <w:webHidden/>
              </w:rPr>
              <w:fldChar w:fldCharType="begin"/>
            </w:r>
            <w:r>
              <w:rPr>
                <w:noProof/>
                <w:webHidden/>
              </w:rPr>
              <w:instrText xml:space="preserve"> PAGEREF _Toc193985767 \h </w:instrText>
            </w:r>
            <w:r>
              <w:rPr>
                <w:noProof/>
                <w:webHidden/>
              </w:rPr>
            </w:r>
            <w:r>
              <w:rPr>
                <w:noProof/>
                <w:webHidden/>
              </w:rPr>
              <w:fldChar w:fldCharType="separate"/>
            </w:r>
            <w:r>
              <w:rPr>
                <w:noProof/>
                <w:webHidden/>
              </w:rPr>
              <w:t>12</w:t>
            </w:r>
            <w:r>
              <w:rPr>
                <w:noProof/>
                <w:webHidden/>
              </w:rPr>
              <w:fldChar w:fldCharType="end"/>
            </w:r>
          </w:hyperlink>
        </w:p>
        <w:p w14:paraId="34531A1B" w14:textId="1C5CADD5" w:rsidR="00C25134" w:rsidRDefault="00C25134">
          <w:pPr>
            <w:pStyle w:val="TOC1"/>
            <w:tabs>
              <w:tab w:val="right" w:leader="dot" w:pos="9016"/>
            </w:tabs>
            <w:rPr>
              <w:rFonts w:asciiTheme="minorHAnsi" w:eastAsiaTheme="minorEastAsia" w:hAnsiTheme="minorHAnsi"/>
              <w:noProof/>
              <w:sz w:val="24"/>
              <w:lang w:eastAsia="en-IN"/>
            </w:rPr>
          </w:pPr>
          <w:hyperlink w:anchor="_Toc193985768" w:history="1">
            <w:r w:rsidRPr="00320507">
              <w:rPr>
                <w:rStyle w:val="Hyperlink"/>
                <w:noProof/>
                <w:lang w:val="en-US"/>
              </w:rPr>
              <w:t>Detailed Observations</w:t>
            </w:r>
            <w:r>
              <w:rPr>
                <w:noProof/>
                <w:webHidden/>
              </w:rPr>
              <w:tab/>
            </w:r>
            <w:r>
              <w:rPr>
                <w:noProof/>
                <w:webHidden/>
              </w:rPr>
              <w:fldChar w:fldCharType="begin"/>
            </w:r>
            <w:r>
              <w:rPr>
                <w:noProof/>
                <w:webHidden/>
              </w:rPr>
              <w:instrText xml:space="preserve"> PAGEREF _Toc193985768 \h </w:instrText>
            </w:r>
            <w:r>
              <w:rPr>
                <w:noProof/>
                <w:webHidden/>
              </w:rPr>
            </w:r>
            <w:r>
              <w:rPr>
                <w:noProof/>
                <w:webHidden/>
              </w:rPr>
              <w:fldChar w:fldCharType="separate"/>
            </w:r>
            <w:r>
              <w:rPr>
                <w:noProof/>
                <w:webHidden/>
              </w:rPr>
              <w:t>13</w:t>
            </w:r>
            <w:r>
              <w:rPr>
                <w:noProof/>
                <w:webHidden/>
              </w:rPr>
              <w:fldChar w:fldCharType="end"/>
            </w:r>
          </w:hyperlink>
        </w:p>
        <w:p w14:paraId="731D5F23" w14:textId="57274543" w:rsidR="00C25134" w:rsidRDefault="00C25134">
          <w:pPr>
            <w:pStyle w:val="TOC2"/>
            <w:tabs>
              <w:tab w:val="right" w:leader="dot" w:pos="9016"/>
            </w:tabs>
            <w:rPr>
              <w:rFonts w:asciiTheme="minorHAnsi" w:eastAsiaTheme="minorEastAsia" w:hAnsiTheme="minorHAnsi"/>
              <w:noProof/>
              <w:sz w:val="24"/>
              <w:lang w:eastAsia="en-IN"/>
            </w:rPr>
          </w:pPr>
          <w:hyperlink w:anchor="_Toc193985769" w:history="1">
            <w:r w:rsidRPr="00320507">
              <w:rPr>
                <w:rStyle w:val="Hyperlink"/>
                <w:noProof/>
                <w:lang w:val="en-US"/>
              </w:rPr>
              <w:t>LP001: Identification and Authentication failures</w:t>
            </w:r>
            <w:r>
              <w:rPr>
                <w:noProof/>
                <w:webHidden/>
              </w:rPr>
              <w:tab/>
            </w:r>
            <w:r>
              <w:rPr>
                <w:noProof/>
                <w:webHidden/>
              </w:rPr>
              <w:fldChar w:fldCharType="begin"/>
            </w:r>
            <w:r>
              <w:rPr>
                <w:noProof/>
                <w:webHidden/>
              </w:rPr>
              <w:instrText xml:space="preserve"> PAGEREF _Toc193985769 \h </w:instrText>
            </w:r>
            <w:r>
              <w:rPr>
                <w:noProof/>
                <w:webHidden/>
              </w:rPr>
            </w:r>
            <w:r>
              <w:rPr>
                <w:noProof/>
                <w:webHidden/>
              </w:rPr>
              <w:fldChar w:fldCharType="separate"/>
            </w:r>
            <w:r>
              <w:rPr>
                <w:noProof/>
                <w:webHidden/>
              </w:rPr>
              <w:t>13</w:t>
            </w:r>
            <w:r>
              <w:rPr>
                <w:noProof/>
                <w:webHidden/>
              </w:rPr>
              <w:fldChar w:fldCharType="end"/>
            </w:r>
          </w:hyperlink>
        </w:p>
        <w:p w14:paraId="48D7C00B" w14:textId="568E6F0D" w:rsidR="00C25134" w:rsidRDefault="00C25134">
          <w:pPr>
            <w:pStyle w:val="TOC2"/>
            <w:tabs>
              <w:tab w:val="right" w:leader="dot" w:pos="9016"/>
            </w:tabs>
            <w:rPr>
              <w:rFonts w:asciiTheme="minorHAnsi" w:eastAsiaTheme="minorEastAsia" w:hAnsiTheme="minorHAnsi"/>
              <w:noProof/>
              <w:sz w:val="24"/>
              <w:lang w:eastAsia="en-IN"/>
            </w:rPr>
          </w:pPr>
          <w:hyperlink w:anchor="_Toc193985770" w:history="1">
            <w:r w:rsidRPr="00320507">
              <w:rPr>
                <w:rStyle w:val="Hyperlink"/>
                <w:noProof/>
                <w:lang w:val="en-US"/>
              </w:rPr>
              <w:t>LP002: Broken Authentication &amp; Session Management</w:t>
            </w:r>
            <w:r>
              <w:rPr>
                <w:noProof/>
                <w:webHidden/>
              </w:rPr>
              <w:tab/>
            </w:r>
            <w:r>
              <w:rPr>
                <w:noProof/>
                <w:webHidden/>
              </w:rPr>
              <w:fldChar w:fldCharType="begin"/>
            </w:r>
            <w:r>
              <w:rPr>
                <w:noProof/>
                <w:webHidden/>
              </w:rPr>
              <w:instrText xml:space="preserve"> PAGEREF _Toc193985770 \h </w:instrText>
            </w:r>
            <w:r>
              <w:rPr>
                <w:noProof/>
                <w:webHidden/>
              </w:rPr>
            </w:r>
            <w:r>
              <w:rPr>
                <w:noProof/>
                <w:webHidden/>
              </w:rPr>
              <w:fldChar w:fldCharType="separate"/>
            </w:r>
            <w:r>
              <w:rPr>
                <w:noProof/>
                <w:webHidden/>
              </w:rPr>
              <w:t>14</w:t>
            </w:r>
            <w:r>
              <w:rPr>
                <w:noProof/>
                <w:webHidden/>
              </w:rPr>
              <w:fldChar w:fldCharType="end"/>
            </w:r>
          </w:hyperlink>
        </w:p>
        <w:p w14:paraId="17EF496E" w14:textId="5F196735" w:rsidR="00C25134" w:rsidRDefault="00C25134">
          <w:pPr>
            <w:pStyle w:val="TOC2"/>
            <w:tabs>
              <w:tab w:val="right" w:leader="dot" w:pos="9016"/>
            </w:tabs>
            <w:rPr>
              <w:rFonts w:asciiTheme="minorHAnsi" w:eastAsiaTheme="minorEastAsia" w:hAnsiTheme="minorHAnsi"/>
              <w:noProof/>
              <w:sz w:val="24"/>
              <w:lang w:eastAsia="en-IN"/>
            </w:rPr>
          </w:pPr>
          <w:hyperlink w:anchor="_Toc193985771" w:history="1">
            <w:r w:rsidRPr="00320507">
              <w:rPr>
                <w:rStyle w:val="Hyperlink"/>
                <w:noProof/>
                <w:lang w:val="en-US"/>
              </w:rPr>
              <w:t>LP0003: Insecure Random OTP Generation</w:t>
            </w:r>
            <w:r>
              <w:rPr>
                <w:noProof/>
                <w:webHidden/>
              </w:rPr>
              <w:tab/>
            </w:r>
            <w:r>
              <w:rPr>
                <w:noProof/>
                <w:webHidden/>
              </w:rPr>
              <w:fldChar w:fldCharType="begin"/>
            </w:r>
            <w:r>
              <w:rPr>
                <w:noProof/>
                <w:webHidden/>
              </w:rPr>
              <w:instrText xml:space="preserve"> PAGEREF _Toc193985771 \h </w:instrText>
            </w:r>
            <w:r>
              <w:rPr>
                <w:noProof/>
                <w:webHidden/>
              </w:rPr>
            </w:r>
            <w:r>
              <w:rPr>
                <w:noProof/>
                <w:webHidden/>
              </w:rPr>
              <w:fldChar w:fldCharType="separate"/>
            </w:r>
            <w:r>
              <w:rPr>
                <w:noProof/>
                <w:webHidden/>
              </w:rPr>
              <w:t>16</w:t>
            </w:r>
            <w:r>
              <w:rPr>
                <w:noProof/>
                <w:webHidden/>
              </w:rPr>
              <w:fldChar w:fldCharType="end"/>
            </w:r>
          </w:hyperlink>
        </w:p>
        <w:p w14:paraId="51E0B5DC" w14:textId="19F0A404" w:rsidR="00C25134" w:rsidRDefault="00C25134">
          <w:pPr>
            <w:pStyle w:val="TOC2"/>
            <w:tabs>
              <w:tab w:val="right" w:leader="dot" w:pos="9016"/>
            </w:tabs>
            <w:rPr>
              <w:rFonts w:asciiTheme="minorHAnsi" w:eastAsiaTheme="minorEastAsia" w:hAnsiTheme="minorHAnsi"/>
              <w:noProof/>
              <w:sz w:val="24"/>
              <w:lang w:eastAsia="en-IN"/>
            </w:rPr>
          </w:pPr>
          <w:hyperlink w:anchor="_Toc193985772" w:history="1">
            <w:r w:rsidRPr="00320507">
              <w:rPr>
                <w:rStyle w:val="Hyperlink"/>
                <w:noProof/>
                <w:lang w:val="en-US"/>
              </w:rPr>
              <w:t>LP004: Insecure Design</w:t>
            </w:r>
            <w:r>
              <w:rPr>
                <w:noProof/>
                <w:webHidden/>
              </w:rPr>
              <w:tab/>
            </w:r>
            <w:r>
              <w:rPr>
                <w:noProof/>
                <w:webHidden/>
              </w:rPr>
              <w:fldChar w:fldCharType="begin"/>
            </w:r>
            <w:r>
              <w:rPr>
                <w:noProof/>
                <w:webHidden/>
              </w:rPr>
              <w:instrText xml:space="preserve"> PAGEREF _Toc193985772 \h </w:instrText>
            </w:r>
            <w:r>
              <w:rPr>
                <w:noProof/>
                <w:webHidden/>
              </w:rPr>
            </w:r>
            <w:r>
              <w:rPr>
                <w:noProof/>
                <w:webHidden/>
              </w:rPr>
              <w:fldChar w:fldCharType="separate"/>
            </w:r>
            <w:r>
              <w:rPr>
                <w:noProof/>
                <w:webHidden/>
              </w:rPr>
              <w:t>17</w:t>
            </w:r>
            <w:r>
              <w:rPr>
                <w:noProof/>
                <w:webHidden/>
              </w:rPr>
              <w:fldChar w:fldCharType="end"/>
            </w:r>
          </w:hyperlink>
        </w:p>
        <w:p w14:paraId="34AD9BE7" w14:textId="7E35E81D" w:rsidR="00C25134" w:rsidRDefault="00C25134">
          <w:pPr>
            <w:pStyle w:val="TOC2"/>
            <w:tabs>
              <w:tab w:val="right" w:leader="dot" w:pos="9016"/>
            </w:tabs>
            <w:rPr>
              <w:rFonts w:asciiTheme="minorHAnsi" w:eastAsiaTheme="minorEastAsia" w:hAnsiTheme="minorHAnsi"/>
              <w:noProof/>
              <w:sz w:val="24"/>
              <w:lang w:eastAsia="en-IN"/>
            </w:rPr>
          </w:pPr>
          <w:hyperlink w:anchor="_Toc193985773" w:history="1">
            <w:r w:rsidRPr="00320507">
              <w:rPr>
                <w:rStyle w:val="Hyperlink"/>
                <w:noProof/>
                <w:lang w:val="en-US"/>
              </w:rPr>
              <w:t>LP005: Cryptographic failures</w:t>
            </w:r>
            <w:r>
              <w:rPr>
                <w:noProof/>
                <w:webHidden/>
              </w:rPr>
              <w:tab/>
            </w:r>
            <w:r>
              <w:rPr>
                <w:noProof/>
                <w:webHidden/>
              </w:rPr>
              <w:fldChar w:fldCharType="begin"/>
            </w:r>
            <w:r>
              <w:rPr>
                <w:noProof/>
                <w:webHidden/>
              </w:rPr>
              <w:instrText xml:space="preserve"> PAGEREF _Toc193985773 \h </w:instrText>
            </w:r>
            <w:r>
              <w:rPr>
                <w:noProof/>
                <w:webHidden/>
              </w:rPr>
            </w:r>
            <w:r>
              <w:rPr>
                <w:noProof/>
                <w:webHidden/>
              </w:rPr>
              <w:fldChar w:fldCharType="separate"/>
            </w:r>
            <w:r>
              <w:rPr>
                <w:noProof/>
                <w:webHidden/>
              </w:rPr>
              <w:t>19</w:t>
            </w:r>
            <w:r>
              <w:rPr>
                <w:noProof/>
                <w:webHidden/>
              </w:rPr>
              <w:fldChar w:fldCharType="end"/>
            </w:r>
          </w:hyperlink>
        </w:p>
        <w:p w14:paraId="0342C4BD" w14:textId="7E1420F4" w:rsidR="00C25134" w:rsidRDefault="00C25134">
          <w:pPr>
            <w:pStyle w:val="TOC2"/>
            <w:tabs>
              <w:tab w:val="right" w:leader="dot" w:pos="9016"/>
            </w:tabs>
            <w:rPr>
              <w:rFonts w:asciiTheme="minorHAnsi" w:eastAsiaTheme="minorEastAsia" w:hAnsiTheme="minorHAnsi"/>
              <w:noProof/>
              <w:sz w:val="24"/>
              <w:lang w:eastAsia="en-IN"/>
            </w:rPr>
          </w:pPr>
          <w:hyperlink w:anchor="_Toc193985774" w:history="1">
            <w:r w:rsidRPr="00320507">
              <w:rPr>
                <w:rStyle w:val="Hyperlink"/>
                <w:noProof/>
                <w:lang w:val="en-US"/>
              </w:rPr>
              <w:t>LP006: Cache control vulnerability</w:t>
            </w:r>
            <w:r>
              <w:rPr>
                <w:noProof/>
                <w:webHidden/>
              </w:rPr>
              <w:tab/>
            </w:r>
            <w:r>
              <w:rPr>
                <w:noProof/>
                <w:webHidden/>
              </w:rPr>
              <w:fldChar w:fldCharType="begin"/>
            </w:r>
            <w:r>
              <w:rPr>
                <w:noProof/>
                <w:webHidden/>
              </w:rPr>
              <w:instrText xml:space="preserve"> PAGEREF _Toc193985774 \h </w:instrText>
            </w:r>
            <w:r>
              <w:rPr>
                <w:noProof/>
                <w:webHidden/>
              </w:rPr>
            </w:r>
            <w:r>
              <w:rPr>
                <w:noProof/>
                <w:webHidden/>
              </w:rPr>
              <w:fldChar w:fldCharType="separate"/>
            </w:r>
            <w:r>
              <w:rPr>
                <w:noProof/>
                <w:webHidden/>
              </w:rPr>
              <w:t>20</w:t>
            </w:r>
            <w:r>
              <w:rPr>
                <w:noProof/>
                <w:webHidden/>
              </w:rPr>
              <w:fldChar w:fldCharType="end"/>
            </w:r>
          </w:hyperlink>
        </w:p>
        <w:p w14:paraId="338235A4" w14:textId="43EFA4C5" w:rsidR="00C25134" w:rsidRDefault="00C25134">
          <w:pPr>
            <w:pStyle w:val="TOC2"/>
            <w:tabs>
              <w:tab w:val="right" w:leader="dot" w:pos="9016"/>
            </w:tabs>
            <w:rPr>
              <w:rFonts w:asciiTheme="minorHAnsi" w:eastAsiaTheme="minorEastAsia" w:hAnsiTheme="minorHAnsi"/>
              <w:noProof/>
              <w:sz w:val="24"/>
              <w:lang w:eastAsia="en-IN"/>
            </w:rPr>
          </w:pPr>
          <w:hyperlink w:anchor="_Toc193985775" w:history="1">
            <w:r w:rsidRPr="00320507">
              <w:rPr>
                <w:rStyle w:val="Hyperlink"/>
                <w:noProof/>
                <w:lang w:val="en-US"/>
              </w:rPr>
              <w:t>LP007: Inconsistent Rate Limiting</w:t>
            </w:r>
            <w:r>
              <w:rPr>
                <w:noProof/>
                <w:webHidden/>
              </w:rPr>
              <w:tab/>
            </w:r>
            <w:r>
              <w:rPr>
                <w:noProof/>
                <w:webHidden/>
              </w:rPr>
              <w:fldChar w:fldCharType="begin"/>
            </w:r>
            <w:r>
              <w:rPr>
                <w:noProof/>
                <w:webHidden/>
              </w:rPr>
              <w:instrText xml:space="preserve"> PAGEREF _Toc193985775 \h </w:instrText>
            </w:r>
            <w:r>
              <w:rPr>
                <w:noProof/>
                <w:webHidden/>
              </w:rPr>
            </w:r>
            <w:r>
              <w:rPr>
                <w:noProof/>
                <w:webHidden/>
              </w:rPr>
              <w:fldChar w:fldCharType="separate"/>
            </w:r>
            <w:r>
              <w:rPr>
                <w:noProof/>
                <w:webHidden/>
              </w:rPr>
              <w:t>21</w:t>
            </w:r>
            <w:r>
              <w:rPr>
                <w:noProof/>
                <w:webHidden/>
              </w:rPr>
              <w:fldChar w:fldCharType="end"/>
            </w:r>
          </w:hyperlink>
        </w:p>
        <w:p w14:paraId="2550AA27" w14:textId="374B24B1" w:rsidR="00C25134" w:rsidRDefault="00C25134">
          <w:pPr>
            <w:pStyle w:val="TOC2"/>
            <w:tabs>
              <w:tab w:val="right" w:leader="dot" w:pos="9016"/>
            </w:tabs>
            <w:rPr>
              <w:rFonts w:asciiTheme="minorHAnsi" w:eastAsiaTheme="minorEastAsia" w:hAnsiTheme="minorHAnsi"/>
              <w:noProof/>
              <w:sz w:val="24"/>
              <w:lang w:eastAsia="en-IN"/>
            </w:rPr>
          </w:pPr>
          <w:hyperlink w:anchor="_Toc193985776" w:history="1">
            <w:r w:rsidRPr="00320507">
              <w:rPr>
                <w:rStyle w:val="Hyperlink"/>
                <w:noProof/>
                <w:lang w:val="en-US"/>
              </w:rPr>
              <w:t>LP008: Vulnerable and Outdated Components</w:t>
            </w:r>
            <w:r>
              <w:rPr>
                <w:noProof/>
                <w:webHidden/>
              </w:rPr>
              <w:tab/>
            </w:r>
            <w:r>
              <w:rPr>
                <w:noProof/>
                <w:webHidden/>
              </w:rPr>
              <w:fldChar w:fldCharType="begin"/>
            </w:r>
            <w:r>
              <w:rPr>
                <w:noProof/>
                <w:webHidden/>
              </w:rPr>
              <w:instrText xml:space="preserve"> PAGEREF _Toc193985776 \h </w:instrText>
            </w:r>
            <w:r>
              <w:rPr>
                <w:noProof/>
                <w:webHidden/>
              </w:rPr>
            </w:r>
            <w:r>
              <w:rPr>
                <w:noProof/>
                <w:webHidden/>
              </w:rPr>
              <w:fldChar w:fldCharType="separate"/>
            </w:r>
            <w:r>
              <w:rPr>
                <w:noProof/>
                <w:webHidden/>
              </w:rPr>
              <w:t>23</w:t>
            </w:r>
            <w:r>
              <w:rPr>
                <w:noProof/>
                <w:webHidden/>
              </w:rPr>
              <w:fldChar w:fldCharType="end"/>
            </w:r>
          </w:hyperlink>
        </w:p>
        <w:p w14:paraId="229C4EEB" w14:textId="7B81EBE0" w:rsidR="00C25134" w:rsidRDefault="00C25134">
          <w:pPr>
            <w:pStyle w:val="TOC2"/>
            <w:tabs>
              <w:tab w:val="right" w:leader="dot" w:pos="9016"/>
            </w:tabs>
            <w:rPr>
              <w:rFonts w:asciiTheme="minorHAnsi" w:eastAsiaTheme="minorEastAsia" w:hAnsiTheme="minorHAnsi"/>
              <w:noProof/>
              <w:sz w:val="24"/>
              <w:lang w:eastAsia="en-IN"/>
            </w:rPr>
          </w:pPr>
          <w:hyperlink w:anchor="_Toc193985777" w:history="1">
            <w:r w:rsidRPr="00320507">
              <w:rPr>
                <w:rStyle w:val="Hyperlink"/>
                <w:noProof/>
                <w:lang w:val="en-US"/>
              </w:rPr>
              <w:t>LP0009: Parallel Sessions</w:t>
            </w:r>
            <w:r>
              <w:rPr>
                <w:noProof/>
                <w:webHidden/>
              </w:rPr>
              <w:tab/>
            </w:r>
            <w:r>
              <w:rPr>
                <w:noProof/>
                <w:webHidden/>
              </w:rPr>
              <w:fldChar w:fldCharType="begin"/>
            </w:r>
            <w:r>
              <w:rPr>
                <w:noProof/>
                <w:webHidden/>
              </w:rPr>
              <w:instrText xml:space="preserve"> PAGEREF _Toc193985777 \h </w:instrText>
            </w:r>
            <w:r>
              <w:rPr>
                <w:noProof/>
                <w:webHidden/>
              </w:rPr>
            </w:r>
            <w:r>
              <w:rPr>
                <w:noProof/>
                <w:webHidden/>
              </w:rPr>
              <w:fldChar w:fldCharType="separate"/>
            </w:r>
            <w:r>
              <w:rPr>
                <w:noProof/>
                <w:webHidden/>
              </w:rPr>
              <w:t>25</w:t>
            </w:r>
            <w:r>
              <w:rPr>
                <w:noProof/>
                <w:webHidden/>
              </w:rPr>
              <w:fldChar w:fldCharType="end"/>
            </w:r>
          </w:hyperlink>
        </w:p>
        <w:p w14:paraId="618C626A" w14:textId="30A0B591" w:rsidR="00C25134" w:rsidRDefault="00C25134">
          <w:pPr>
            <w:pStyle w:val="TOC1"/>
            <w:tabs>
              <w:tab w:val="right" w:leader="dot" w:pos="9016"/>
            </w:tabs>
            <w:rPr>
              <w:rFonts w:asciiTheme="minorHAnsi" w:eastAsiaTheme="minorEastAsia" w:hAnsiTheme="minorHAnsi"/>
              <w:noProof/>
              <w:sz w:val="24"/>
              <w:lang w:eastAsia="en-IN"/>
            </w:rPr>
          </w:pPr>
          <w:hyperlink w:anchor="_Toc193985778" w:history="1">
            <w:r w:rsidRPr="00320507">
              <w:rPr>
                <w:rStyle w:val="Hyperlink"/>
                <w:noProof/>
                <w:lang w:val="en-US"/>
              </w:rPr>
              <w:t>Appendices</w:t>
            </w:r>
            <w:r>
              <w:rPr>
                <w:noProof/>
                <w:webHidden/>
              </w:rPr>
              <w:tab/>
            </w:r>
            <w:r>
              <w:rPr>
                <w:noProof/>
                <w:webHidden/>
              </w:rPr>
              <w:fldChar w:fldCharType="begin"/>
            </w:r>
            <w:r>
              <w:rPr>
                <w:noProof/>
                <w:webHidden/>
              </w:rPr>
              <w:instrText xml:space="preserve"> PAGEREF _Toc193985778 \h </w:instrText>
            </w:r>
            <w:r>
              <w:rPr>
                <w:noProof/>
                <w:webHidden/>
              </w:rPr>
            </w:r>
            <w:r>
              <w:rPr>
                <w:noProof/>
                <w:webHidden/>
              </w:rPr>
              <w:fldChar w:fldCharType="separate"/>
            </w:r>
            <w:r>
              <w:rPr>
                <w:noProof/>
                <w:webHidden/>
              </w:rPr>
              <w:t>27</w:t>
            </w:r>
            <w:r>
              <w:rPr>
                <w:noProof/>
                <w:webHidden/>
              </w:rPr>
              <w:fldChar w:fldCharType="end"/>
            </w:r>
          </w:hyperlink>
        </w:p>
        <w:p w14:paraId="29BAAF70" w14:textId="61A85C90" w:rsidR="00DA56A3" w:rsidRPr="004E5060" w:rsidRDefault="00DA56A3" w:rsidP="00635B11">
          <w:pPr>
            <w:pStyle w:val="TOC1"/>
            <w:tabs>
              <w:tab w:val="right" w:leader="dot" w:pos="9016"/>
            </w:tabs>
          </w:pPr>
          <w:r>
            <w:rPr>
              <w:b/>
              <w:bCs/>
              <w:noProof/>
            </w:rPr>
            <w:fldChar w:fldCharType="end"/>
          </w:r>
        </w:p>
      </w:sdtContent>
    </w:sdt>
    <w:p w14:paraId="79E91DFF" w14:textId="77777777" w:rsidR="00DA56A3" w:rsidRDefault="00DA56A3" w:rsidP="00B900DC">
      <w:pPr>
        <w:pStyle w:val="NoSpacing"/>
      </w:pPr>
    </w:p>
    <w:p w14:paraId="7F30B652" w14:textId="77777777" w:rsidR="00DA56A3" w:rsidRDefault="00DA56A3" w:rsidP="00B900DC">
      <w:pPr>
        <w:pStyle w:val="NoSpacing"/>
      </w:pPr>
    </w:p>
    <w:p w14:paraId="0ACF5D35" w14:textId="77777777" w:rsidR="00DA56A3" w:rsidRDefault="00DA56A3" w:rsidP="00B900DC">
      <w:pPr>
        <w:pStyle w:val="NoSpacing"/>
      </w:pPr>
    </w:p>
    <w:p w14:paraId="50375FA4" w14:textId="77777777" w:rsidR="00DA56A3" w:rsidRDefault="00DA56A3" w:rsidP="00B900DC">
      <w:pPr>
        <w:pStyle w:val="NoSpacing"/>
      </w:pPr>
    </w:p>
    <w:p w14:paraId="775D08EA" w14:textId="77777777" w:rsidR="00DA56A3" w:rsidRDefault="00DA56A3" w:rsidP="00B900DC">
      <w:pPr>
        <w:pStyle w:val="NoSpacing"/>
      </w:pPr>
    </w:p>
    <w:p w14:paraId="472C0041" w14:textId="77777777" w:rsidR="00DA56A3" w:rsidRDefault="00DA56A3" w:rsidP="00B900DC">
      <w:pPr>
        <w:pStyle w:val="NoSpacing"/>
      </w:pPr>
    </w:p>
    <w:p w14:paraId="7E129234" w14:textId="77777777" w:rsidR="00DA56A3" w:rsidRDefault="00DA56A3" w:rsidP="00B900DC">
      <w:pPr>
        <w:pStyle w:val="NoSpacing"/>
      </w:pPr>
    </w:p>
    <w:p w14:paraId="297FD7DE" w14:textId="77777777" w:rsidR="00DA56A3" w:rsidRDefault="00DA56A3" w:rsidP="00B900DC">
      <w:pPr>
        <w:pStyle w:val="NoSpacing"/>
      </w:pPr>
    </w:p>
    <w:p w14:paraId="40F6BC92" w14:textId="088CDAB4" w:rsidR="00DA56A3" w:rsidRPr="002A671C" w:rsidRDefault="00DA56A3" w:rsidP="00DA56A3">
      <w:pPr>
        <w:rPr>
          <w:lang w:val="en-US"/>
        </w:rPr>
      </w:pPr>
    </w:p>
    <w:p w14:paraId="454A2BC3" w14:textId="77777777" w:rsidR="00EB1208" w:rsidRDefault="00EB1208" w:rsidP="00EB1208">
      <w:pPr>
        <w:pStyle w:val="Heading1"/>
        <w:spacing w:before="0"/>
        <w:rPr>
          <w:lang w:val="en-US"/>
        </w:rPr>
      </w:pPr>
      <w:bookmarkStart w:id="0" w:name="_Toc193829986"/>
      <w:bookmarkStart w:id="1" w:name="_Toc193881593"/>
      <w:bookmarkStart w:id="2" w:name="_Toc193985757"/>
      <w:r>
        <w:rPr>
          <w:lang w:val="en-US"/>
        </w:rPr>
        <w:lastRenderedPageBreak/>
        <w:t>About Us</w:t>
      </w:r>
      <w:bookmarkEnd w:id="0"/>
      <w:bookmarkEnd w:id="1"/>
      <w:bookmarkEnd w:id="2"/>
    </w:p>
    <w:p w14:paraId="497DA025" w14:textId="77777777" w:rsidR="00EB1208" w:rsidRPr="00DD6148" w:rsidRDefault="00EB1208" w:rsidP="00EB1208">
      <w:pPr>
        <w:rPr>
          <w:lang w:val="en-US"/>
        </w:rPr>
      </w:pPr>
      <w:r w:rsidRPr="00DD6148">
        <w:rPr>
          <w:lang w:val="en-US"/>
        </w:rPr>
        <w:t xml:space="preserve">Marven Data Systems (A CERT-In Empaneled Information Security Organization) is found by a group of security professionals to create a comprehensive stack of products and services for an enterprise with tailor made solutions. </w:t>
      </w:r>
    </w:p>
    <w:p w14:paraId="73759024" w14:textId="77777777" w:rsidR="00EB1208" w:rsidRPr="00DD6148" w:rsidRDefault="00EB1208" w:rsidP="00EB1208">
      <w:pPr>
        <w:rPr>
          <w:lang w:val="en-US"/>
        </w:rPr>
      </w:pPr>
      <w:r w:rsidRPr="00DD6148">
        <w:rPr>
          <w:lang w:val="en-US"/>
        </w:rPr>
        <w:t xml:space="preserve">Our services include but not limited to IT security risk &amp; governance consulting, IT audits, Vulnerability assessment &amp; penetration testing, Cloud Security Assessments, IoT Security, OT Security, Red teams &amp; specialized services, IT Infrastructure managed services, Compliance audits, Training &amp; Skill development. </w:t>
      </w:r>
    </w:p>
    <w:p w14:paraId="0027BA14" w14:textId="77777777" w:rsidR="00EB1208" w:rsidRPr="00DD6148" w:rsidRDefault="00EB1208" w:rsidP="00EB1208">
      <w:pPr>
        <w:rPr>
          <w:lang w:val="en-US"/>
        </w:rPr>
      </w:pPr>
      <w:r w:rsidRPr="00DD6148">
        <w:rPr>
          <w:lang w:val="en-US"/>
        </w:rPr>
        <w:t xml:space="preserve">Our security product implementation capabilities range from SIEM, Network monitoring tools, SD-WAN, Endpoint Antivirus, EDR, XDR, NextGen Firewall implementation &amp; configurations, DLP Solutions, Ransomware traps. </w:t>
      </w:r>
    </w:p>
    <w:p w14:paraId="0F1A54A1" w14:textId="77777777" w:rsidR="00EB1208" w:rsidRPr="00DD6148" w:rsidRDefault="00EB1208" w:rsidP="00EB1208">
      <w:pPr>
        <w:rPr>
          <w:lang w:val="en-US"/>
        </w:rPr>
      </w:pPr>
      <w:r w:rsidRPr="00DD6148">
        <w:rPr>
          <w:lang w:val="en-US"/>
        </w:rPr>
        <w:t xml:space="preserve">Marven Data Systems have come up with a comprehensive ERP for IT Asset Management, Service Management, Patch management, Remote desktop service applications, Barcode assets management, Compliance management module, End point behavior analysis &amp; risk indicator modules by implementing Machine learning and AI to identify &amp; detect IOCs. </w:t>
      </w:r>
    </w:p>
    <w:p w14:paraId="002D6349" w14:textId="77777777" w:rsidR="00EB1208" w:rsidRDefault="00EB1208" w:rsidP="00B900DC">
      <w:pPr>
        <w:pStyle w:val="NoSpacing"/>
        <w:rPr>
          <w:lang w:val="en-US"/>
        </w:rPr>
      </w:pPr>
      <w:r w:rsidRPr="00DD6148">
        <w:rPr>
          <w:lang w:val="en-US"/>
        </w:rPr>
        <w:t>Over the years of experience working with various organizations have taught us that every business workflow is different &amp; with it changes their requirements. Today in this ever-growing technological era all business needs are robust &amp; need more advanced &amp; flexible technology solutions. We have adapted our core technology expertise to build cost-effective customized hardware &amp; software solutions to cater to your business needs. We believe in taking our technology expertise to fulfill our customer’s needs in every step of the way.</w:t>
      </w:r>
    </w:p>
    <w:p w14:paraId="0173BE65" w14:textId="5B3FB89A" w:rsidR="00EB1208" w:rsidRDefault="00EB1208" w:rsidP="00EB1208">
      <w:pPr>
        <w:rPr>
          <w:lang w:val="en-US"/>
        </w:rPr>
      </w:pPr>
      <w:r>
        <w:rPr>
          <w:lang w:val="en-US"/>
        </w:rPr>
        <w:br w:type="page"/>
      </w:r>
    </w:p>
    <w:p w14:paraId="54AD0FF2" w14:textId="7332DDCC" w:rsidR="00DA56A3" w:rsidRDefault="00DA56A3" w:rsidP="00DA56A3">
      <w:pPr>
        <w:pStyle w:val="Heading1"/>
        <w:spacing w:before="0" w:after="0"/>
        <w:rPr>
          <w:lang w:val="en-US"/>
        </w:rPr>
      </w:pPr>
      <w:bookmarkStart w:id="3" w:name="_Toc193985758"/>
      <w:r>
        <w:rPr>
          <w:lang w:val="en-US"/>
        </w:rPr>
        <w:lastRenderedPageBreak/>
        <w:t>Introduction</w:t>
      </w:r>
      <w:bookmarkEnd w:id="3"/>
      <w:r>
        <w:rPr>
          <w:lang w:val="en-US"/>
        </w:rPr>
        <w:t xml:space="preserve"> </w:t>
      </w:r>
    </w:p>
    <w:p w14:paraId="0E4987C4" w14:textId="22AF4B5F" w:rsidR="00DA56A3" w:rsidRPr="00343566" w:rsidRDefault="00DA56A3" w:rsidP="00DA56A3">
      <w:pPr>
        <w:spacing w:after="0"/>
        <w:jc w:val="both"/>
        <w:rPr>
          <w:rFonts w:cstheme="majorHAnsi"/>
        </w:rPr>
      </w:pPr>
      <w:r w:rsidRPr="00343566">
        <w:rPr>
          <w:rFonts w:cstheme="majorHAnsi"/>
        </w:rPr>
        <w:t xml:space="preserve">Marven Data Systems Pvt. Ltd., was contracted by </w:t>
      </w:r>
      <w:r>
        <w:rPr>
          <w:rFonts w:cstheme="majorHAnsi"/>
        </w:rPr>
        <w:t xml:space="preserve">Telangana Technology Services </w:t>
      </w:r>
      <w:r w:rsidRPr="00343566">
        <w:rPr>
          <w:rFonts w:cstheme="majorHAnsi"/>
        </w:rPr>
        <w:t>hereafter, referred to as “</w:t>
      </w:r>
      <w:r>
        <w:rPr>
          <w:rFonts w:cstheme="majorHAnsi"/>
        </w:rPr>
        <w:t>TGTS</w:t>
      </w:r>
      <w:r w:rsidRPr="00343566">
        <w:rPr>
          <w:rFonts w:cstheme="majorHAnsi"/>
        </w:rPr>
        <w:t xml:space="preserve">” to conduct a Web application vulnerability &amp; penetration testing on </w:t>
      </w:r>
      <w:r w:rsidR="0063193C">
        <w:rPr>
          <w:rFonts w:cstheme="majorHAnsi"/>
        </w:rPr>
        <w:t>L</w:t>
      </w:r>
      <w:r>
        <w:rPr>
          <w:rFonts w:cstheme="majorHAnsi"/>
        </w:rPr>
        <w:t>ocal</w:t>
      </w:r>
      <w:r w:rsidR="0063193C">
        <w:rPr>
          <w:rFonts w:cstheme="majorHAnsi"/>
        </w:rPr>
        <w:t xml:space="preserve"> P</w:t>
      </w:r>
      <w:r>
        <w:rPr>
          <w:rFonts w:cstheme="majorHAnsi"/>
        </w:rPr>
        <w:t xml:space="preserve">ortal </w:t>
      </w:r>
      <w:r w:rsidRPr="00343566">
        <w:rPr>
          <w:rFonts w:cstheme="majorHAnsi"/>
        </w:rPr>
        <w:t xml:space="preserve">web application carrying URL: </w:t>
      </w:r>
      <w:hyperlink r:id="rId12" w:history="1">
        <w:r w:rsidRPr="007F4297">
          <w:rPr>
            <w:rStyle w:val="Hyperlink"/>
          </w:rPr>
          <w:t>https://echallan.tspolice.gov.in/localportalT/</w:t>
        </w:r>
      </w:hyperlink>
      <w:r>
        <w:t xml:space="preserve"> </w:t>
      </w:r>
      <w:r w:rsidRPr="002A671C">
        <w:t xml:space="preserve"> </w:t>
      </w:r>
      <w:r>
        <w:t xml:space="preserve"> </w:t>
      </w:r>
      <w:r w:rsidRPr="00343566">
        <w:rPr>
          <w:rFonts w:cstheme="majorHAnsi"/>
        </w:rPr>
        <w:t>in order to determine possible vulnerabilities that an attacker could possibly exploit. All activities were conducted in a manner that simulated a malicious actor engaged in a targeted attack against</w:t>
      </w:r>
      <w:r>
        <w:rPr>
          <w:rFonts w:cstheme="majorHAnsi"/>
        </w:rPr>
        <w:t xml:space="preserve"> </w:t>
      </w:r>
      <w:r w:rsidR="0063193C">
        <w:rPr>
          <w:rFonts w:cstheme="majorHAnsi"/>
        </w:rPr>
        <w:t>L</w:t>
      </w:r>
      <w:r>
        <w:rPr>
          <w:rFonts w:cstheme="majorHAnsi"/>
        </w:rPr>
        <w:t>ocal</w:t>
      </w:r>
      <w:r w:rsidR="0063193C">
        <w:rPr>
          <w:rFonts w:cstheme="majorHAnsi"/>
        </w:rPr>
        <w:t xml:space="preserve"> P</w:t>
      </w:r>
      <w:r>
        <w:rPr>
          <w:rFonts w:cstheme="majorHAnsi"/>
        </w:rPr>
        <w:t>ortal web application</w:t>
      </w:r>
      <w:r w:rsidRPr="00343566">
        <w:rPr>
          <w:rFonts w:cstheme="majorHAnsi"/>
        </w:rPr>
        <w:t xml:space="preserve"> with the goals to:</w:t>
      </w:r>
    </w:p>
    <w:p w14:paraId="35EA1D4E"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Identify possible vulnerabilities that could be exploited.</w:t>
      </w:r>
    </w:p>
    <w:p w14:paraId="71730E87"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Vulnerable coding practice.</w:t>
      </w:r>
    </w:p>
    <w:p w14:paraId="66013F09"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Weak configurations detected.</w:t>
      </w:r>
    </w:p>
    <w:p w14:paraId="58DC2EFC"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Weak encryptions that could enable information disclosure.</w:t>
      </w:r>
    </w:p>
    <w:p w14:paraId="120356E9"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APIs configured in the Web application.</w:t>
      </w:r>
    </w:p>
    <w:p w14:paraId="2529E88F" w14:textId="77777777" w:rsidR="00DA56A3" w:rsidRPr="00343566" w:rsidRDefault="00DA56A3" w:rsidP="00DA56A3">
      <w:pPr>
        <w:pStyle w:val="ListParagraph"/>
        <w:numPr>
          <w:ilvl w:val="0"/>
          <w:numId w:val="18"/>
        </w:numPr>
        <w:spacing w:after="0" w:line="312" w:lineRule="auto"/>
        <w:jc w:val="both"/>
        <w:rPr>
          <w:rFonts w:cstheme="majorHAnsi"/>
        </w:rPr>
      </w:pPr>
      <w:r w:rsidRPr="00343566">
        <w:rPr>
          <w:rFonts w:cstheme="majorHAnsi"/>
        </w:rPr>
        <w:t>Secure practices followed by the organization.</w:t>
      </w:r>
    </w:p>
    <w:p w14:paraId="331F3E3B" w14:textId="77777777" w:rsidR="00DA56A3" w:rsidRDefault="00DA56A3" w:rsidP="008C7E6A">
      <w:pPr>
        <w:spacing w:after="0"/>
        <w:rPr>
          <w:rFonts w:cstheme="majorHAnsi"/>
        </w:rPr>
      </w:pPr>
    </w:p>
    <w:p w14:paraId="4F656B93" w14:textId="123FBC89" w:rsidR="008C7E6A" w:rsidRPr="00F51178" w:rsidRDefault="008C7E6A" w:rsidP="008C7E6A">
      <w:pPr>
        <w:spacing w:after="0"/>
        <w:jc w:val="both"/>
        <w:rPr>
          <w:rFonts w:cstheme="majorHAnsi"/>
        </w:rPr>
      </w:pPr>
      <w:r w:rsidRPr="00F51178">
        <w:rPr>
          <w:rFonts w:cstheme="majorHAnsi"/>
        </w:rPr>
        <w:t>Each finding has been assigned a severity rating of high, medium, or low. The rating is based off of an assessment of the priority with which each finding should be viewed and the potential impact each has on the confidentiality, integrity, and availability of</w:t>
      </w:r>
      <w:r>
        <w:rPr>
          <w:rFonts w:cstheme="majorHAnsi"/>
        </w:rPr>
        <w:t xml:space="preserve"> </w:t>
      </w:r>
      <w:r w:rsidR="0063193C">
        <w:rPr>
          <w:rFonts w:cstheme="majorHAnsi"/>
        </w:rPr>
        <w:t>L</w:t>
      </w:r>
      <w:r w:rsidR="00FE3F3E">
        <w:rPr>
          <w:rFonts w:cstheme="majorHAnsi"/>
        </w:rPr>
        <w:t>ocal</w:t>
      </w:r>
      <w:r w:rsidR="0063193C">
        <w:rPr>
          <w:rFonts w:cstheme="majorHAnsi"/>
        </w:rPr>
        <w:t xml:space="preserve"> P</w:t>
      </w:r>
      <w:r w:rsidR="00FE3F3E">
        <w:rPr>
          <w:rFonts w:cstheme="majorHAnsi"/>
        </w:rPr>
        <w:t xml:space="preserve">ortal web application </w:t>
      </w:r>
      <w:r w:rsidRPr="00F51178">
        <w:rPr>
          <w:rFonts w:cstheme="majorHAnsi"/>
        </w:rPr>
        <w:t>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
        <w:gridCol w:w="8054"/>
      </w:tblGrid>
      <w:tr w:rsidR="008C7E6A" w:rsidRPr="00F564B0" w14:paraId="09C9E427" w14:textId="77777777" w:rsidTr="009B4DB6">
        <w:trPr>
          <w:trHeight w:val="288"/>
          <w:tblHeader/>
        </w:trPr>
        <w:tc>
          <w:tcPr>
            <w:tcW w:w="504" w:type="pct"/>
            <w:shd w:val="clear" w:color="auto" w:fill="9CC2E5" w:themeFill="accent5" w:themeFillTint="99"/>
            <w:vAlign w:val="bottom"/>
            <w:hideMark/>
          </w:tcPr>
          <w:p w14:paraId="00DCBD19" w14:textId="77777777" w:rsidR="008C7E6A" w:rsidRPr="00E55AE9" w:rsidRDefault="008C7E6A" w:rsidP="009B4DB6">
            <w:pPr>
              <w:spacing w:after="0" w:line="240" w:lineRule="auto"/>
              <w:rPr>
                <w:rFonts w:eastAsia="Times New Roman" w:cstheme="majorHAnsi"/>
                <w:kern w:val="0"/>
                <w:lang w:eastAsia="en-IN"/>
                <w14:ligatures w14:val="none"/>
              </w:rPr>
            </w:pPr>
            <w:r w:rsidRPr="00E55AE9">
              <w:rPr>
                <w:rFonts w:eastAsia="Times New Roman" w:cstheme="majorHAnsi"/>
                <w:kern w:val="0"/>
                <w:lang w:eastAsia="en-IN"/>
                <w14:ligatures w14:val="none"/>
              </w:rPr>
              <w:t xml:space="preserve">Rating </w:t>
            </w:r>
          </w:p>
        </w:tc>
        <w:tc>
          <w:tcPr>
            <w:tcW w:w="4496" w:type="pct"/>
            <w:shd w:val="clear" w:color="auto" w:fill="9CC2E5" w:themeFill="accent5" w:themeFillTint="99"/>
            <w:vAlign w:val="bottom"/>
            <w:hideMark/>
          </w:tcPr>
          <w:p w14:paraId="2F4F21A1" w14:textId="77777777" w:rsidR="008C7E6A" w:rsidRPr="00E55AE9" w:rsidRDefault="008C7E6A" w:rsidP="009B4DB6">
            <w:pPr>
              <w:spacing w:after="0" w:line="240" w:lineRule="auto"/>
              <w:rPr>
                <w:rFonts w:eastAsia="Times New Roman" w:cstheme="majorHAnsi"/>
                <w:kern w:val="0"/>
                <w:lang w:eastAsia="en-IN"/>
                <w14:ligatures w14:val="none"/>
              </w:rPr>
            </w:pPr>
            <w:r w:rsidRPr="00E55AE9">
              <w:rPr>
                <w:rFonts w:eastAsia="Times New Roman" w:cstheme="majorHAnsi"/>
                <w:kern w:val="0"/>
                <w:lang w:eastAsia="en-IN"/>
                <w14:ligatures w14:val="none"/>
              </w:rPr>
              <w:t>Severity Rating Definition</w:t>
            </w:r>
          </w:p>
        </w:tc>
      </w:tr>
      <w:tr w:rsidR="008C7E6A" w:rsidRPr="00F564B0" w14:paraId="6D7CFA8C" w14:textId="77777777" w:rsidTr="009B4DB6">
        <w:trPr>
          <w:trHeight w:val="1227"/>
        </w:trPr>
        <w:tc>
          <w:tcPr>
            <w:tcW w:w="504" w:type="pct"/>
            <w:shd w:val="clear" w:color="auto" w:fill="auto"/>
            <w:vAlign w:val="center"/>
          </w:tcPr>
          <w:p w14:paraId="21424FCC" w14:textId="77777777" w:rsidR="008C7E6A" w:rsidRPr="00812F59" w:rsidRDefault="008C7E6A" w:rsidP="009B4DB6">
            <w:pPr>
              <w:spacing w:after="0" w:line="240" w:lineRule="auto"/>
              <w:jc w:val="center"/>
              <w:rPr>
                <w:rFonts w:eastAsia="Times New Roman" w:cstheme="majorHAnsi"/>
                <w:color w:val="000000" w:themeColor="text1"/>
                <w:kern w:val="0"/>
                <w:lang w:eastAsia="en-IN"/>
                <w14:ligatures w14:val="none"/>
              </w:rPr>
            </w:pPr>
            <w:r w:rsidRPr="00812F59">
              <w:rPr>
                <w:rFonts w:cstheme="majorHAnsi"/>
                <w:color w:val="C00000"/>
              </w:rPr>
              <w:t>Critical</w:t>
            </w:r>
          </w:p>
        </w:tc>
        <w:tc>
          <w:tcPr>
            <w:tcW w:w="4496" w:type="pct"/>
            <w:shd w:val="clear" w:color="auto" w:fill="auto"/>
            <w:vAlign w:val="bottom"/>
          </w:tcPr>
          <w:p w14:paraId="07FC19F8" w14:textId="77777777" w:rsidR="008C7E6A" w:rsidRPr="00812F59" w:rsidRDefault="008C7E6A" w:rsidP="009B4DB6">
            <w:pPr>
              <w:spacing w:after="0" w:line="240" w:lineRule="auto"/>
              <w:rPr>
                <w:rFonts w:eastAsia="Times New Roman" w:cstheme="majorHAnsi"/>
                <w:color w:val="000000" w:themeColor="text1"/>
                <w:kern w:val="0"/>
                <w:lang w:eastAsia="en-IN"/>
                <w14:ligatures w14:val="none"/>
              </w:rPr>
            </w:pPr>
            <w:r w:rsidRPr="00812F59">
              <w:rPr>
                <w:rFonts w:cstheme="majorHAnsi"/>
                <w:color w:val="000000"/>
              </w:rPr>
              <w:t>Exploitation of the technical or procedural vulnerability will cause catastrophic harm. Immediate damage is almost certain, with widespread and severe consequences. The threat exposure is extremely high, and the likelihood of occurrence is virtually certain. Security controls are either non-existent or wholly ineffective, allowing the vulnerability to be easily exploited, resulting in devastating impacts that could disrupt business operations or severely compromise sensitive information.</w:t>
            </w:r>
          </w:p>
        </w:tc>
      </w:tr>
      <w:tr w:rsidR="008C7E6A" w:rsidRPr="00F564B0" w14:paraId="7CB9B5ED" w14:textId="77777777" w:rsidTr="009B4DB6">
        <w:trPr>
          <w:trHeight w:val="660"/>
        </w:trPr>
        <w:tc>
          <w:tcPr>
            <w:tcW w:w="504" w:type="pct"/>
            <w:shd w:val="clear" w:color="auto" w:fill="auto"/>
            <w:vAlign w:val="center"/>
            <w:hideMark/>
          </w:tcPr>
          <w:p w14:paraId="6EA4BEEF" w14:textId="77777777" w:rsidR="008C7E6A" w:rsidRPr="00F564B0" w:rsidRDefault="008C7E6A" w:rsidP="009B4DB6">
            <w:pPr>
              <w:spacing w:after="0" w:line="240" w:lineRule="auto"/>
              <w:jc w:val="center"/>
              <w:rPr>
                <w:rFonts w:eastAsia="Times New Roman" w:cstheme="majorHAnsi"/>
                <w:color w:val="000000"/>
                <w:kern w:val="0"/>
                <w:lang w:eastAsia="en-IN"/>
                <w14:ligatures w14:val="none"/>
              </w:rPr>
            </w:pPr>
            <w:r w:rsidRPr="00F564B0">
              <w:rPr>
                <w:rFonts w:eastAsia="Times New Roman" w:cstheme="majorHAnsi"/>
                <w:color w:val="FF0000"/>
                <w:kern w:val="0"/>
                <w:lang w:eastAsia="en-IN"/>
                <w14:ligatures w14:val="none"/>
              </w:rPr>
              <w:t>High</w:t>
            </w:r>
          </w:p>
        </w:tc>
        <w:tc>
          <w:tcPr>
            <w:tcW w:w="4496" w:type="pct"/>
            <w:shd w:val="clear" w:color="auto" w:fill="auto"/>
            <w:vAlign w:val="bottom"/>
            <w:hideMark/>
          </w:tcPr>
          <w:p w14:paraId="413DD8FA" w14:textId="77777777" w:rsidR="008C7E6A" w:rsidRPr="00F564B0" w:rsidRDefault="008C7E6A" w:rsidP="009B4DB6">
            <w:pPr>
              <w:spacing w:after="0" w:line="240" w:lineRule="auto"/>
              <w:rPr>
                <w:rFonts w:eastAsia="Times New Roman" w:cstheme="majorHAnsi"/>
                <w:color w:val="000000"/>
                <w:kern w:val="0"/>
                <w:lang w:eastAsia="en-IN"/>
                <w14:ligatures w14:val="none"/>
              </w:rPr>
            </w:pPr>
            <w:r w:rsidRPr="00F564B0">
              <w:rPr>
                <w:rFonts w:eastAsia="Times New Roman" w:cstheme="majorHAnsi"/>
                <w:color w:val="000000"/>
                <w:kern w:val="0"/>
                <w:lang w:eastAsia="en-IN"/>
                <w14:ligatures w14:val="none"/>
              </w:rPr>
              <w:t>Exploitation of the technical or procedural vulnerability will cause substantial harm. Significant damage is likely to result. The threat exposure is high, thereby increasing the likelihood of occurrence. Security controls are not effectively implemented to reduce the severity of impact if the vulnerability were exploited.</w:t>
            </w:r>
          </w:p>
        </w:tc>
      </w:tr>
      <w:tr w:rsidR="008C7E6A" w:rsidRPr="00F564B0" w14:paraId="0156DC4A" w14:textId="77777777" w:rsidTr="009B4DB6">
        <w:trPr>
          <w:trHeight w:val="1342"/>
        </w:trPr>
        <w:tc>
          <w:tcPr>
            <w:tcW w:w="504" w:type="pct"/>
            <w:shd w:val="clear" w:color="auto" w:fill="auto"/>
            <w:vAlign w:val="center"/>
            <w:hideMark/>
          </w:tcPr>
          <w:p w14:paraId="7B852D65" w14:textId="77777777" w:rsidR="008C7E6A" w:rsidRPr="00F564B0" w:rsidRDefault="008C7E6A" w:rsidP="009B4DB6">
            <w:pPr>
              <w:spacing w:after="0" w:line="240" w:lineRule="auto"/>
              <w:jc w:val="center"/>
              <w:rPr>
                <w:rFonts w:eastAsia="Times New Roman" w:cstheme="majorHAnsi"/>
                <w:color w:val="000000"/>
                <w:kern w:val="0"/>
                <w:lang w:eastAsia="en-IN"/>
                <w14:ligatures w14:val="none"/>
              </w:rPr>
            </w:pPr>
            <w:r w:rsidRPr="00F564B0">
              <w:rPr>
                <w:rFonts w:eastAsia="Times New Roman" w:cstheme="majorHAnsi"/>
                <w:color w:val="FFC000"/>
                <w:kern w:val="0"/>
                <w:lang w:eastAsia="en-IN"/>
                <w14:ligatures w14:val="none"/>
              </w:rPr>
              <w:t>Medium</w:t>
            </w:r>
          </w:p>
        </w:tc>
        <w:tc>
          <w:tcPr>
            <w:tcW w:w="4496" w:type="pct"/>
            <w:shd w:val="clear" w:color="auto" w:fill="auto"/>
            <w:vAlign w:val="bottom"/>
            <w:hideMark/>
          </w:tcPr>
          <w:p w14:paraId="3F2B75E6" w14:textId="77777777" w:rsidR="008C7E6A" w:rsidRPr="00F564B0" w:rsidRDefault="008C7E6A" w:rsidP="009B4DB6">
            <w:pPr>
              <w:spacing w:after="0" w:line="240" w:lineRule="auto"/>
              <w:rPr>
                <w:rFonts w:eastAsia="Times New Roman" w:cstheme="majorHAnsi"/>
                <w:color w:val="000000"/>
                <w:kern w:val="0"/>
                <w:lang w:eastAsia="en-IN"/>
                <w14:ligatures w14:val="none"/>
              </w:rPr>
            </w:pPr>
            <w:r w:rsidRPr="00F564B0">
              <w:rPr>
                <w:rFonts w:eastAsia="Times New Roman" w:cstheme="majorHAnsi"/>
                <w:color w:val="000000"/>
                <w:kern w:val="0"/>
                <w:lang w:eastAsia="en-IN"/>
                <w14:ligatures w14:val="none"/>
              </w:rPr>
              <w:t>Exploitation of the technical or procedural vulnerability will significantly impact the confidentiality, integrity, and/or availability of the system, application, or data. Exploitation of the vulnerability may cause moderate financial loss or public embarrassment. The threat exposure is moderate-to-high, thereby increasing the likelihood of occurrence. Security controls are in place to contain the severity of impact if the vulnerability were exploited, such that further political, financial, or legal damage will not occur.</w:t>
            </w:r>
            <w:r w:rsidRPr="00F564B0">
              <w:rPr>
                <w:rFonts w:eastAsia="Times New Roman" w:cstheme="majorHAnsi"/>
                <w:color w:val="000000"/>
                <w:kern w:val="0"/>
                <w:lang w:eastAsia="en-IN"/>
                <w14:ligatures w14:val="none"/>
              </w:rPr>
              <w:br/>
              <w:t>- OR -</w:t>
            </w:r>
            <w:r w:rsidRPr="00F564B0">
              <w:rPr>
                <w:rFonts w:eastAsia="Times New Roman" w:cstheme="majorHAnsi"/>
                <w:color w:val="000000"/>
                <w:kern w:val="0"/>
                <w:lang w:eastAsia="en-IN"/>
                <w14:ligatures w14:val="none"/>
              </w:rPr>
              <w:br/>
              <w:t>The vulnerability is such that it would otherwise be considered High Risk, but the threat exposure is so limited that the likelihood of occurrence is minimal</w:t>
            </w:r>
          </w:p>
        </w:tc>
      </w:tr>
      <w:tr w:rsidR="008C7E6A" w:rsidRPr="00F564B0" w14:paraId="09D6A5F5" w14:textId="77777777" w:rsidTr="009B4DB6">
        <w:trPr>
          <w:trHeight w:val="550"/>
        </w:trPr>
        <w:tc>
          <w:tcPr>
            <w:tcW w:w="504" w:type="pct"/>
            <w:shd w:val="clear" w:color="auto" w:fill="auto"/>
            <w:vAlign w:val="center"/>
            <w:hideMark/>
          </w:tcPr>
          <w:p w14:paraId="7C4DAD4A" w14:textId="77777777" w:rsidR="008C7E6A" w:rsidRPr="00F564B0" w:rsidRDefault="008C7E6A" w:rsidP="009B4DB6">
            <w:pPr>
              <w:spacing w:after="0" w:line="240" w:lineRule="auto"/>
              <w:jc w:val="center"/>
              <w:rPr>
                <w:rFonts w:eastAsia="Times New Roman" w:cstheme="majorHAnsi"/>
                <w:color w:val="000000"/>
                <w:kern w:val="0"/>
                <w:lang w:eastAsia="en-IN"/>
                <w14:ligatures w14:val="none"/>
              </w:rPr>
            </w:pPr>
            <w:r w:rsidRPr="00F564B0">
              <w:rPr>
                <w:rFonts w:eastAsia="Times New Roman" w:cstheme="majorHAnsi"/>
                <w:color w:val="92D050"/>
                <w:kern w:val="0"/>
                <w:lang w:eastAsia="en-IN"/>
                <w14:ligatures w14:val="none"/>
              </w:rPr>
              <w:t>Low</w:t>
            </w:r>
          </w:p>
        </w:tc>
        <w:tc>
          <w:tcPr>
            <w:tcW w:w="4496" w:type="pct"/>
            <w:shd w:val="clear" w:color="auto" w:fill="auto"/>
            <w:vAlign w:val="bottom"/>
            <w:hideMark/>
          </w:tcPr>
          <w:p w14:paraId="4AFDE8BE" w14:textId="77777777" w:rsidR="008C7E6A" w:rsidRPr="00F564B0" w:rsidRDefault="008C7E6A" w:rsidP="009B4DB6">
            <w:pPr>
              <w:spacing w:after="0" w:line="240" w:lineRule="auto"/>
              <w:rPr>
                <w:rFonts w:eastAsia="Times New Roman" w:cstheme="majorHAnsi"/>
                <w:color w:val="000000"/>
                <w:kern w:val="0"/>
                <w:lang w:eastAsia="en-IN"/>
                <w14:ligatures w14:val="none"/>
              </w:rPr>
            </w:pPr>
            <w:r w:rsidRPr="00F564B0">
              <w:rPr>
                <w:rFonts w:eastAsia="Times New Roman" w:cstheme="majorHAnsi"/>
                <w:color w:val="000000"/>
                <w:kern w:val="0"/>
                <w:lang w:eastAsia="en-IN"/>
                <w14:ligatures w14:val="none"/>
              </w:rPr>
              <w:t>Exploitation of the technical or procedural vulnerability will cause minimal impact to operations. The Confidentiality, Integrity and Availability (CIA) of sensitive information are not at risk of compromise. Exploitation of the vulnerability may cause slight financial loss or public embarrassment. The threat exposure is moderate-to-low. Security controls are in place to contain the severity of impact if the vulnerability were exploited, such that further political, financial, or legal damage will not occur.</w:t>
            </w:r>
            <w:r w:rsidRPr="00F564B0">
              <w:rPr>
                <w:rFonts w:eastAsia="Times New Roman" w:cstheme="majorHAnsi"/>
                <w:color w:val="000000"/>
                <w:kern w:val="0"/>
                <w:lang w:eastAsia="en-IN"/>
                <w14:ligatures w14:val="none"/>
              </w:rPr>
              <w:br/>
              <w:t>- OR -</w:t>
            </w:r>
            <w:r w:rsidRPr="00F564B0">
              <w:rPr>
                <w:rFonts w:eastAsia="Times New Roman" w:cstheme="majorHAnsi"/>
                <w:color w:val="000000"/>
                <w:kern w:val="0"/>
                <w:lang w:eastAsia="en-IN"/>
                <w14:ligatures w14:val="none"/>
              </w:rPr>
              <w:br/>
            </w:r>
            <w:r w:rsidRPr="00F564B0">
              <w:rPr>
                <w:rFonts w:eastAsia="Times New Roman" w:cstheme="majorHAnsi"/>
                <w:color w:val="000000"/>
                <w:kern w:val="0"/>
                <w:lang w:eastAsia="en-IN"/>
                <w14:ligatures w14:val="none"/>
              </w:rPr>
              <w:lastRenderedPageBreak/>
              <w:t>The vulnerability is such that it would otherwise be considered Medium Risk, but the threat exposure is so limited that the likelihood of occurrence is minimal.</w:t>
            </w:r>
          </w:p>
        </w:tc>
      </w:tr>
    </w:tbl>
    <w:p w14:paraId="7E9BA39D" w14:textId="535BC02A" w:rsidR="00DA56A3" w:rsidRDefault="00DA56A3" w:rsidP="00E02DDF">
      <w:pPr>
        <w:spacing w:after="0"/>
        <w:rPr>
          <w:lang w:val="en-US"/>
        </w:rPr>
      </w:pPr>
    </w:p>
    <w:p w14:paraId="6D734AA6" w14:textId="77777777" w:rsidR="00CD1EE5" w:rsidRPr="00186E10" w:rsidRDefault="00CD1EE5" w:rsidP="00CD1EE5">
      <w:pPr>
        <w:pStyle w:val="Heading1"/>
        <w:spacing w:before="0"/>
      </w:pPr>
      <w:bookmarkStart w:id="4" w:name="_Toc193829988"/>
      <w:bookmarkStart w:id="5" w:name="_Toc193881595"/>
      <w:bookmarkStart w:id="6" w:name="_Toc193985759"/>
      <w:r w:rsidRPr="00E24548">
        <w:t>Statement of Confidentiality</w:t>
      </w:r>
      <w:bookmarkEnd w:id="4"/>
      <w:bookmarkEnd w:id="5"/>
      <w:bookmarkEnd w:id="6"/>
    </w:p>
    <w:p w14:paraId="7B03AD60" w14:textId="77777777" w:rsidR="00CD1EE5" w:rsidRPr="00DD7DD9" w:rsidRDefault="00CD1EE5" w:rsidP="00CD1EE5">
      <w:pPr>
        <w:spacing w:after="0"/>
        <w:rPr>
          <w:lang w:val="en-US"/>
        </w:rPr>
      </w:pPr>
      <w:r w:rsidRPr="00186E10">
        <w:rPr>
          <w:lang w:val="en-US"/>
        </w:rPr>
        <w:t xml:space="preserve">The contents of this document have been developed by </w:t>
      </w:r>
      <w:r w:rsidRPr="00DD7DD9">
        <w:rPr>
          <w:lang w:val="en-US"/>
        </w:rPr>
        <w:t>Marven Data Systems</w:t>
      </w:r>
      <w:r w:rsidRPr="00186E10">
        <w:rPr>
          <w:lang w:val="en-US"/>
        </w:rPr>
        <w:t xml:space="preserve">. </w:t>
      </w:r>
      <w:r w:rsidRPr="00DD7DD9">
        <w:rPr>
          <w:lang w:val="en-US"/>
        </w:rPr>
        <w:t>Marven Data Systems</w:t>
      </w:r>
      <w:r w:rsidRPr="00186E10">
        <w:rPr>
          <w:lang w:val="en-US"/>
        </w:rPr>
        <w:t xml:space="preserve"> considers the contents of this document to be proprietary and business confidential information. This information is to be used only in the performance of its intended use. This document may not be released to another vendor, business partner or contractor without prior written consent from </w:t>
      </w:r>
      <w:r w:rsidRPr="00DD7DD9">
        <w:rPr>
          <w:lang w:val="en-US"/>
        </w:rPr>
        <w:t>Marven Data Systems</w:t>
      </w:r>
      <w:r w:rsidRPr="00186E10">
        <w:rPr>
          <w:lang w:val="en-US"/>
        </w:rPr>
        <w:t xml:space="preserve">. Additionally, no portion of this document may be communicated, reproduced, copied or distributed without the prior consent of </w:t>
      </w:r>
      <w:r w:rsidRPr="00DD7DD9">
        <w:rPr>
          <w:lang w:val="en-US"/>
        </w:rPr>
        <w:t>Marven Data Systems</w:t>
      </w:r>
      <w:r w:rsidRPr="00186E10">
        <w:rPr>
          <w:lang w:val="en-US"/>
        </w:rPr>
        <w:t xml:space="preserve">. </w:t>
      </w:r>
    </w:p>
    <w:p w14:paraId="62B4DDA1" w14:textId="77777777" w:rsidR="00230259" w:rsidRPr="00230259" w:rsidRDefault="00230259" w:rsidP="00B900DC">
      <w:pPr>
        <w:pStyle w:val="NoSpacing"/>
        <w:rPr>
          <w:lang w:val="en-US"/>
        </w:rPr>
      </w:pPr>
    </w:p>
    <w:p w14:paraId="33E0BD7E" w14:textId="77777777" w:rsidR="00DA56A3" w:rsidRDefault="00DA56A3" w:rsidP="00DA56A3">
      <w:pPr>
        <w:pStyle w:val="Heading1"/>
        <w:spacing w:before="0" w:after="0"/>
        <w:rPr>
          <w:lang w:val="en-US"/>
        </w:rPr>
      </w:pPr>
      <w:bookmarkStart w:id="7" w:name="_Toc193985760"/>
      <w:r>
        <w:rPr>
          <w:lang w:val="en-US"/>
        </w:rPr>
        <w:t>Engagement Scope</w:t>
      </w:r>
      <w:bookmarkEnd w:id="7"/>
    </w:p>
    <w:tbl>
      <w:tblPr>
        <w:tblStyle w:val="TableGrid"/>
        <w:tblW w:w="5000" w:type="pct"/>
        <w:tblLayout w:type="fixed"/>
        <w:tblLook w:val="04A0" w:firstRow="1" w:lastRow="0" w:firstColumn="1" w:lastColumn="0" w:noHBand="0" w:noVBand="1"/>
      </w:tblPr>
      <w:tblGrid>
        <w:gridCol w:w="365"/>
        <w:gridCol w:w="796"/>
        <w:gridCol w:w="689"/>
        <w:gridCol w:w="620"/>
        <w:gridCol w:w="2451"/>
        <w:gridCol w:w="1013"/>
        <w:gridCol w:w="723"/>
        <w:gridCol w:w="860"/>
        <w:gridCol w:w="700"/>
        <w:gridCol w:w="799"/>
      </w:tblGrid>
      <w:tr w:rsidR="00E02DDF" w14:paraId="34D2533F" w14:textId="77777777" w:rsidTr="00123A72">
        <w:tc>
          <w:tcPr>
            <w:tcW w:w="202" w:type="pct"/>
            <w:shd w:val="clear" w:color="auto" w:fill="BDD6EE" w:themeFill="accent5" w:themeFillTint="66"/>
          </w:tcPr>
          <w:p w14:paraId="4FD25421" w14:textId="77777777" w:rsidR="00DA56A3" w:rsidRPr="00C457CE" w:rsidRDefault="00DA56A3" w:rsidP="00B900DC">
            <w:pPr>
              <w:pStyle w:val="NoSpacing"/>
            </w:pPr>
            <w:r w:rsidRPr="00C457CE">
              <w:t>S. No</w:t>
            </w:r>
          </w:p>
        </w:tc>
        <w:tc>
          <w:tcPr>
            <w:tcW w:w="441" w:type="pct"/>
            <w:shd w:val="clear" w:color="auto" w:fill="BDD6EE" w:themeFill="accent5" w:themeFillTint="66"/>
          </w:tcPr>
          <w:p w14:paraId="52F24928" w14:textId="77777777" w:rsidR="00DA56A3" w:rsidRPr="00C457CE" w:rsidRDefault="00DA56A3" w:rsidP="00B900DC">
            <w:pPr>
              <w:pStyle w:val="NoSpacing"/>
            </w:pPr>
            <w:r w:rsidRPr="00C457CE">
              <w:t>Asset Description</w:t>
            </w:r>
          </w:p>
        </w:tc>
        <w:tc>
          <w:tcPr>
            <w:tcW w:w="382" w:type="pct"/>
            <w:shd w:val="clear" w:color="auto" w:fill="BDD6EE" w:themeFill="accent5" w:themeFillTint="66"/>
          </w:tcPr>
          <w:p w14:paraId="33ED7533" w14:textId="77777777" w:rsidR="00DA56A3" w:rsidRPr="00C457CE" w:rsidRDefault="00DA56A3" w:rsidP="00B900DC">
            <w:pPr>
              <w:pStyle w:val="NoSpacing"/>
            </w:pPr>
            <w:r w:rsidRPr="00C457CE">
              <w:t>Criticality of Asset</w:t>
            </w:r>
          </w:p>
        </w:tc>
        <w:tc>
          <w:tcPr>
            <w:tcW w:w="344" w:type="pct"/>
            <w:shd w:val="clear" w:color="auto" w:fill="BDD6EE" w:themeFill="accent5" w:themeFillTint="66"/>
          </w:tcPr>
          <w:p w14:paraId="37B5EE0F" w14:textId="77777777" w:rsidR="00DA56A3" w:rsidRPr="00C457CE" w:rsidRDefault="00DA56A3" w:rsidP="00B900DC">
            <w:pPr>
              <w:pStyle w:val="NoSpacing"/>
            </w:pPr>
            <w:r w:rsidRPr="00C457CE">
              <w:t>Internal IP Address</w:t>
            </w:r>
          </w:p>
        </w:tc>
        <w:tc>
          <w:tcPr>
            <w:tcW w:w="1359" w:type="pct"/>
            <w:shd w:val="clear" w:color="auto" w:fill="BDD6EE" w:themeFill="accent5" w:themeFillTint="66"/>
          </w:tcPr>
          <w:p w14:paraId="597A88B1" w14:textId="77777777" w:rsidR="00DA56A3" w:rsidRPr="00C457CE" w:rsidRDefault="00DA56A3" w:rsidP="009B4DB6">
            <w:pPr>
              <w:pStyle w:val="Default"/>
              <w:rPr>
                <w:rFonts w:asciiTheme="majorHAnsi" w:hAnsiTheme="majorHAnsi" w:cstheme="majorHAnsi"/>
                <w:sz w:val="22"/>
                <w:szCs w:val="22"/>
              </w:rPr>
            </w:pPr>
            <w:r w:rsidRPr="00C457CE">
              <w:rPr>
                <w:rFonts w:asciiTheme="majorHAnsi" w:hAnsiTheme="majorHAnsi" w:cstheme="majorHAnsi"/>
                <w:sz w:val="22"/>
                <w:szCs w:val="22"/>
              </w:rPr>
              <w:t>URL</w:t>
            </w:r>
          </w:p>
          <w:p w14:paraId="4CDAE6EF" w14:textId="77777777" w:rsidR="00DA56A3" w:rsidRPr="00C457CE" w:rsidRDefault="00DA56A3" w:rsidP="009B4DB6">
            <w:pPr>
              <w:pStyle w:val="Default"/>
              <w:rPr>
                <w:rFonts w:asciiTheme="majorHAnsi" w:hAnsiTheme="majorHAnsi" w:cstheme="majorHAnsi"/>
                <w:sz w:val="22"/>
                <w:szCs w:val="22"/>
              </w:rPr>
            </w:pPr>
          </w:p>
        </w:tc>
        <w:tc>
          <w:tcPr>
            <w:tcW w:w="562" w:type="pct"/>
            <w:shd w:val="clear" w:color="auto" w:fill="BDD6EE" w:themeFill="accent5" w:themeFillTint="66"/>
          </w:tcPr>
          <w:p w14:paraId="04DA499A" w14:textId="77777777" w:rsidR="00DA56A3" w:rsidRPr="00C457CE" w:rsidRDefault="00DA56A3" w:rsidP="009B4DB6">
            <w:pPr>
              <w:pStyle w:val="Default"/>
              <w:rPr>
                <w:rFonts w:asciiTheme="majorHAnsi" w:hAnsiTheme="majorHAnsi" w:cstheme="majorHAnsi"/>
                <w:sz w:val="22"/>
                <w:szCs w:val="22"/>
              </w:rPr>
            </w:pPr>
            <w:r w:rsidRPr="00C457CE">
              <w:rPr>
                <w:rFonts w:asciiTheme="majorHAnsi" w:hAnsiTheme="majorHAnsi" w:cstheme="majorHAnsi"/>
                <w:sz w:val="22"/>
                <w:szCs w:val="22"/>
              </w:rPr>
              <w:t>Public IP Address</w:t>
            </w:r>
          </w:p>
        </w:tc>
        <w:tc>
          <w:tcPr>
            <w:tcW w:w="401" w:type="pct"/>
            <w:shd w:val="clear" w:color="auto" w:fill="BDD6EE" w:themeFill="accent5" w:themeFillTint="66"/>
          </w:tcPr>
          <w:p w14:paraId="45464634" w14:textId="77777777" w:rsidR="00DA56A3" w:rsidRPr="00C457CE" w:rsidRDefault="00DA56A3" w:rsidP="00B900DC">
            <w:pPr>
              <w:pStyle w:val="NoSpacing"/>
            </w:pPr>
            <w:r w:rsidRPr="00C457CE">
              <w:t>Location</w:t>
            </w:r>
          </w:p>
        </w:tc>
        <w:tc>
          <w:tcPr>
            <w:tcW w:w="477" w:type="pct"/>
            <w:shd w:val="clear" w:color="auto" w:fill="BDD6EE" w:themeFill="accent5" w:themeFillTint="66"/>
          </w:tcPr>
          <w:p w14:paraId="340007A4" w14:textId="77777777" w:rsidR="00DA56A3" w:rsidRPr="00C457CE" w:rsidRDefault="00DA56A3" w:rsidP="00B900DC">
            <w:pPr>
              <w:pStyle w:val="NoSpacing"/>
            </w:pPr>
            <w:r w:rsidRPr="00C457CE">
              <w:t>Hash Value (in case of applications)</w:t>
            </w:r>
          </w:p>
        </w:tc>
        <w:tc>
          <w:tcPr>
            <w:tcW w:w="388" w:type="pct"/>
            <w:shd w:val="clear" w:color="auto" w:fill="BDD6EE" w:themeFill="accent5" w:themeFillTint="66"/>
          </w:tcPr>
          <w:p w14:paraId="0031F4C0" w14:textId="77777777" w:rsidR="00DA56A3" w:rsidRPr="00C457CE" w:rsidRDefault="00DA56A3" w:rsidP="00B900DC">
            <w:pPr>
              <w:pStyle w:val="NoSpacing"/>
            </w:pPr>
            <w:r w:rsidRPr="00C457CE">
              <w:t>Version (in case of applications)</w:t>
            </w:r>
          </w:p>
        </w:tc>
        <w:tc>
          <w:tcPr>
            <w:tcW w:w="443" w:type="pct"/>
            <w:shd w:val="clear" w:color="auto" w:fill="BDD6EE" w:themeFill="accent5" w:themeFillTint="66"/>
          </w:tcPr>
          <w:p w14:paraId="178718E2" w14:textId="77777777" w:rsidR="00DA56A3" w:rsidRPr="00C457CE" w:rsidRDefault="00DA56A3" w:rsidP="00B900DC">
            <w:pPr>
              <w:pStyle w:val="NoSpacing"/>
            </w:pPr>
            <w:r w:rsidRPr="00C457CE">
              <w:t>Other details such as make and model in case of network devices or security devices</w:t>
            </w:r>
          </w:p>
        </w:tc>
      </w:tr>
      <w:tr w:rsidR="00123A72" w14:paraId="0F0DAA13" w14:textId="77777777" w:rsidTr="00123A72">
        <w:tc>
          <w:tcPr>
            <w:tcW w:w="202" w:type="pct"/>
          </w:tcPr>
          <w:p w14:paraId="03D06220" w14:textId="77777777" w:rsidR="00DA56A3" w:rsidRDefault="00DA56A3" w:rsidP="00B900DC">
            <w:pPr>
              <w:pStyle w:val="NoSpacing"/>
            </w:pPr>
            <w:r>
              <w:t>1</w:t>
            </w:r>
          </w:p>
        </w:tc>
        <w:tc>
          <w:tcPr>
            <w:tcW w:w="441" w:type="pct"/>
          </w:tcPr>
          <w:p w14:paraId="6C512131" w14:textId="55F66391" w:rsidR="00DA56A3" w:rsidRDefault="0063193C" w:rsidP="00B900DC">
            <w:pPr>
              <w:pStyle w:val="NoSpacing"/>
            </w:pPr>
            <w:r>
              <w:t>L</w:t>
            </w:r>
            <w:r w:rsidR="00DA56A3">
              <w:t>ocal</w:t>
            </w:r>
            <w:r>
              <w:t xml:space="preserve"> </w:t>
            </w:r>
            <w:r w:rsidR="00DA56A3">
              <w:t>porta</w:t>
            </w:r>
            <w:r w:rsidR="00CE1EEC">
              <w:t>l</w:t>
            </w:r>
          </w:p>
        </w:tc>
        <w:tc>
          <w:tcPr>
            <w:tcW w:w="382" w:type="pct"/>
          </w:tcPr>
          <w:p w14:paraId="7F733E25" w14:textId="77777777" w:rsidR="00DA56A3" w:rsidRDefault="00DA56A3" w:rsidP="00B900DC">
            <w:pPr>
              <w:pStyle w:val="NoSpacing"/>
            </w:pPr>
            <w:r>
              <w:t>High</w:t>
            </w:r>
          </w:p>
        </w:tc>
        <w:tc>
          <w:tcPr>
            <w:tcW w:w="344" w:type="pct"/>
          </w:tcPr>
          <w:p w14:paraId="032420A2" w14:textId="77777777" w:rsidR="00DA56A3" w:rsidRDefault="00DA56A3" w:rsidP="00B900DC">
            <w:pPr>
              <w:pStyle w:val="NoSpacing"/>
            </w:pPr>
            <w:r>
              <w:t>N/A</w:t>
            </w:r>
          </w:p>
        </w:tc>
        <w:tc>
          <w:tcPr>
            <w:tcW w:w="1359" w:type="pct"/>
          </w:tcPr>
          <w:p w14:paraId="1C049ED3" w14:textId="77777777" w:rsidR="00DA56A3" w:rsidRDefault="00DA56A3" w:rsidP="00B900DC">
            <w:pPr>
              <w:pStyle w:val="NoSpacing"/>
            </w:pPr>
            <w:r w:rsidRPr="00583ED0">
              <w:t>https://echallan.tspolice.gov.in/</w:t>
            </w:r>
            <w:r w:rsidRPr="00B67C03">
              <w:t>localportalT</w:t>
            </w:r>
            <w:r w:rsidRPr="00583ED0">
              <w:t>/</w:t>
            </w:r>
          </w:p>
        </w:tc>
        <w:tc>
          <w:tcPr>
            <w:tcW w:w="562" w:type="pct"/>
          </w:tcPr>
          <w:p w14:paraId="784DD26D" w14:textId="77777777" w:rsidR="00DA56A3" w:rsidRDefault="00DA56A3" w:rsidP="00B900DC">
            <w:pPr>
              <w:pStyle w:val="NoSpacing"/>
            </w:pPr>
            <w:r>
              <w:t>123.176.35.100</w:t>
            </w:r>
          </w:p>
        </w:tc>
        <w:tc>
          <w:tcPr>
            <w:tcW w:w="401" w:type="pct"/>
          </w:tcPr>
          <w:p w14:paraId="5C8EA545" w14:textId="77777777" w:rsidR="00DA56A3" w:rsidRDefault="00DA56A3" w:rsidP="00B900DC">
            <w:pPr>
              <w:pStyle w:val="NoSpacing"/>
            </w:pPr>
            <w:r>
              <w:t>Telangana</w:t>
            </w:r>
          </w:p>
        </w:tc>
        <w:tc>
          <w:tcPr>
            <w:tcW w:w="477" w:type="pct"/>
          </w:tcPr>
          <w:p w14:paraId="676723B4" w14:textId="77777777" w:rsidR="00DA56A3" w:rsidRDefault="00DA56A3" w:rsidP="00B900DC">
            <w:pPr>
              <w:pStyle w:val="NoSpacing"/>
            </w:pPr>
            <w:r>
              <w:t>N/A</w:t>
            </w:r>
          </w:p>
        </w:tc>
        <w:tc>
          <w:tcPr>
            <w:tcW w:w="388" w:type="pct"/>
          </w:tcPr>
          <w:p w14:paraId="7AD18FD9" w14:textId="77777777" w:rsidR="00DA56A3" w:rsidRDefault="00DA56A3" w:rsidP="00B900DC">
            <w:pPr>
              <w:pStyle w:val="NoSpacing"/>
            </w:pPr>
            <w:r>
              <w:t>N/A</w:t>
            </w:r>
          </w:p>
        </w:tc>
        <w:tc>
          <w:tcPr>
            <w:tcW w:w="443" w:type="pct"/>
          </w:tcPr>
          <w:p w14:paraId="54886168" w14:textId="77777777" w:rsidR="00DA56A3" w:rsidRDefault="00DA56A3" w:rsidP="00B900DC">
            <w:pPr>
              <w:pStyle w:val="NoSpacing"/>
            </w:pPr>
            <w:r>
              <w:t>N/A</w:t>
            </w:r>
          </w:p>
        </w:tc>
      </w:tr>
    </w:tbl>
    <w:p w14:paraId="1A4265D5" w14:textId="77777777" w:rsidR="00DA56A3" w:rsidRDefault="00DA56A3" w:rsidP="00B900DC">
      <w:pPr>
        <w:pStyle w:val="NoSpacing"/>
      </w:pPr>
    </w:p>
    <w:p w14:paraId="07FE2D2F" w14:textId="72A0F108" w:rsidR="006A6417" w:rsidRDefault="006A6417" w:rsidP="00B900DC">
      <w:pPr>
        <w:pStyle w:val="NoSpacing"/>
        <w:rPr>
          <w:lang w:val="en-US"/>
        </w:rPr>
      </w:pPr>
      <w:r w:rsidRPr="00A815AC">
        <w:rPr>
          <w:lang w:val="en-US"/>
        </w:rPr>
        <w:t xml:space="preserve">Date up to which the list has been updated: </w:t>
      </w:r>
      <w:r>
        <w:rPr>
          <w:lang w:val="en-US"/>
        </w:rPr>
        <w:t>05-03-2025.</w:t>
      </w:r>
    </w:p>
    <w:p w14:paraId="5E197C17" w14:textId="4443DEF0" w:rsidR="00123A72" w:rsidRPr="00123A72" w:rsidRDefault="00123A72" w:rsidP="00123A72">
      <w:pPr>
        <w:rPr>
          <w:szCs w:val="24"/>
          <w:lang w:val="en-US"/>
        </w:rPr>
      </w:pPr>
      <w:r>
        <w:rPr>
          <w:lang w:val="en-US"/>
        </w:rPr>
        <w:br w:type="page"/>
      </w:r>
    </w:p>
    <w:p w14:paraId="0049686F" w14:textId="77777777" w:rsidR="00DA56A3" w:rsidRDefault="00DA56A3" w:rsidP="00DA56A3">
      <w:pPr>
        <w:pStyle w:val="Heading1"/>
        <w:spacing w:before="0" w:after="0"/>
        <w:rPr>
          <w:lang w:val="en-US"/>
        </w:rPr>
      </w:pPr>
      <w:bookmarkStart w:id="8" w:name="_Toc193985761"/>
      <w:r w:rsidRPr="004417DB">
        <w:rPr>
          <w:lang w:val="en-US"/>
        </w:rPr>
        <w:lastRenderedPageBreak/>
        <w:t>Details of the Auditing team</w:t>
      </w:r>
      <w:bookmarkEnd w:id="8"/>
      <w:r w:rsidRPr="004417DB">
        <w:rPr>
          <w:lang w:val="en-US"/>
        </w:rPr>
        <w:t xml:space="preserve"> </w:t>
      </w:r>
    </w:p>
    <w:tbl>
      <w:tblPr>
        <w:tblStyle w:val="TableGrid"/>
        <w:tblW w:w="5000" w:type="pct"/>
        <w:tblLook w:val="04A0" w:firstRow="1" w:lastRow="0" w:firstColumn="1" w:lastColumn="0" w:noHBand="0" w:noVBand="1"/>
      </w:tblPr>
      <w:tblGrid>
        <w:gridCol w:w="624"/>
        <w:gridCol w:w="2136"/>
        <w:gridCol w:w="1730"/>
        <w:gridCol w:w="2177"/>
        <w:gridCol w:w="2349"/>
      </w:tblGrid>
      <w:tr w:rsidR="008D77B3" w14:paraId="36CF2B71" w14:textId="77777777" w:rsidTr="00127070">
        <w:tc>
          <w:tcPr>
            <w:tcW w:w="352" w:type="pct"/>
            <w:shd w:val="clear" w:color="auto" w:fill="BDD6EE" w:themeFill="accent5" w:themeFillTint="66"/>
          </w:tcPr>
          <w:p w14:paraId="1B382BD0" w14:textId="77777777" w:rsidR="008D77B3" w:rsidRDefault="008D77B3" w:rsidP="00B900DC">
            <w:pPr>
              <w:pStyle w:val="NoSpacing"/>
            </w:pPr>
            <w:r>
              <w:t>S. No</w:t>
            </w:r>
          </w:p>
        </w:tc>
        <w:tc>
          <w:tcPr>
            <w:tcW w:w="1190" w:type="pct"/>
            <w:shd w:val="clear" w:color="auto" w:fill="BDD6EE" w:themeFill="accent5" w:themeFillTint="66"/>
          </w:tcPr>
          <w:p w14:paraId="54F59AF6" w14:textId="77777777" w:rsidR="008D77B3" w:rsidRDefault="008D77B3" w:rsidP="00B900DC">
            <w:pPr>
              <w:pStyle w:val="NoSpacing"/>
            </w:pPr>
            <w:r>
              <w:t>Name</w:t>
            </w:r>
          </w:p>
        </w:tc>
        <w:tc>
          <w:tcPr>
            <w:tcW w:w="965" w:type="pct"/>
            <w:shd w:val="clear" w:color="auto" w:fill="BDD6EE" w:themeFill="accent5" w:themeFillTint="66"/>
          </w:tcPr>
          <w:p w14:paraId="6D46B3C5" w14:textId="77777777" w:rsidR="008D77B3" w:rsidRDefault="008D77B3" w:rsidP="00B900DC">
            <w:pPr>
              <w:pStyle w:val="NoSpacing"/>
            </w:pPr>
            <w:r>
              <w:t>Designation</w:t>
            </w:r>
          </w:p>
        </w:tc>
        <w:tc>
          <w:tcPr>
            <w:tcW w:w="1185" w:type="pct"/>
            <w:shd w:val="clear" w:color="auto" w:fill="BDD6EE" w:themeFill="accent5" w:themeFillTint="66"/>
          </w:tcPr>
          <w:p w14:paraId="4C6B75B1" w14:textId="77777777" w:rsidR="008D77B3" w:rsidRDefault="008D77B3" w:rsidP="009B4DB6">
            <w:pPr>
              <w:pStyle w:val="Default"/>
              <w:rPr>
                <w:sz w:val="23"/>
                <w:szCs w:val="23"/>
              </w:rPr>
            </w:pPr>
            <w:r>
              <w:rPr>
                <w:sz w:val="23"/>
                <w:szCs w:val="23"/>
              </w:rPr>
              <w:t>Email ID</w:t>
            </w:r>
          </w:p>
        </w:tc>
        <w:tc>
          <w:tcPr>
            <w:tcW w:w="1308" w:type="pct"/>
            <w:shd w:val="clear" w:color="auto" w:fill="BDD6EE" w:themeFill="accent5" w:themeFillTint="66"/>
          </w:tcPr>
          <w:p w14:paraId="518EDB25" w14:textId="77777777" w:rsidR="008D77B3" w:rsidRDefault="008D77B3" w:rsidP="009B4DB6">
            <w:pPr>
              <w:pStyle w:val="Default"/>
              <w:rPr>
                <w:sz w:val="23"/>
                <w:szCs w:val="23"/>
              </w:rPr>
            </w:pPr>
            <w:r>
              <w:rPr>
                <w:sz w:val="23"/>
                <w:szCs w:val="23"/>
              </w:rPr>
              <w:t xml:space="preserve">Professional </w:t>
            </w:r>
          </w:p>
          <w:p w14:paraId="7079FE18" w14:textId="77777777" w:rsidR="008D77B3" w:rsidRDefault="008D77B3" w:rsidP="00B900DC">
            <w:pPr>
              <w:pStyle w:val="NoSpacing"/>
            </w:pPr>
            <w:r>
              <w:t>Qualifications</w:t>
            </w:r>
          </w:p>
        </w:tc>
      </w:tr>
      <w:tr w:rsidR="008D77B3" w14:paraId="6F38962C" w14:textId="77777777" w:rsidTr="00127070">
        <w:tc>
          <w:tcPr>
            <w:tcW w:w="352" w:type="pct"/>
          </w:tcPr>
          <w:p w14:paraId="44C254B5" w14:textId="77777777" w:rsidR="008D77B3" w:rsidRDefault="008D77B3" w:rsidP="00B900DC">
            <w:pPr>
              <w:pStyle w:val="NoSpacing"/>
            </w:pPr>
            <w:r>
              <w:t>1</w:t>
            </w:r>
          </w:p>
        </w:tc>
        <w:tc>
          <w:tcPr>
            <w:tcW w:w="1190" w:type="pct"/>
          </w:tcPr>
          <w:p w14:paraId="6E38889B" w14:textId="77777777" w:rsidR="008D77B3" w:rsidRDefault="008D77B3" w:rsidP="00B900DC">
            <w:pPr>
              <w:pStyle w:val="NoSpacing"/>
            </w:pPr>
            <w:r>
              <w:t>G. V. Varun</w:t>
            </w:r>
          </w:p>
        </w:tc>
        <w:tc>
          <w:tcPr>
            <w:tcW w:w="965" w:type="pct"/>
          </w:tcPr>
          <w:p w14:paraId="09DD8EE2" w14:textId="77777777" w:rsidR="008D77B3" w:rsidRDefault="008D77B3" w:rsidP="00B900DC">
            <w:pPr>
              <w:pStyle w:val="NoSpacing"/>
            </w:pPr>
            <w:r>
              <w:t>Security Analyst (L3)</w:t>
            </w:r>
          </w:p>
        </w:tc>
        <w:tc>
          <w:tcPr>
            <w:tcW w:w="1185" w:type="pct"/>
          </w:tcPr>
          <w:p w14:paraId="13BF2F39" w14:textId="77777777" w:rsidR="008D77B3" w:rsidRDefault="008D77B3" w:rsidP="00B900DC">
            <w:pPr>
              <w:pStyle w:val="NoSpacing"/>
            </w:pPr>
            <w:hyperlink r:id="rId13" w:history="1">
              <w:r w:rsidRPr="00C3267A">
                <w:rPr>
                  <w:rStyle w:val="Hyperlink"/>
                </w:rPr>
                <w:t>gvv@mdsinc.in</w:t>
              </w:r>
            </w:hyperlink>
          </w:p>
        </w:tc>
        <w:tc>
          <w:tcPr>
            <w:tcW w:w="1308" w:type="pct"/>
          </w:tcPr>
          <w:p w14:paraId="28835D3F" w14:textId="77777777" w:rsidR="008D77B3" w:rsidRDefault="008D77B3" w:rsidP="00B900DC">
            <w:pPr>
              <w:pStyle w:val="NoSpacing"/>
            </w:pPr>
            <w:r>
              <w:t>CEH</w:t>
            </w:r>
          </w:p>
        </w:tc>
      </w:tr>
      <w:tr w:rsidR="008D77B3" w14:paraId="099E25F8" w14:textId="77777777" w:rsidTr="00127070">
        <w:tc>
          <w:tcPr>
            <w:tcW w:w="352" w:type="pct"/>
          </w:tcPr>
          <w:p w14:paraId="68E5FA29" w14:textId="77777777" w:rsidR="008D77B3" w:rsidRDefault="008D77B3" w:rsidP="00B900DC">
            <w:pPr>
              <w:pStyle w:val="NoSpacing"/>
            </w:pPr>
            <w:r>
              <w:t>2</w:t>
            </w:r>
          </w:p>
        </w:tc>
        <w:tc>
          <w:tcPr>
            <w:tcW w:w="1190" w:type="pct"/>
          </w:tcPr>
          <w:p w14:paraId="59BAF18D" w14:textId="77777777" w:rsidR="008D77B3" w:rsidRDefault="008D77B3" w:rsidP="00B900DC">
            <w:pPr>
              <w:pStyle w:val="NoSpacing"/>
            </w:pPr>
            <w:r>
              <w:t>D. Naveen Kumar</w:t>
            </w:r>
          </w:p>
        </w:tc>
        <w:tc>
          <w:tcPr>
            <w:tcW w:w="965" w:type="pct"/>
          </w:tcPr>
          <w:p w14:paraId="73D19552" w14:textId="77777777" w:rsidR="008D77B3" w:rsidRDefault="008D77B3" w:rsidP="00B900DC">
            <w:pPr>
              <w:pStyle w:val="NoSpacing"/>
            </w:pPr>
            <w:r>
              <w:t>Security Analyst (L2)</w:t>
            </w:r>
          </w:p>
        </w:tc>
        <w:tc>
          <w:tcPr>
            <w:tcW w:w="1185" w:type="pct"/>
          </w:tcPr>
          <w:p w14:paraId="4A5A6898" w14:textId="77777777" w:rsidR="008D77B3" w:rsidRDefault="008D77B3" w:rsidP="00B900DC">
            <w:pPr>
              <w:pStyle w:val="NoSpacing"/>
            </w:pPr>
            <w:hyperlink r:id="rId14" w:history="1">
              <w:r w:rsidRPr="008551BC">
                <w:rPr>
                  <w:rStyle w:val="Hyperlink"/>
                </w:rPr>
                <w:t>naveend@mdsinc.in</w:t>
              </w:r>
            </w:hyperlink>
            <w:r>
              <w:t xml:space="preserve"> </w:t>
            </w:r>
          </w:p>
        </w:tc>
        <w:tc>
          <w:tcPr>
            <w:tcW w:w="1308" w:type="pct"/>
          </w:tcPr>
          <w:p w14:paraId="096B682A" w14:textId="4BF5F1FA" w:rsidR="008D77B3" w:rsidRDefault="008D77B3" w:rsidP="00B900DC">
            <w:pPr>
              <w:pStyle w:val="NoSpacing"/>
            </w:pPr>
            <w:r>
              <w:t>CNSP</w:t>
            </w:r>
            <w:r w:rsidR="00127070">
              <w:t xml:space="preserve">, </w:t>
            </w:r>
            <w:r w:rsidR="00127070" w:rsidRPr="00127070">
              <w:t>security Operations and the Defense Analyst</w:t>
            </w:r>
          </w:p>
        </w:tc>
      </w:tr>
      <w:tr w:rsidR="008D77B3" w14:paraId="009DB374" w14:textId="77777777" w:rsidTr="00127070">
        <w:tc>
          <w:tcPr>
            <w:tcW w:w="352" w:type="pct"/>
          </w:tcPr>
          <w:p w14:paraId="13233E8A" w14:textId="77777777" w:rsidR="008D77B3" w:rsidRDefault="008D77B3" w:rsidP="00B900DC">
            <w:pPr>
              <w:pStyle w:val="NoSpacing"/>
            </w:pPr>
            <w:r>
              <w:t>3</w:t>
            </w:r>
          </w:p>
        </w:tc>
        <w:tc>
          <w:tcPr>
            <w:tcW w:w="1190" w:type="pct"/>
          </w:tcPr>
          <w:p w14:paraId="4A22E463" w14:textId="77777777" w:rsidR="008D77B3" w:rsidRDefault="008D77B3" w:rsidP="00B900DC">
            <w:pPr>
              <w:pStyle w:val="NoSpacing"/>
            </w:pPr>
            <w:r>
              <w:t>T Vishnuvardhan</w:t>
            </w:r>
          </w:p>
        </w:tc>
        <w:tc>
          <w:tcPr>
            <w:tcW w:w="965" w:type="pct"/>
          </w:tcPr>
          <w:p w14:paraId="37A082E8" w14:textId="77777777" w:rsidR="008D77B3" w:rsidRDefault="008D77B3" w:rsidP="00B900DC">
            <w:pPr>
              <w:pStyle w:val="NoSpacing"/>
            </w:pPr>
            <w:r>
              <w:t>Security Analyst (L2)</w:t>
            </w:r>
          </w:p>
        </w:tc>
        <w:tc>
          <w:tcPr>
            <w:tcW w:w="1185" w:type="pct"/>
          </w:tcPr>
          <w:p w14:paraId="23CAC910" w14:textId="77777777" w:rsidR="008D77B3" w:rsidRDefault="008D77B3" w:rsidP="00B900DC">
            <w:pPr>
              <w:pStyle w:val="NoSpacing"/>
            </w:pPr>
            <w:hyperlink r:id="rId15" w:history="1">
              <w:r w:rsidRPr="008551BC">
                <w:rPr>
                  <w:rStyle w:val="Hyperlink"/>
                </w:rPr>
                <w:t>vishnut@mdsinc.in</w:t>
              </w:r>
            </w:hyperlink>
          </w:p>
        </w:tc>
        <w:tc>
          <w:tcPr>
            <w:tcW w:w="1308" w:type="pct"/>
          </w:tcPr>
          <w:p w14:paraId="359028EE" w14:textId="77777777" w:rsidR="008D77B3" w:rsidRDefault="008D77B3" w:rsidP="00B900DC">
            <w:pPr>
              <w:pStyle w:val="NoSpacing"/>
            </w:pPr>
            <w:r>
              <w:t>Masters in Cyber Security</w:t>
            </w:r>
          </w:p>
        </w:tc>
      </w:tr>
      <w:tr w:rsidR="008D77B3" w14:paraId="3B47F1EE" w14:textId="77777777" w:rsidTr="00127070">
        <w:tc>
          <w:tcPr>
            <w:tcW w:w="352" w:type="pct"/>
          </w:tcPr>
          <w:p w14:paraId="3CFA1FEA" w14:textId="77777777" w:rsidR="008D77B3" w:rsidRDefault="008D77B3" w:rsidP="00B900DC">
            <w:pPr>
              <w:pStyle w:val="NoSpacing"/>
            </w:pPr>
            <w:r>
              <w:t>4</w:t>
            </w:r>
          </w:p>
        </w:tc>
        <w:tc>
          <w:tcPr>
            <w:tcW w:w="1190" w:type="pct"/>
          </w:tcPr>
          <w:p w14:paraId="62A72561" w14:textId="77777777" w:rsidR="008D77B3" w:rsidRDefault="008D77B3" w:rsidP="00B900DC">
            <w:pPr>
              <w:pStyle w:val="NoSpacing"/>
            </w:pPr>
            <w:r>
              <w:t>N Kumar Sai</w:t>
            </w:r>
          </w:p>
        </w:tc>
        <w:tc>
          <w:tcPr>
            <w:tcW w:w="965" w:type="pct"/>
          </w:tcPr>
          <w:p w14:paraId="4151E995" w14:textId="77777777" w:rsidR="008D77B3" w:rsidRDefault="008D77B3" w:rsidP="00B900DC">
            <w:pPr>
              <w:pStyle w:val="NoSpacing"/>
            </w:pPr>
            <w:r>
              <w:t>Security Analyst (L1)</w:t>
            </w:r>
          </w:p>
        </w:tc>
        <w:tc>
          <w:tcPr>
            <w:tcW w:w="1185" w:type="pct"/>
          </w:tcPr>
          <w:p w14:paraId="7E7ACFD1" w14:textId="77777777" w:rsidR="008D77B3" w:rsidRDefault="008D77B3" w:rsidP="00B900DC">
            <w:pPr>
              <w:pStyle w:val="NoSpacing"/>
            </w:pPr>
            <w:hyperlink r:id="rId16" w:history="1">
              <w:r w:rsidRPr="005B35AC">
                <w:rPr>
                  <w:rStyle w:val="Hyperlink"/>
                </w:rPr>
                <w:t>kumars@mdsinc.in</w:t>
              </w:r>
            </w:hyperlink>
            <w:r>
              <w:t xml:space="preserve"> </w:t>
            </w:r>
          </w:p>
        </w:tc>
        <w:tc>
          <w:tcPr>
            <w:tcW w:w="1308" w:type="pct"/>
          </w:tcPr>
          <w:p w14:paraId="48838B32" w14:textId="77777777" w:rsidR="008D77B3" w:rsidRDefault="008D77B3" w:rsidP="00B900DC">
            <w:pPr>
              <w:pStyle w:val="NoSpacing"/>
            </w:pPr>
            <w:r>
              <w:t>Certified Penetration Testing Engineer</w:t>
            </w:r>
          </w:p>
        </w:tc>
      </w:tr>
    </w:tbl>
    <w:p w14:paraId="5218FDD1" w14:textId="77777777" w:rsidR="00DA56A3" w:rsidRDefault="00DA56A3" w:rsidP="00B900DC">
      <w:pPr>
        <w:pStyle w:val="NoSpacing"/>
      </w:pPr>
    </w:p>
    <w:p w14:paraId="23CE2A45" w14:textId="77777777" w:rsidR="00DA56A3" w:rsidRDefault="00DA56A3" w:rsidP="00B900DC">
      <w:pPr>
        <w:pStyle w:val="NoSpacing"/>
      </w:pPr>
    </w:p>
    <w:p w14:paraId="37386FC2" w14:textId="77777777" w:rsidR="00DA56A3" w:rsidRDefault="00DA56A3" w:rsidP="00B900DC">
      <w:pPr>
        <w:pStyle w:val="NoSpacing"/>
      </w:pPr>
    </w:p>
    <w:p w14:paraId="0B244563" w14:textId="77777777" w:rsidR="00DA56A3" w:rsidRDefault="00DA56A3" w:rsidP="00B900DC">
      <w:pPr>
        <w:pStyle w:val="NoSpacing"/>
      </w:pPr>
    </w:p>
    <w:p w14:paraId="0986ADA0" w14:textId="77777777" w:rsidR="00DA56A3" w:rsidRDefault="00DA56A3" w:rsidP="00B900DC">
      <w:pPr>
        <w:pStyle w:val="NoSpacing"/>
      </w:pPr>
    </w:p>
    <w:p w14:paraId="0EBF919E" w14:textId="77777777" w:rsidR="00DA56A3" w:rsidRDefault="00DA56A3" w:rsidP="00B900DC">
      <w:pPr>
        <w:pStyle w:val="NoSpacing"/>
      </w:pPr>
    </w:p>
    <w:p w14:paraId="6642209B" w14:textId="77777777" w:rsidR="00DA56A3" w:rsidRPr="00665DEB" w:rsidRDefault="00DA56A3" w:rsidP="00DA56A3">
      <w:pPr>
        <w:rPr>
          <w:lang w:val="en-US"/>
        </w:rPr>
      </w:pPr>
      <w:r>
        <w:br w:type="page"/>
      </w:r>
    </w:p>
    <w:p w14:paraId="11E9BBB8" w14:textId="77777777" w:rsidR="00DA56A3" w:rsidRPr="00D22E40" w:rsidRDefault="00DA56A3" w:rsidP="00DA56A3">
      <w:pPr>
        <w:pStyle w:val="Heading1"/>
        <w:spacing w:before="0" w:after="0"/>
      </w:pPr>
      <w:bookmarkStart w:id="9" w:name="_Toc189755871"/>
      <w:bookmarkStart w:id="10" w:name="_Toc193985762"/>
      <w:r w:rsidRPr="00343566">
        <w:t>Audit Activities and Timelines</w:t>
      </w:r>
      <w:bookmarkEnd w:id="9"/>
      <w:bookmarkEnd w:id="10"/>
    </w:p>
    <w:p w14:paraId="4ED33A6A" w14:textId="77777777" w:rsidR="00DA56A3" w:rsidRPr="00343566" w:rsidRDefault="00DA56A3" w:rsidP="00DA56A3">
      <w:pPr>
        <w:spacing w:after="0"/>
        <w:jc w:val="both"/>
        <w:rPr>
          <w:rFonts w:cstheme="majorHAnsi"/>
        </w:rPr>
      </w:pPr>
      <w:r w:rsidRPr="00343566">
        <w:rPr>
          <w:rFonts w:cstheme="majorHAnsi"/>
        </w:rPr>
        <w:t xml:space="preserve">The URL: </w:t>
      </w:r>
      <w:hyperlink r:id="rId17" w:history="1">
        <w:r w:rsidRPr="007F4297">
          <w:rPr>
            <w:rStyle w:val="Hyperlink"/>
          </w:rPr>
          <w:t>https://echallan.tspolice.gov.in/localportalT/</w:t>
        </w:r>
      </w:hyperlink>
      <w:r>
        <w:t xml:space="preserve"> </w:t>
      </w:r>
      <w:r w:rsidRPr="00343566">
        <w:rPr>
          <w:rFonts w:cstheme="majorHAnsi"/>
        </w:rPr>
        <w:t>web application is assessed to find vulnerabilities on major aspects such as server configurations, Web application design &amp; safe code practices as per OWASP guidelines.</w:t>
      </w:r>
    </w:p>
    <w:p w14:paraId="1874D3AB" w14:textId="77777777" w:rsidR="00DA56A3" w:rsidRPr="00343566" w:rsidRDefault="00DA56A3" w:rsidP="00DA56A3">
      <w:pPr>
        <w:spacing w:after="0"/>
        <w:jc w:val="both"/>
        <w:rPr>
          <w:rFonts w:cstheme="majorHAnsi"/>
          <w:color w:val="4472C4" w:themeColor="accent1"/>
        </w:rPr>
      </w:pPr>
      <w:r w:rsidRPr="00343566">
        <w:rPr>
          <w:rFonts w:cstheme="majorHAnsi"/>
          <w:color w:val="4472C4" w:themeColor="accent1"/>
        </w:rPr>
        <w:t xml:space="preserve">Server configuration:  </w:t>
      </w:r>
    </w:p>
    <w:p w14:paraId="54E914D2" w14:textId="77777777" w:rsidR="00DA56A3" w:rsidRPr="00343566" w:rsidRDefault="00DA56A3" w:rsidP="00DA56A3">
      <w:pPr>
        <w:spacing w:after="0"/>
        <w:jc w:val="both"/>
        <w:rPr>
          <w:rFonts w:cstheme="majorHAnsi"/>
        </w:rPr>
      </w:pPr>
      <w:r w:rsidRPr="00343566">
        <w:rPr>
          <w:rFonts w:cstheme="majorHAnsi"/>
        </w:rPr>
        <w:t xml:space="preserve">Server configuration checks include,  </w:t>
      </w:r>
    </w:p>
    <w:p w14:paraId="0CD0A3FE" w14:textId="77777777" w:rsidR="00DA56A3" w:rsidRPr="00343566"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Application dependable used such as database, middleware, third-party scripts are checked for zero-day vulnerabilities.  </w:t>
      </w:r>
    </w:p>
    <w:p w14:paraId="3B3009BC" w14:textId="77777777" w:rsidR="00DA56A3" w:rsidRPr="00343566"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Communication strategy set between the client &amp; the server.  </w:t>
      </w:r>
    </w:p>
    <w:p w14:paraId="3CF24F8F" w14:textId="77777777" w:rsidR="00DA56A3" w:rsidRPr="00343566"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Server-side data validations.  </w:t>
      </w:r>
    </w:p>
    <w:p w14:paraId="36E2E7C2" w14:textId="77777777" w:rsidR="00DA56A3" w:rsidRPr="00343566"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Encryption standards followed for crucial data communications over the network.  </w:t>
      </w:r>
    </w:p>
    <w:p w14:paraId="39E1C9E7" w14:textId="77777777" w:rsidR="00DA56A3" w:rsidRPr="00343566"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Protocols used for the call procedures.  </w:t>
      </w:r>
    </w:p>
    <w:p w14:paraId="260B8740" w14:textId="77777777" w:rsidR="00DA56A3" w:rsidRPr="00BD37F1" w:rsidRDefault="00DA56A3" w:rsidP="00DA56A3">
      <w:pPr>
        <w:pStyle w:val="ListParagraph"/>
        <w:numPr>
          <w:ilvl w:val="0"/>
          <w:numId w:val="19"/>
        </w:numPr>
        <w:spacing w:after="0" w:line="312" w:lineRule="auto"/>
        <w:jc w:val="both"/>
        <w:rPr>
          <w:rFonts w:cstheme="majorHAnsi"/>
        </w:rPr>
      </w:pPr>
      <w:r w:rsidRPr="00343566">
        <w:rPr>
          <w:rFonts w:cstheme="majorHAnsi"/>
        </w:rPr>
        <w:t xml:space="preserve">Database configuration, data handling &amp; data encryption standards set.  </w:t>
      </w:r>
    </w:p>
    <w:p w14:paraId="23505E0B" w14:textId="77777777" w:rsidR="00DA56A3" w:rsidRPr="00343566" w:rsidRDefault="00DA56A3" w:rsidP="00DA56A3">
      <w:pPr>
        <w:spacing w:after="0"/>
        <w:jc w:val="both"/>
        <w:rPr>
          <w:rFonts w:cstheme="majorHAnsi"/>
          <w:color w:val="4472C4" w:themeColor="accent1"/>
        </w:rPr>
      </w:pPr>
      <w:r w:rsidRPr="00343566">
        <w:rPr>
          <w:rFonts w:cstheme="majorHAnsi"/>
          <w:color w:val="4472C4" w:themeColor="accent1"/>
        </w:rPr>
        <w:t xml:space="preserve">Web application design:  </w:t>
      </w:r>
    </w:p>
    <w:p w14:paraId="5D34A3E3" w14:textId="77777777" w:rsidR="00DA56A3" w:rsidRPr="00343566" w:rsidRDefault="00DA56A3" w:rsidP="00DA56A3">
      <w:pPr>
        <w:spacing w:after="0"/>
        <w:jc w:val="both"/>
        <w:rPr>
          <w:rFonts w:cstheme="majorHAnsi"/>
        </w:rPr>
      </w:pPr>
      <w:r w:rsidRPr="00343566">
        <w:rPr>
          <w:rFonts w:cstheme="majorHAnsi"/>
        </w:rPr>
        <w:t xml:space="preserve">Web application design checks include,  </w:t>
      </w:r>
    </w:p>
    <w:p w14:paraId="478017C7"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Front end scripting.  </w:t>
      </w:r>
    </w:p>
    <w:p w14:paraId="181CFEBE"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Confidential data exposure.  </w:t>
      </w:r>
    </w:p>
    <w:p w14:paraId="2B658382"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Client-side configurations followed.  </w:t>
      </w:r>
    </w:p>
    <w:p w14:paraId="7072ECD0"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Client-side input validations.  </w:t>
      </w:r>
    </w:p>
    <w:p w14:paraId="03F3D88F"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OWASP standards followed on the front-end coding.  </w:t>
      </w:r>
    </w:p>
    <w:p w14:paraId="3CC79621" w14:textId="77777777" w:rsidR="00DA56A3" w:rsidRPr="00343566"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GET &amp; POST requests handling.  </w:t>
      </w:r>
    </w:p>
    <w:p w14:paraId="4FD741F6" w14:textId="77777777" w:rsidR="00DA56A3" w:rsidRPr="00D22E40" w:rsidRDefault="00DA56A3" w:rsidP="00DA56A3">
      <w:pPr>
        <w:pStyle w:val="ListParagraph"/>
        <w:numPr>
          <w:ilvl w:val="0"/>
          <w:numId w:val="20"/>
        </w:numPr>
        <w:spacing w:after="0" w:line="312" w:lineRule="auto"/>
        <w:jc w:val="both"/>
        <w:rPr>
          <w:rFonts w:cstheme="majorHAnsi"/>
        </w:rPr>
      </w:pPr>
      <w:r w:rsidRPr="00343566">
        <w:rPr>
          <w:rFonts w:cstheme="majorHAnsi"/>
        </w:rPr>
        <w:t xml:space="preserve">Requests handling procedures.  </w:t>
      </w:r>
    </w:p>
    <w:p w14:paraId="100A4945" w14:textId="77777777" w:rsidR="00DA56A3" w:rsidRPr="00343566" w:rsidRDefault="00DA56A3" w:rsidP="00DA56A3">
      <w:pPr>
        <w:spacing w:after="0"/>
        <w:jc w:val="both"/>
        <w:rPr>
          <w:rFonts w:cstheme="majorHAnsi"/>
          <w:color w:val="4472C4" w:themeColor="accent1"/>
        </w:rPr>
      </w:pPr>
      <w:r w:rsidRPr="00343566">
        <w:rPr>
          <w:rFonts w:cstheme="majorHAnsi"/>
          <w:color w:val="4472C4" w:themeColor="accent1"/>
        </w:rPr>
        <w:t xml:space="preserve">Safe coding practices:  </w:t>
      </w:r>
    </w:p>
    <w:p w14:paraId="75A999CE" w14:textId="77777777" w:rsidR="00DA56A3" w:rsidRPr="00343566" w:rsidRDefault="00DA56A3" w:rsidP="00DA56A3">
      <w:pPr>
        <w:spacing w:after="0"/>
        <w:jc w:val="both"/>
        <w:rPr>
          <w:rFonts w:cstheme="majorHAnsi"/>
        </w:rPr>
      </w:pPr>
      <w:r w:rsidRPr="00343566">
        <w:rPr>
          <w:rFonts w:cstheme="majorHAnsi"/>
        </w:rPr>
        <w:t xml:space="preserve">Safe coding practices checks include, </w:t>
      </w:r>
    </w:p>
    <w:p w14:paraId="067E6774"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Overall coding structure.  </w:t>
      </w:r>
    </w:p>
    <w:p w14:paraId="3A538B1B"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Dead code available.  </w:t>
      </w:r>
    </w:p>
    <w:p w14:paraId="320C6CF7"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Procedure handling.  </w:t>
      </w:r>
    </w:p>
    <w:p w14:paraId="21BD17A0"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Encryption standards used for crucial data.  </w:t>
      </w:r>
    </w:p>
    <w:p w14:paraId="6E400B12"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Browser options configured from the client-end.  </w:t>
      </w:r>
    </w:p>
    <w:p w14:paraId="29F5A95A"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 xml:space="preserve">URL &amp; banner configurations.  </w:t>
      </w:r>
    </w:p>
    <w:p w14:paraId="506EA641" w14:textId="77777777" w:rsidR="00DA56A3" w:rsidRPr="00343566" w:rsidRDefault="00DA56A3" w:rsidP="00DA56A3">
      <w:pPr>
        <w:pStyle w:val="ListParagraph"/>
        <w:numPr>
          <w:ilvl w:val="0"/>
          <w:numId w:val="21"/>
        </w:numPr>
        <w:spacing w:after="0" w:line="312" w:lineRule="auto"/>
        <w:jc w:val="both"/>
        <w:rPr>
          <w:rFonts w:cstheme="majorHAnsi"/>
        </w:rPr>
      </w:pPr>
      <w:r w:rsidRPr="00343566">
        <w:rPr>
          <w:rFonts w:cstheme="majorHAnsi"/>
        </w:rPr>
        <w:t>Client-side crucial data exposure.</w:t>
      </w:r>
    </w:p>
    <w:p w14:paraId="3FECED2C" w14:textId="77777777" w:rsidR="00DA56A3" w:rsidRPr="00343566" w:rsidRDefault="00DA56A3" w:rsidP="00DA56A3">
      <w:pPr>
        <w:spacing w:after="0"/>
        <w:jc w:val="both"/>
        <w:rPr>
          <w:rFonts w:cstheme="majorHAnsi"/>
        </w:rPr>
      </w:pPr>
      <w:r w:rsidRPr="00343566">
        <w:rPr>
          <w:rFonts w:cstheme="majorHAnsi"/>
        </w:rPr>
        <w:t xml:space="preserve">Along with these checks, a comprehensive testing is performed by inputting various types of malicious codes on the Web application pages noting its respective responses.   </w:t>
      </w:r>
    </w:p>
    <w:p w14:paraId="7F53777D" w14:textId="77777777" w:rsidR="00DA56A3" w:rsidRPr="00343566" w:rsidRDefault="00DA56A3" w:rsidP="00DA56A3">
      <w:pPr>
        <w:spacing w:after="0"/>
        <w:jc w:val="both"/>
        <w:rPr>
          <w:rFonts w:cstheme="majorHAnsi"/>
        </w:rPr>
      </w:pPr>
    </w:p>
    <w:p w14:paraId="401BF3B1" w14:textId="69670672" w:rsidR="00DA56A3" w:rsidRPr="00343566" w:rsidRDefault="00DA56A3" w:rsidP="00DA56A3">
      <w:pPr>
        <w:spacing w:after="0"/>
        <w:jc w:val="both"/>
        <w:rPr>
          <w:rFonts w:cstheme="majorHAnsi"/>
        </w:rPr>
      </w:pPr>
      <w:r w:rsidRPr="00343566">
        <w:rPr>
          <w:rFonts w:cstheme="majorHAnsi"/>
        </w:rPr>
        <w:t xml:space="preserve">Timelines: </w:t>
      </w:r>
      <w:r>
        <w:rPr>
          <w:rFonts w:cstheme="majorHAnsi"/>
        </w:rPr>
        <w:t>06/03/2025-</w:t>
      </w:r>
      <w:r w:rsidR="008D77B3">
        <w:rPr>
          <w:rFonts w:cstheme="majorHAnsi"/>
        </w:rPr>
        <w:t>2</w:t>
      </w:r>
      <w:r w:rsidR="001223CA">
        <w:rPr>
          <w:rFonts w:cstheme="majorHAnsi"/>
        </w:rPr>
        <w:t>7</w:t>
      </w:r>
      <w:r>
        <w:rPr>
          <w:rFonts w:cstheme="majorHAnsi"/>
        </w:rPr>
        <w:t>/03/2025.</w:t>
      </w:r>
    </w:p>
    <w:p w14:paraId="0B609BC1" w14:textId="77777777" w:rsidR="00DA56A3" w:rsidRDefault="00DA56A3" w:rsidP="00B900DC">
      <w:pPr>
        <w:pStyle w:val="NoSpacing"/>
      </w:pPr>
    </w:p>
    <w:p w14:paraId="1443F569" w14:textId="77777777" w:rsidR="00DA56A3" w:rsidRDefault="00DA56A3" w:rsidP="00B900DC">
      <w:pPr>
        <w:pStyle w:val="NoSpacing"/>
      </w:pPr>
    </w:p>
    <w:p w14:paraId="0E2A7CC3" w14:textId="77777777" w:rsidR="00DA56A3" w:rsidRPr="00665DEB" w:rsidRDefault="00DA56A3" w:rsidP="00DA56A3">
      <w:pPr>
        <w:rPr>
          <w:lang w:val="en-US"/>
        </w:rPr>
      </w:pPr>
      <w:r>
        <w:br w:type="page"/>
      </w:r>
    </w:p>
    <w:p w14:paraId="0F01007C" w14:textId="77777777" w:rsidR="00DA56A3" w:rsidRPr="00546F23" w:rsidRDefault="00DA56A3" w:rsidP="00DA56A3">
      <w:pPr>
        <w:pStyle w:val="Heading1"/>
        <w:spacing w:before="0" w:after="0"/>
        <w:rPr>
          <w:lang w:val="en-US"/>
        </w:rPr>
      </w:pPr>
      <w:bookmarkStart w:id="11" w:name="_Toc189755872"/>
      <w:bookmarkStart w:id="12" w:name="_Toc193985763"/>
      <w:r w:rsidRPr="00546F23">
        <w:rPr>
          <w:lang w:val="en-US"/>
        </w:rPr>
        <w:t>Audit Methodology &amp; Criteria/Standard referred for audit</w:t>
      </w:r>
      <w:bookmarkEnd w:id="11"/>
      <w:bookmarkEnd w:id="12"/>
    </w:p>
    <w:p w14:paraId="347C5F01" w14:textId="77777777" w:rsidR="00DA56A3" w:rsidRPr="00343566" w:rsidRDefault="00DA56A3" w:rsidP="00DA56A3">
      <w:pPr>
        <w:spacing w:after="0"/>
        <w:jc w:val="both"/>
        <w:rPr>
          <w:rFonts w:cstheme="majorHAnsi"/>
        </w:rPr>
      </w:pPr>
      <w:r w:rsidRPr="00343566">
        <w:rPr>
          <w:rFonts w:cstheme="majorHAnsi"/>
        </w:rPr>
        <w:t xml:space="preserve">The testing for the </w:t>
      </w:r>
      <w:hyperlink r:id="rId18" w:history="1">
        <w:r w:rsidRPr="007F4297">
          <w:rPr>
            <w:rStyle w:val="Hyperlink"/>
            <w:rFonts w:cstheme="majorHAnsi"/>
          </w:rPr>
          <w:t>https://echallan.tspolice.gov.in/localportalT/</w:t>
        </w:r>
      </w:hyperlink>
      <w:r>
        <w:rPr>
          <w:rFonts w:cstheme="majorHAnsi"/>
        </w:rPr>
        <w:t xml:space="preserve"> , </w:t>
      </w:r>
      <w:r w:rsidRPr="00343566">
        <w:rPr>
          <w:rFonts w:cstheme="majorHAnsi"/>
        </w:rPr>
        <w:t xml:space="preserve">our team has used the below mentioned methodology:  </w:t>
      </w:r>
    </w:p>
    <w:p w14:paraId="2255678E" w14:textId="77777777" w:rsidR="00DA56A3" w:rsidRPr="00343566" w:rsidRDefault="00DA56A3" w:rsidP="00DA56A3">
      <w:pPr>
        <w:spacing w:after="0"/>
        <w:jc w:val="both"/>
        <w:rPr>
          <w:rFonts w:cstheme="majorHAnsi"/>
        </w:rPr>
      </w:pPr>
      <w:r w:rsidRPr="00343566">
        <w:rPr>
          <w:rFonts w:cstheme="majorHAnsi"/>
          <w:noProof/>
        </w:rPr>
        <w:drawing>
          <wp:inline distT="0" distB="0" distL="0" distR="0" wp14:anchorId="0F9DFAA5" wp14:editId="3AA543C3">
            <wp:extent cx="5895975" cy="2813988"/>
            <wp:effectExtent l="0" t="0" r="0" b="0"/>
            <wp:docPr id="3348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2067" cy="2816895"/>
                    </a:xfrm>
                    <a:prstGeom prst="rect">
                      <a:avLst/>
                    </a:prstGeom>
                    <a:noFill/>
                  </pic:spPr>
                </pic:pic>
              </a:graphicData>
            </a:graphic>
          </wp:inline>
        </w:drawing>
      </w:r>
    </w:p>
    <w:p w14:paraId="41728349" w14:textId="77777777" w:rsidR="00DA56A3" w:rsidRPr="00343566" w:rsidRDefault="00DA56A3" w:rsidP="00DA56A3">
      <w:pPr>
        <w:spacing w:after="0"/>
        <w:jc w:val="both"/>
        <w:rPr>
          <w:rFonts w:cstheme="majorHAnsi"/>
        </w:rPr>
      </w:pPr>
      <w:r w:rsidRPr="00343566">
        <w:rPr>
          <w:rFonts w:cstheme="majorHAnsi"/>
          <w:color w:val="4472C4" w:themeColor="accent1"/>
        </w:rPr>
        <w:t xml:space="preserve">Initial setup: </w:t>
      </w:r>
      <w:r w:rsidRPr="00343566">
        <w:rPr>
          <w:rFonts w:cstheme="majorHAnsi"/>
        </w:rPr>
        <w:t xml:space="preserve">Initial setup involves setting up the required environment required for testing &amp; checking the response of the test application suitable for vulnerability testing.  </w:t>
      </w:r>
    </w:p>
    <w:p w14:paraId="6123530C" w14:textId="77777777" w:rsidR="00DA56A3" w:rsidRPr="00343566" w:rsidRDefault="00DA56A3" w:rsidP="00DA56A3">
      <w:pPr>
        <w:spacing w:after="0"/>
        <w:jc w:val="both"/>
        <w:rPr>
          <w:rFonts w:cstheme="majorHAnsi"/>
        </w:rPr>
      </w:pPr>
    </w:p>
    <w:p w14:paraId="2335D0CC" w14:textId="77777777" w:rsidR="00DA56A3" w:rsidRPr="00343566" w:rsidRDefault="00DA56A3" w:rsidP="00DA56A3">
      <w:pPr>
        <w:spacing w:after="0"/>
        <w:jc w:val="both"/>
        <w:rPr>
          <w:rFonts w:cstheme="majorHAnsi"/>
        </w:rPr>
      </w:pPr>
      <w:r w:rsidRPr="00343566">
        <w:rPr>
          <w:rFonts w:cstheme="majorHAnsi"/>
          <w:color w:val="4472C4" w:themeColor="accent1"/>
        </w:rPr>
        <w:t xml:space="preserve">Requirement gathering: </w:t>
      </w:r>
      <w:r w:rsidRPr="00343566">
        <w:rPr>
          <w:rFonts w:cstheme="majorHAnsi"/>
        </w:rPr>
        <w:t xml:space="preserve">Requirement gathering mainly involves understanding the scope &amp; gathering manual &amp; automated scripts, applications needed to perform the vulnerability assessment.  </w:t>
      </w:r>
    </w:p>
    <w:p w14:paraId="6297E8FD" w14:textId="77777777" w:rsidR="00DA56A3" w:rsidRPr="00343566" w:rsidRDefault="00DA56A3" w:rsidP="00DA56A3">
      <w:pPr>
        <w:spacing w:after="0"/>
        <w:jc w:val="both"/>
        <w:rPr>
          <w:rFonts w:cstheme="majorHAnsi"/>
        </w:rPr>
      </w:pPr>
    </w:p>
    <w:p w14:paraId="78D22BAA" w14:textId="77777777" w:rsidR="00DA56A3" w:rsidRPr="00343566" w:rsidRDefault="00DA56A3" w:rsidP="00DA56A3">
      <w:pPr>
        <w:spacing w:after="0"/>
        <w:jc w:val="both"/>
        <w:rPr>
          <w:rFonts w:cstheme="majorHAnsi"/>
        </w:rPr>
      </w:pPr>
      <w:r w:rsidRPr="00343566">
        <w:rPr>
          <w:rFonts w:cstheme="majorHAnsi"/>
          <w:color w:val="4472C4" w:themeColor="accent1"/>
        </w:rPr>
        <w:t xml:space="preserve">Planning &amp; reconnaissance: </w:t>
      </w:r>
      <w:r w:rsidRPr="00343566">
        <w:rPr>
          <w:rFonts w:cstheme="majorHAnsi"/>
        </w:rPr>
        <w:t xml:space="preserve">This stage involves gathering &amp; understanding the Web application well &amp; planning suitable teams, strategy &amp; the required team to perform the vulnerability assessment.  </w:t>
      </w:r>
    </w:p>
    <w:p w14:paraId="31E21F55" w14:textId="77777777" w:rsidR="00DA56A3" w:rsidRPr="00343566" w:rsidRDefault="00DA56A3" w:rsidP="00DA56A3">
      <w:pPr>
        <w:spacing w:after="0"/>
        <w:jc w:val="both"/>
        <w:rPr>
          <w:rFonts w:cstheme="majorHAnsi"/>
        </w:rPr>
      </w:pPr>
    </w:p>
    <w:p w14:paraId="4AD8BC0C" w14:textId="77777777" w:rsidR="00DA56A3" w:rsidRPr="00343566" w:rsidRDefault="00DA56A3" w:rsidP="00DA56A3">
      <w:pPr>
        <w:spacing w:after="0"/>
        <w:jc w:val="both"/>
        <w:rPr>
          <w:rFonts w:cstheme="majorHAnsi"/>
        </w:rPr>
      </w:pPr>
      <w:r w:rsidRPr="00343566">
        <w:rPr>
          <w:rFonts w:cstheme="majorHAnsi"/>
          <w:color w:val="4472C4" w:themeColor="accent1"/>
        </w:rPr>
        <w:t xml:space="preserve">Configurational vulnerability assessment: </w:t>
      </w:r>
      <w:r w:rsidRPr="00343566">
        <w:rPr>
          <w:rFonts w:cstheme="majorHAnsi"/>
        </w:rPr>
        <w:t xml:space="preserve">This stage mainly involves understanding the configuration of the Web application such as server setup, network connection, frameworks installed, database used, encryptions configured across the network, connection methodology used &amp; perform manual &amp; automated assessment to assess for any vulnerabilities present in the setup.  </w:t>
      </w:r>
    </w:p>
    <w:p w14:paraId="77B2ECBA" w14:textId="77777777" w:rsidR="00DA56A3" w:rsidRPr="00343566" w:rsidRDefault="00DA56A3" w:rsidP="00DA56A3">
      <w:pPr>
        <w:spacing w:after="0"/>
        <w:jc w:val="both"/>
        <w:rPr>
          <w:rFonts w:cstheme="majorHAnsi"/>
        </w:rPr>
      </w:pPr>
    </w:p>
    <w:p w14:paraId="263089A4" w14:textId="77777777" w:rsidR="00DA56A3" w:rsidRPr="00343566" w:rsidRDefault="00DA56A3" w:rsidP="00DA56A3">
      <w:pPr>
        <w:spacing w:after="0"/>
        <w:jc w:val="both"/>
        <w:rPr>
          <w:rFonts w:cstheme="majorHAnsi"/>
        </w:rPr>
      </w:pPr>
      <w:r w:rsidRPr="00343566">
        <w:rPr>
          <w:rFonts w:cstheme="majorHAnsi"/>
          <w:color w:val="4472C4" w:themeColor="accent1"/>
        </w:rPr>
        <w:t xml:space="preserve">Application vulnerability assessment: </w:t>
      </w:r>
      <w:r w:rsidRPr="00343566">
        <w:rPr>
          <w:rFonts w:cstheme="majorHAnsi"/>
        </w:rPr>
        <w:t xml:space="preserve">At this phase the application is tested for any vulnerabilities both manually &amp; automated. There are various aspects assessed at this phase such as client-side input validations, client-end data exposure, WAF configurations, safe coding practices, URL handling Etc.   </w:t>
      </w:r>
    </w:p>
    <w:p w14:paraId="2F1D2BFA" w14:textId="77777777" w:rsidR="00DA56A3" w:rsidRPr="00343566" w:rsidRDefault="00DA56A3" w:rsidP="00DA56A3">
      <w:pPr>
        <w:spacing w:after="0"/>
        <w:jc w:val="both"/>
        <w:rPr>
          <w:rFonts w:cstheme="majorHAnsi"/>
        </w:rPr>
      </w:pPr>
      <w:r w:rsidRPr="00343566">
        <w:rPr>
          <w:rFonts w:cstheme="majorHAnsi"/>
        </w:rPr>
        <w:t xml:space="preserve">  </w:t>
      </w:r>
    </w:p>
    <w:p w14:paraId="0D2CCFAB" w14:textId="77777777" w:rsidR="00DA56A3" w:rsidRPr="00343566" w:rsidRDefault="00DA56A3" w:rsidP="00DA56A3">
      <w:pPr>
        <w:spacing w:after="0"/>
        <w:jc w:val="both"/>
        <w:rPr>
          <w:rFonts w:cstheme="majorHAnsi"/>
        </w:rPr>
      </w:pPr>
      <w:r w:rsidRPr="00343566">
        <w:rPr>
          <w:rFonts w:cstheme="majorHAnsi"/>
          <w:color w:val="4472C4" w:themeColor="accent1"/>
        </w:rPr>
        <w:t xml:space="preserve">Documentation: </w:t>
      </w:r>
      <w:r w:rsidRPr="00343566">
        <w:rPr>
          <w:rFonts w:cstheme="majorHAnsi"/>
        </w:rPr>
        <w:t xml:space="preserve">At this phase all the prospects regarding the assessment are gathered &amp; documented.  </w:t>
      </w:r>
    </w:p>
    <w:p w14:paraId="0B278F4B" w14:textId="77777777" w:rsidR="00DA56A3" w:rsidRPr="00343566" w:rsidRDefault="00DA56A3" w:rsidP="00DA56A3">
      <w:pPr>
        <w:spacing w:after="0"/>
        <w:rPr>
          <w:rFonts w:cstheme="majorHAnsi"/>
        </w:rPr>
      </w:pPr>
    </w:p>
    <w:p w14:paraId="07B0DE41" w14:textId="77777777" w:rsidR="00DA56A3" w:rsidRDefault="00DA56A3" w:rsidP="00DA56A3">
      <w:pPr>
        <w:rPr>
          <w:rFonts w:cstheme="majorHAnsi"/>
        </w:rPr>
      </w:pPr>
      <w:r w:rsidRPr="00343566">
        <w:rPr>
          <w:rFonts w:cstheme="majorHAnsi"/>
        </w:rPr>
        <w:lastRenderedPageBreak/>
        <w:t>The above-mentioned methodology is used to perform vulnerability assessment on the devices under the scope.</w:t>
      </w:r>
    </w:p>
    <w:p w14:paraId="1B42576A" w14:textId="234BBB3E" w:rsidR="00DA56A3" w:rsidRPr="00665DEB" w:rsidRDefault="00DA56A3" w:rsidP="00DA56A3">
      <w:pPr>
        <w:rPr>
          <w:lang w:val="en-US"/>
        </w:rPr>
      </w:pPr>
    </w:p>
    <w:p w14:paraId="5B203DCC" w14:textId="77777777" w:rsidR="00DA56A3" w:rsidRDefault="00DA56A3" w:rsidP="00DA56A3">
      <w:pPr>
        <w:pStyle w:val="Heading1"/>
        <w:spacing w:before="0" w:after="0"/>
        <w:rPr>
          <w:lang w:val="en-US"/>
        </w:rPr>
      </w:pPr>
      <w:bookmarkStart w:id="13" w:name="_Toc193985764"/>
      <w:r w:rsidRPr="000D28A6">
        <w:rPr>
          <w:lang w:val="en-US"/>
        </w:rPr>
        <w:t>Tools/Software Used</w:t>
      </w:r>
      <w:bookmarkEnd w:id="13"/>
      <w:r w:rsidRPr="000D28A6">
        <w:rPr>
          <w:lang w:val="en-US"/>
        </w:rPr>
        <w:t xml:space="preserve"> </w:t>
      </w:r>
    </w:p>
    <w:tbl>
      <w:tblPr>
        <w:tblStyle w:val="TableGrid"/>
        <w:tblW w:w="0" w:type="auto"/>
        <w:tblLook w:val="04A0" w:firstRow="1" w:lastRow="0" w:firstColumn="1" w:lastColumn="0" w:noHBand="0" w:noVBand="1"/>
      </w:tblPr>
      <w:tblGrid>
        <w:gridCol w:w="813"/>
        <w:gridCol w:w="3640"/>
        <w:gridCol w:w="2379"/>
        <w:gridCol w:w="2184"/>
      </w:tblGrid>
      <w:tr w:rsidR="00DA56A3" w14:paraId="01B90F4F" w14:textId="77777777" w:rsidTr="009B4DB6">
        <w:tc>
          <w:tcPr>
            <w:tcW w:w="848" w:type="dxa"/>
            <w:shd w:val="clear" w:color="auto" w:fill="9CC2E5" w:themeFill="accent5" w:themeFillTint="99"/>
          </w:tcPr>
          <w:p w14:paraId="7EEF8F1A" w14:textId="77777777" w:rsidR="00DA56A3" w:rsidRDefault="00DA56A3" w:rsidP="009B4DB6">
            <w:pPr>
              <w:rPr>
                <w:lang w:val="en-US"/>
              </w:rPr>
            </w:pPr>
            <w:r>
              <w:rPr>
                <w:lang w:val="en-US"/>
              </w:rPr>
              <w:t>Sr. No.</w:t>
            </w:r>
          </w:p>
        </w:tc>
        <w:tc>
          <w:tcPr>
            <w:tcW w:w="4021" w:type="dxa"/>
            <w:shd w:val="clear" w:color="auto" w:fill="9CC2E5" w:themeFill="accent5" w:themeFillTint="99"/>
          </w:tcPr>
          <w:p w14:paraId="4751CA09" w14:textId="77777777" w:rsidR="00DA56A3" w:rsidRDefault="00DA56A3" w:rsidP="009B4DB6">
            <w:pPr>
              <w:rPr>
                <w:lang w:val="en-US"/>
              </w:rPr>
            </w:pPr>
            <w:r>
              <w:rPr>
                <w:lang w:val="en-US"/>
              </w:rPr>
              <w:t>Tool</w:t>
            </w:r>
          </w:p>
        </w:tc>
        <w:tc>
          <w:tcPr>
            <w:tcW w:w="2531" w:type="dxa"/>
            <w:shd w:val="clear" w:color="auto" w:fill="9CC2E5" w:themeFill="accent5" w:themeFillTint="99"/>
          </w:tcPr>
          <w:p w14:paraId="27C0A332" w14:textId="77777777" w:rsidR="00DA56A3" w:rsidRDefault="00DA56A3" w:rsidP="009B4DB6">
            <w:pPr>
              <w:rPr>
                <w:lang w:val="en-US"/>
              </w:rPr>
            </w:pPr>
            <w:r>
              <w:rPr>
                <w:lang w:val="en-US"/>
              </w:rPr>
              <w:t>Version</w:t>
            </w:r>
          </w:p>
        </w:tc>
        <w:tc>
          <w:tcPr>
            <w:tcW w:w="2336" w:type="dxa"/>
            <w:shd w:val="clear" w:color="auto" w:fill="9CC2E5" w:themeFill="accent5" w:themeFillTint="99"/>
          </w:tcPr>
          <w:p w14:paraId="24418C88" w14:textId="77777777" w:rsidR="00DA56A3" w:rsidRDefault="00DA56A3" w:rsidP="009B4DB6">
            <w:pPr>
              <w:rPr>
                <w:lang w:val="en-US"/>
              </w:rPr>
            </w:pPr>
            <w:r>
              <w:rPr>
                <w:lang w:val="en-US"/>
              </w:rPr>
              <w:t>Open Source/ Licensed</w:t>
            </w:r>
          </w:p>
        </w:tc>
      </w:tr>
      <w:tr w:rsidR="00DA56A3" w14:paraId="72B406AD" w14:textId="77777777" w:rsidTr="009B4DB6">
        <w:tc>
          <w:tcPr>
            <w:tcW w:w="848" w:type="dxa"/>
          </w:tcPr>
          <w:p w14:paraId="338CEB45" w14:textId="77777777" w:rsidR="00DA56A3" w:rsidRDefault="00DA56A3" w:rsidP="009B4DB6">
            <w:pPr>
              <w:rPr>
                <w:lang w:val="en-US"/>
              </w:rPr>
            </w:pPr>
            <w:r>
              <w:rPr>
                <w:lang w:val="en-US"/>
              </w:rPr>
              <w:t>1</w:t>
            </w:r>
          </w:p>
        </w:tc>
        <w:tc>
          <w:tcPr>
            <w:tcW w:w="4021" w:type="dxa"/>
          </w:tcPr>
          <w:p w14:paraId="402A77EE" w14:textId="77777777" w:rsidR="00DA56A3" w:rsidRDefault="00DA56A3" w:rsidP="009B4DB6">
            <w:pPr>
              <w:rPr>
                <w:lang w:val="en-US"/>
              </w:rPr>
            </w:pPr>
            <w:r w:rsidRPr="00343566">
              <w:rPr>
                <w:rFonts w:cstheme="majorHAnsi"/>
              </w:rPr>
              <w:t>Nmap</w:t>
            </w:r>
          </w:p>
        </w:tc>
        <w:tc>
          <w:tcPr>
            <w:tcW w:w="2531" w:type="dxa"/>
          </w:tcPr>
          <w:p w14:paraId="3847C957" w14:textId="77777777" w:rsidR="00DA56A3" w:rsidRDefault="00DA56A3" w:rsidP="009B4DB6">
            <w:pPr>
              <w:rPr>
                <w:lang w:val="en-US"/>
              </w:rPr>
            </w:pPr>
            <w:r w:rsidRPr="00343566">
              <w:rPr>
                <w:rFonts w:cstheme="majorHAnsi"/>
              </w:rPr>
              <w:t>Version 7.95</w:t>
            </w:r>
          </w:p>
        </w:tc>
        <w:tc>
          <w:tcPr>
            <w:tcW w:w="2336" w:type="dxa"/>
          </w:tcPr>
          <w:p w14:paraId="3503ED51" w14:textId="77777777" w:rsidR="00DA56A3" w:rsidRDefault="00DA56A3" w:rsidP="009B4DB6">
            <w:pPr>
              <w:rPr>
                <w:lang w:val="en-US"/>
              </w:rPr>
            </w:pPr>
            <w:r w:rsidRPr="00343566">
              <w:rPr>
                <w:rFonts w:cstheme="majorHAnsi"/>
              </w:rPr>
              <w:t>Open Source</w:t>
            </w:r>
          </w:p>
        </w:tc>
      </w:tr>
      <w:tr w:rsidR="00DA56A3" w14:paraId="566F2FB7" w14:textId="77777777" w:rsidTr="009B4DB6">
        <w:tc>
          <w:tcPr>
            <w:tcW w:w="848" w:type="dxa"/>
          </w:tcPr>
          <w:p w14:paraId="7F711B45" w14:textId="77777777" w:rsidR="00DA56A3" w:rsidRDefault="00DA56A3" w:rsidP="009B4DB6">
            <w:pPr>
              <w:rPr>
                <w:lang w:val="en-US"/>
              </w:rPr>
            </w:pPr>
            <w:r>
              <w:rPr>
                <w:lang w:val="en-US"/>
              </w:rPr>
              <w:t>2</w:t>
            </w:r>
          </w:p>
        </w:tc>
        <w:tc>
          <w:tcPr>
            <w:tcW w:w="4021" w:type="dxa"/>
          </w:tcPr>
          <w:p w14:paraId="31303328" w14:textId="77777777" w:rsidR="00DA56A3" w:rsidRDefault="00DA56A3" w:rsidP="009B4DB6">
            <w:pPr>
              <w:rPr>
                <w:lang w:val="en-US"/>
              </w:rPr>
            </w:pPr>
            <w:r w:rsidRPr="00343566">
              <w:rPr>
                <w:rFonts w:cstheme="majorHAnsi"/>
              </w:rPr>
              <w:t>Burp suite</w:t>
            </w:r>
          </w:p>
        </w:tc>
        <w:tc>
          <w:tcPr>
            <w:tcW w:w="2531" w:type="dxa"/>
          </w:tcPr>
          <w:p w14:paraId="21276092" w14:textId="77777777" w:rsidR="00DA56A3" w:rsidRDefault="00DA56A3" w:rsidP="009B4DB6">
            <w:pPr>
              <w:rPr>
                <w:lang w:val="en-US"/>
              </w:rPr>
            </w:pPr>
            <w:r w:rsidRPr="00343566">
              <w:rPr>
                <w:rFonts w:cstheme="majorHAnsi"/>
              </w:rPr>
              <w:t>Version 2024.3.1.2</w:t>
            </w:r>
          </w:p>
        </w:tc>
        <w:tc>
          <w:tcPr>
            <w:tcW w:w="2336" w:type="dxa"/>
          </w:tcPr>
          <w:p w14:paraId="7EB08F1C" w14:textId="77777777" w:rsidR="00DA56A3" w:rsidRDefault="00DA56A3" w:rsidP="009B4DB6">
            <w:pPr>
              <w:rPr>
                <w:lang w:val="en-US"/>
              </w:rPr>
            </w:pPr>
            <w:r w:rsidRPr="00343566">
              <w:rPr>
                <w:rFonts w:cstheme="majorHAnsi"/>
              </w:rPr>
              <w:t>Licensed</w:t>
            </w:r>
          </w:p>
        </w:tc>
      </w:tr>
      <w:tr w:rsidR="00DA56A3" w14:paraId="5A276FA2" w14:textId="77777777" w:rsidTr="009B4DB6">
        <w:tc>
          <w:tcPr>
            <w:tcW w:w="848" w:type="dxa"/>
          </w:tcPr>
          <w:p w14:paraId="028653C7" w14:textId="77777777" w:rsidR="00DA56A3" w:rsidRDefault="00DA56A3" w:rsidP="009B4DB6">
            <w:pPr>
              <w:rPr>
                <w:lang w:val="en-US"/>
              </w:rPr>
            </w:pPr>
            <w:r>
              <w:rPr>
                <w:lang w:val="en-US"/>
              </w:rPr>
              <w:t>3</w:t>
            </w:r>
          </w:p>
        </w:tc>
        <w:tc>
          <w:tcPr>
            <w:tcW w:w="4021" w:type="dxa"/>
          </w:tcPr>
          <w:p w14:paraId="7648BA07" w14:textId="77777777" w:rsidR="00DA56A3" w:rsidRDefault="00DA56A3" w:rsidP="009B4DB6">
            <w:pPr>
              <w:rPr>
                <w:lang w:val="en-US"/>
              </w:rPr>
            </w:pPr>
            <w:r w:rsidRPr="00343566">
              <w:rPr>
                <w:rFonts w:cstheme="majorHAnsi"/>
              </w:rPr>
              <w:t>ZAP</w:t>
            </w:r>
          </w:p>
        </w:tc>
        <w:tc>
          <w:tcPr>
            <w:tcW w:w="2531" w:type="dxa"/>
          </w:tcPr>
          <w:p w14:paraId="5F159C59" w14:textId="77777777" w:rsidR="00DA56A3" w:rsidRDefault="00DA56A3" w:rsidP="009B4DB6">
            <w:pPr>
              <w:rPr>
                <w:lang w:val="en-US"/>
              </w:rPr>
            </w:pPr>
            <w:r w:rsidRPr="00343566">
              <w:rPr>
                <w:rFonts w:cstheme="majorHAnsi"/>
              </w:rPr>
              <w:t>Version 6.1</w:t>
            </w:r>
          </w:p>
        </w:tc>
        <w:tc>
          <w:tcPr>
            <w:tcW w:w="2336" w:type="dxa"/>
          </w:tcPr>
          <w:p w14:paraId="5B1BF233" w14:textId="77777777" w:rsidR="00DA56A3" w:rsidRDefault="00DA56A3" w:rsidP="009B4DB6">
            <w:pPr>
              <w:rPr>
                <w:lang w:val="en-US"/>
              </w:rPr>
            </w:pPr>
            <w:r w:rsidRPr="00343566">
              <w:rPr>
                <w:rFonts w:cstheme="majorHAnsi"/>
              </w:rPr>
              <w:t>Open Source</w:t>
            </w:r>
          </w:p>
        </w:tc>
      </w:tr>
    </w:tbl>
    <w:p w14:paraId="35F28347" w14:textId="77777777" w:rsidR="00DA56A3" w:rsidRDefault="00DA56A3" w:rsidP="00B900DC">
      <w:pPr>
        <w:pStyle w:val="NoSpacing"/>
      </w:pPr>
    </w:p>
    <w:p w14:paraId="33A30413" w14:textId="77777777" w:rsidR="00DA56A3" w:rsidRDefault="00DA56A3" w:rsidP="00DA56A3">
      <w:pPr>
        <w:pStyle w:val="Heading1"/>
        <w:spacing w:before="0" w:after="0"/>
        <w:rPr>
          <w:lang w:val="en-US"/>
        </w:rPr>
      </w:pPr>
      <w:bookmarkStart w:id="14" w:name="_Toc193985765"/>
      <w:r>
        <w:rPr>
          <w:lang w:val="en-US"/>
        </w:rPr>
        <w:t>Executive Summary</w:t>
      </w:r>
      <w:bookmarkEnd w:id="14"/>
    </w:p>
    <w:tbl>
      <w:tblPr>
        <w:tblW w:w="0" w:type="auto"/>
        <w:tblLayout w:type="fixed"/>
        <w:tblLook w:val="04A0" w:firstRow="1" w:lastRow="0" w:firstColumn="1" w:lastColumn="0" w:noHBand="0" w:noVBand="1"/>
      </w:tblPr>
      <w:tblGrid>
        <w:gridCol w:w="1129"/>
        <w:gridCol w:w="2410"/>
        <w:gridCol w:w="2268"/>
        <w:gridCol w:w="1134"/>
        <w:gridCol w:w="992"/>
        <w:gridCol w:w="1083"/>
      </w:tblGrid>
      <w:tr w:rsidR="00C34B48" w:rsidRPr="00E91935" w14:paraId="2B5201BD" w14:textId="77777777" w:rsidTr="00801811">
        <w:trPr>
          <w:trHeight w:val="131"/>
          <w:tblHeader/>
        </w:trPr>
        <w:tc>
          <w:tcPr>
            <w:tcW w:w="1129"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0FE0191C" w14:textId="5CDF6D11" w:rsidR="00D72ABA" w:rsidRPr="00E91935" w:rsidRDefault="00F56F48" w:rsidP="00C34B48">
            <w:pPr>
              <w:spacing w:after="0" w:line="240" w:lineRule="auto"/>
              <w:jc w:val="center"/>
              <w:rPr>
                <w:rFonts w:ascii="Calibri Light" w:eastAsia="Times New Roman" w:hAnsi="Calibri Light" w:cs="Calibri Light"/>
                <w:color w:val="FFFFFF"/>
                <w:kern w:val="0"/>
                <w:lang w:eastAsia="en-IN"/>
                <w14:ligatures w14:val="none"/>
              </w:rPr>
            </w:pPr>
            <w:r>
              <w:rPr>
                <w:rFonts w:ascii="Calibri Light" w:eastAsia="Times New Roman" w:hAnsi="Calibri Light" w:cs="Calibri Light"/>
                <w:color w:val="FFFFFF" w:themeColor="background1"/>
                <w:kern w:val="0"/>
                <w:lang w:eastAsia="en-IN"/>
                <w14:ligatures w14:val="none"/>
              </w:rPr>
              <w:t>Vulnerability Identifier</w:t>
            </w:r>
          </w:p>
        </w:tc>
        <w:tc>
          <w:tcPr>
            <w:tcW w:w="2410" w:type="dxa"/>
            <w:tcBorders>
              <w:top w:val="single" w:sz="4" w:space="0" w:color="auto"/>
              <w:left w:val="nil"/>
              <w:bottom w:val="single" w:sz="4" w:space="0" w:color="auto"/>
              <w:right w:val="single" w:sz="4" w:space="0" w:color="auto"/>
            </w:tcBorders>
            <w:shd w:val="clear" w:color="000000" w:fill="4472C4"/>
            <w:vAlign w:val="center"/>
            <w:hideMark/>
          </w:tcPr>
          <w:p w14:paraId="232FF03C" w14:textId="77777777" w:rsidR="00D72ABA" w:rsidRPr="00E91935" w:rsidRDefault="00D72ABA" w:rsidP="00C34B48">
            <w:pPr>
              <w:spacing w:after="0" w:line="240" w:lineRule="auto"/>
              <w:jc w:val="center"/>
              <w:rPr>
                <w:rFonts w:ascii="Calibri Light" w:eastAsia="Times New Roman" w:hAnsi="Calibri Light" w:cs="Calibri Light"/>
                <w:color w:val="FFFFFF"/>
                <w:kern w:val="0"/>
                <w:lang w:eastAsia="en-IN"/>
                <w14:ligatures w14:val="none"/>
              </w:rPr>
            </w:pPr>
            <w:r w:rsidRPr="00E91935">
              <w:rPr>
                <w:rFonts w:ascii="Calibri Light" w:eastAsia="Times New Roman" w:hAnsi="Calibri Light" w:cs="Calibri Light"/>
                <w:color w:val="FFFFFF" w:themeColor="background1"/>
                <w:kern w:val="0"/>
                <w:lang w:eastAsia="en-IN"/>
                <w14:ligatures w14:val="none"/>
              </w:rPr>
              <w:t>Affected Asset i.e., IP/URL/Application Etc</w:t>
            </w:r>
          </w:p>
        </w:tc>
        <w:tc>
          <w:tcPr>
            <w:tcW w:w="2268" w:type="dxa"/>
            <w:tcBorders>
              <w:top w:val="single" w:sz="4" w:space="0" w:color="auto"/>
              <w:left w:val="nil"/>
              <w:bottom w:val="single" w:sz="4" w:space="0" w:color="auto"/>
              <w:right w:val="single" w:sz="4" w:space="0" w:color="auto"/>
            </w:tcBorders>
            <w:shd w:val="clear" w:color="000000" w:fill="4472C4"/>
            <w:vAlign w:val="center"/>
            <w:hideMark/>
          </w:tcPr>
          <w:p w14:paraId="011FF5F5" w14:textId="6A529404" w:rsidR="00D72ABA" w:rsidRPr="00E91935" w:rsidRDefault="00D72ABA" w:rsidP="00C34B48">
            <w:pPr>
              <w:spacing w:after="0" w:line="240" w:lineRule="auto"/>
              <w:jc w:val="center"/>
              <w:rPr>
                <w:rFonts w:ascii="Calibri Light" w:eastAsia="Times New Roman" w:hAnsi="Calibri Light" w:cs="Calibri Light"/>
                <w:color w:val="FFFFFF"/>
                <w:kern w:val="0"/>
                <w:lang w:eastAsia="en-IN"/>
                <w14:ligatures w14:val="none"/>
              </w:rPr>
            </w:pPr>
            <w:r w:rsidRPr="00E91935">
              <w:rPr>
                <w:rFonts w:ascii="Calibri Light" w:eastAsia="Times New Roman" w:hAnsi="Calibri Light" w:cs="Calibri Light"/>
                <w:color w:val="FFFFFF" w:themeColor="background1"/>
                <w:kern w:val="0"/>
                <w:lang w:eastAsia="en-IN"/>
                <w14:ligatures w14:val="none"/>
              </w:rPr>
              <w:t>Vulnerability title</w:t>
            </w:r>
          </w:p>
        </w:tc>
        <w:tc>
          <w:tcPr>
            <w:tcW w:w="1134" w:type="dxa"/>
            <w:tcBorders>
              <w:top w:val="single" w:sz="4" w:space="0" w:color="auto"/>
              <w:left w:val="nil"/>
              <w:bottom w:val="single" w:sz="4" w:space="0" w:color="auto"/>
              <w:right w:val="single" w:sz="4" w:space="0" w:color="auto"/>
            </w:tcBorders>
            <w:shd w:val="clear" w:color="000000" w:fill="4472C4"/>
            <w:vAlign w:val="center"/>
            <w:hideMark/>
          </w:tcPr>
          <w:p w14:paraId="422B6868" w14:textId="77777777" w:rsidR="00D72ABA" w:rsidRPr="00E91935" w:rsidRDefault="00D72ABA" w:rsidP="00C34B48">
            <w:pPr>
              <w:spacing w:after="0" w:line="240" w:lineRule="auto"/>
              <w:jc w:val="center"/>
              <w:rPr>
                <w:rFonts w:ascii="Calibri Light" w:eastAsia="Times New Roman" w:hAnsi="Calibri Light" w:cs="Calibri Light"/>
                <w:color w:val="FFFFFF"/>
                <w:kern w:val="0"/>
                <w:lang w:eastAsia="en-IN"/>
                <w14:ligatures w14:val="none"/>
              </w:rPr>
            </w:pPr>
            <w:r w:rsidRPr="00E91935">
              <w:rPr>
                <w:rFonts w:ascii="Calibri Light" w:eastAsia="Times New Roman" w:hAnsi="Calibri Light" w:cs="Calibri Light"/>
                <w:color w:val="FFFFFF" w:themeColor="background1"/>
                <w:kern w:val="0"/>
                <w:lang w:eastAsia="en-IN"/>
                <w14:ligatures w14:val="none"/>
              </w:rPr>
              <w:t>CVE/CWE</w:t>
            </w:r>
          </w:p>
        </w:tc>
        <w:tc>
          <w:tcPr>
            <w:tcW w:w="992" w:type="dxa"/>
            <w:tcBorders>
              <w:top w:val="single" w:sz="4" w:space="0" w:color="auto"/>
              <w:left w:val="nil"/>
              <w:bottom w:val="single" w:sz="4" w:space="0" w:color="auto"/>
              <w:right w:val="single" w:sz="4" w:space="0" w:color="auto"/>
            </w:tcBorders>
            <w:shd w:val="clear" w:color="000000" w:fill="4472C4"/>
            <w:vAlign w:val="center"/>
          </w:tcPr>
          <w:p w14:paraId="3605BB66" w14:textId="24B70726" w:rsidR="00D72ABA" w:rsidRPr="00E91935" w:rsidRDefault="00D72ABA" w:rsidP="00C34B48">
            <w:pPr>
              <w:spacing w:after="0" w:line="240" w:lineRule="auto"/>
              <w:jc w:val="center"/>
              <w:rPr>
                <w:rFonts w:ascii="Calibri Light" w:eastAsia="Times New Roman" w:hAnsi="Calibri Light" w:cs="Calibri Light"/>
                <w:color w:val="FFFFFF" w:themeColor="background1"/>
                <w:kern w:val="0"/>
                <w:lang w:eastAsia="en-IN"/>
                <w14:ligatures w14:val="none"/>
              </w:rPr>
            </w:pPr>
            <w:r>
              <w:rPr>
                <w:rFonts w:ascii="Calibri Light" w:eastAsia="Times New Roman" w:hAnsi="Calibri Light" w:cs="Calibri Light"/>
                <w:color w:val="FFFFFF" w:themeColor="background1"/>
                <w:kern w:val="0"/>
                <w:lang w:eastAsia="en-IN"/>
                <w14:ligatures w14:val="none"/>
              </w:rPr>
              <w:t xml:space="preserve">No of </w:t>
            </w:r>
            <w:r w:rsidR="00C34B48">
              <w:rPr>
                <w:rFonts w:ascii="Calibri Light" w:eastAsia="Times New Roman" w:hAnsi="Calibri Light" w:cs="Calibri Light"/>
                <w:color w:val="FFFFFF" w:themeColor="background1"/>
                <w:kern w:val="0"/>
                <w:lang w:eastAsia="en-IN"/>
                <w14:ligatures w14:val="none"/>
              </w:rPr>
              <w:t>Occurrences</w:t>
            </w:r>
          </w:p>
        </w:tc>
        <w:tc>
          <w:tcPr>
            <w:tcW w:w="1083"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165144A9" w14:textId="046BC8DF" w:rsidR="00D72ABA" w:rsidRPr="00E91935" w:rsidRDefault="00D72ABA" w:rsidP="00C34B48">
            <w:pPr>
              <w:spacing w:after="0" w:line="240" w:lineRule="auto"/>
              <w:jc w:val="center"/>
              <w:rPr>
                <w:rFonts w:ascii="Calibri Light" w:eastAsia="Times New Roman" w:hAnsi="Calibri Light" w:cs="Calibri Light"/>
                <w:color w:val="FFFFFF"/>
                <w:kern w:val="0"/>
                <w:lang w:eastAsia="en-IN"/>
                <w14:ligatures w14:val="none"/>
              </w:rPr>
            </w:pPr>
            <w:r w:rsidRPr="00E91935">
              <w:rPr>
                <w:rFonts w:ascii="Calibri Light" w:eastAsia="Times New Roman" w:hAnsi="Calibri Light" w:cs="Calibri Light"/>
                <w:color w:val="FFFFFF" w:themeColor="background1"/>
                <w:kern w:val="0"/>
                <w:lang w:eastAsia="en-IN"/>
                <w14:ligatures w14:val="none"/>
              </w:rPr>
              <w:t>Severity</w:t>
            </w:r>
          </w:p>
        </w:tc>
      </w:tr>
      <w:tr w:rsidR="00C34B48" w:rsidRPr="00E91935" w14:paraId="334EC48E" w14:textId="77777777" w:rsidTr="009B4DB6">
        <w:trPr>
          <w:trHeight w:val="7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4196863" w14:textId="20C4AD9F" w:rsidR="00D72ABA" w:rsidRPr="00E91935" w:rsidRDefault="00F56F48"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w:t>
            </w:r>
            <w:r w:rsidR="00D72ABA" w:rsidRPr="00E91935">
              <w:rPr>
                <w:rFonts w:ascii="Calibri Light" w:eastAsia="Times New Roman" w:hAnsi="Calibri Light" w:cs="Calibri Light"/>
                <w:color w:val="000000"/>
                <w:kern w:val="0"/>
                <w:lang w:eastAsia="en-IN"/>
                <w14:ligatures w14:val="none"/>
              </w:rPr>
              <w:t>1</w:t>
            </w:r>
          </w:p>
        </w:tc>
        <w:tc>
          <w:tcPr>
            <w:tcW w:w="2410" w:type="dxa"/>
            <w:tcBorders>
              <w:top w:val="nil"/>
              <w:left w:val="nil"/>
              <w:bottom w:val="single" w:sz="4" w:space="0" w:color="auto"/>
              <w:right w:val="single" w:sz="4" w:space="0" w:color="auto"/>
            </w:tcBorders>
            <w:shd w:val="clear" w:color="auto" w:fill="auto"/>
            <w:vAlign w:val="center"/>
            <w:hideMark/>
          </w:tcPr>
          <w:p w14:paraId="5DC63E55" w14:textId="77777777" w:rsidR="00D72ABA" w:rsidRPr="00E91935" w:rsidRDefault="00D72ABA"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w:t>
            </w:r>
          </w:p>
        </w:tc>
        <w:tc>
          <w:tcPr>
            <w:tcW w:w="2268" w:type="dxa"/>
            <w:tcBorders>
              <w:top w:val="nil"/>
              <w:left w:val="nil"/>
              <w:bottom w:val="single" w:sz="4" w:space="0" w:color="auto"/>
              <w:right w:val="single" w:sz="4" w:space="0" w:color="auto"/>
            </w:tcBorders>
            <w:shd w:val="clear" w:color="auto" w:fill="auto"/>
            <w:vAlign w:val="center"/>
            <w:hideMark/>
          </w:tcPr>
          <w:p w14:paraId="19522EB4" w14:textId="77777777" w:rsidR="00D72ABA" w:rsidRPr="00E91935" w:rsidRDefault="00D72ABA"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Identification and Authentication Failures</w:t>
            </w:r>
          </w:p>
        </w:tc>
        <w:tc>
          <w:tcPr>
            <w:tcW w:w="1134" w:type="dxa"/>
            <w:tcBorders>
              <w:top w:val="nil"/>
              <w:left w:val="nil"/>
              <w:bottom w:val="single" w:sz="4" w:space="0" w:color="auto"/>
              <w:right w:val="single" w:sz="4" w:space="0" w:color="auto"/>
            </w:tcBorders>
            <w:shd w:val="clear" w:color="auto" w:fill="auto"/>
            <w:vAlign w:val="center"/>
            <w:hideMark/>
          </w:tcPr>
          <w:p w14:paraId="00D6717B" w14:textId="77777777" w:rsidR="00D72ABA" w:rsidRPr="00E91935" w:rsidRDefault="00D72ABA"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A07:2021</w:t>
            </w:r>
          </w:p>
        </w:tc>
        <w:tc>
          <w:tcPr>
            <w:tcW w:w="992" w:type="dxa"/>
            <w:tcBorders>
              <w:top w:val="single" w:sz="4" w:space="0" w:color="auto"/>
              <w:left w:val="nil"/>
              <w:bottom w:val="single" w:sz="4" w:space="0" w:color="auto"/>
              <w:right w:val="single" w:sz="4" w:space="0" w:color="auto"/>
            </w:tcBorders>
            <w:vAlign w:val="center"/>
          </w:tcPr>
          <w:p w14:paraId="7F0B2322" w14:textId="5A7BCC84" w:rsidR="00D72ABA" w:rsidRPr="00E91935" w:rsidRDefault="00C34B48"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C371A" w14:textId="74446607" w:rsidR="00D72ABA" w:rsidRPr="00E91935" w:rsidRDefault="00D72ABA"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High</w:t>
            </w:r>
          </w:p>
        </w:tc>
      </w:tr>
      <w:tr w:rsidR="004D366C" w:rsidRPr="00E91935" w14:paraId="0F33D686" w14:textId="77777777" w:rsidTr="009B4DB6">
        <w:trPr>
          <w:trHeight w:val="70"/>
        </w:trPr>
        <w:tc>
          <w:tcPr>
            <w:tcW w:w="1129" w:type="dxa"/>
            <w:tcBorders>
              <w:top w:val="nil"/>
              <w:left w:val="single" w:sz="4" w:space="0" w:color="auto"/>
              <w:bottom w:val="single" w:sz="4" w:space="0" w:color="auto"/>
              <w:right w:val="single" w:sz="4" w:space="0" w:color="auto"/>
            </w:tcBorders>
            <w:shd w:val="clear" w:color="auto" w:fill="auto"/>
            <w:vAlign w:val="center"/>
          </w:tcPr>
          <w:p w14:paraId="094418F8" w14:textId="0A03DCEA" w:rsidR="004D366C"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LP002</w:t>
            </w:r>
          </w:p>
        </w:tc>
        <w:tc>
          <w:tcPr>
            <w:tcW w:w="2410" w:type="dxa"/>
            <w:tcBorders>
              <w:top w:val="nil"/>
              <w:left w:val="nil"/>
              <w:bottom w:val="single" w:sz="4" w:space="0" w:color="auto"/>
              <w:right w:val="single" w:sz="4" w:space="0" w:color="auto"/>
            </w:tcBorders>
            <w:shd w:val="clear" w:color="auto" w:fill="auto"/>
            <w:vAlign w:val="center"/>
          </w:tcPr>
          <w:p w14:paraId="147E987F" w14:textId="72B0227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w:t>
            </w:r>
          </w:p>
        </w:tc>
        <w:tc>
          <w:tcPr>
            <w:tcW w:w="2268" w:type="dxa"/>
            <w:tcBorders>
              <w:top w:val="nil"/>
              <w:left w:val="nil"/>
              <w:bottom w:val="single" w:sz="4" w:space="0" w:color="auto"/>
              <w:right w:val="single" w:sz="4" w:space="0" w:color="auto"/>
            </w:tcBorders>
            <w:shd w:val="clear" w:color="auto" w:fill="auto"/>
            <w:vAlign w:val="center"/>
          </w:tcPr>
          <w:p w14:paraId="57ACEEAB" w14:textId="0138CEB0"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Broken Authentication &amp; Session Management</w:t>
            </w:r>
          </w:p>
        </w:tc>
        <w:tc>
          <w:tcPr>
            <w:tcW w:w="1134" w:type="dxa"/>
            <w:tcBorders>
              <w:top w:val="nil"/>
              <w:left w:val="nil"/>
              <w:bottom w:val="single" w:sz="4" w:space="0" w:color="auto"/>
              <w:right w:val="single" w:sz="4" w:space="0" w:color="auto"/>
            </w:tcBorders>
            <w:shd w:val="clear" w:color="auto" w:fill="auto"/>
            <w:vAlign w:val="center"/>
          </w:tcPr>
          <w:p w14:paraId="204CE83F" w14:textId="5EBBE311"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A07:2021</w:t>
            </w:r>
          </w:p>
        </w:tc>
        <w:tc>
          <w:tcPr>
            <w:tcW w:w="992" w:type="dxa"/>
            <w:tcBorders>
              <w:top w:val="single" w:sz="4" w:space="0" w:color="auto"/>
              <w:left w:val="nil"/>
              <w:bottom w:val="single" w:sz="4" w:space="0" w:color="auto"/>
              <w:right w:val="single" w:sz="4" w:space="0" w:color="auto"/>
            </w:tcBorders>
            <w:vAlign w:val="center"/>
          </w:tcPr>
          <w:p w14:paraId="41766F5C" w14:textId="2D72B94D" w:rsidR="004D366C"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vAlign w:val="center"/>
          </w:tcPr>
          <w:p w14:paraId="779AF848" w14:textId="76462491"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High</w:t>
            </w:r>
          </w:p>
        </w:tc>
      </w:tr>
      <w:tr w:rsidR="004D366C" w:rsidRPr="00E91935" w14:paraId="1CB5B418" w14:textId="77777777" w:rsidTr="009B4DB6">
        <w:trPr>
          <w:trHeight w:val="7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6FD75D11" w14:textId="69C4375A"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LP003</w:t>
            </w:r>
          </w:p>
        </w:tc>
        <w:tc>
          <w:tcPr>
            <w:tcW w:w="2410" w:type="dxa"/>
            <w:tcBorders>
              <w:top w:val="nil"/>
              <w:left w:val="nil"/>
              <w:bottom w:val="single" w:sz="4" w:space="0" w:color="auto"/>
              <w:right w:val="single" w:sz="4" w:space="0" w:color="auto"/>
            </w:tcBorders>
            <w:shd w:val="clear" w:color="auto" w:fill="auto"/>
            <w:vAlign w:val="center"/>
            <w:hideMark/>
          </w:tcPr>
          <w:p w14:paraId="341A3B14" w14:textId="1C0F0D87"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https://echallan.tspolice.gov.in/localportalT/login.jsp</w:t>
            </w:r>
          </w:p>
        </w:tc>
        <w:tc>
          <w:tcPr>
            <w:tcW w:w="2268" w:type="dxa"/>
            <w:tcBorders>
              <w:top w:val="nil"/>
              <w:left w:val="nil"/>
              <w:bottom w:val="single" w:sz="4" w:space="0" w:color="auto"/>
              <w:right w:val="single" w:sz="4" w:space="0" w:color="auto"/>
            </w:tcBorders>
            <w:shd w:val="clear" w:color="auto" w:fill="auto"/>
            <w:vAlign w:val="center"/>
            <w:hideMark/>
          </w:tcPr>
          <w:p w14:paraId="6D59494D" w14:textId="3336CF93"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Insecure Random OTP generation</w:t>
            </w:r>
          </w:p>
        </w:tc>
        <w:tc>
          <w:tcPr>
            <w:tcW w:w="1134" w:type="dxa"/>
            <w:tcBorders>
              <w:top w:val="nil"/>
              <w:left w:val="nil"/>
              <w:bottom w:val="single" w:sz="4" w:space="0" w:color="auto"/>
              <w:right w:val="single" w:sz="4" w:space="0" w:color="auto"/>
            </w:tcBorders>
            <w:shd w:val="clear" w:color="auto" w:fill="auto"/>
            <w:noWrap/>
            <w:vAlign w:val="center"/>
            <w:hideMark/>
          </w:tcPr>
          <w:p w14:paraId="155E036A" w14:textId="3D7FD42F"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CWE-770</w:t>
            </w:r>
          </w:p>
        </w:tc>
        <w:tc>
          <w:tcPr>
            <w:tcW w:w="992" w:type="dxa"/>
            <w:tcBorders>
              <w:top w:val="single" w:sz="4" w:space="0" w:color="auto"/>
              <w:left w:val="nil"/>
              <w:bottom w:val="single" w:sz="4" w:space="0" w:color="auto"/>
              <w:right w:val="single" w:sz="4" w:space="0" w:color="auto"/>
            </w:tcBorders>
            <w:vAlign w:val="center"/>
          </w:tcPr>
          <w:p w14:paraId="4778F10D" w14:textId="3B201F4D"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5B779" w14:textId="532EE9C1"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Medium</w:t>
            </w:r>
          </w:p>
        </w:tc>
      </w:tr>
      <w:tr w:rsidR="004D366C" w:rsidRPr="00E91935" w14:paraId="6D65DB57" w14:textId="77777777" w:rsidTr="009B4DB6">
        <w:trPr>
          <w:trHeight w:val="70"/>
        </w:trPr>
        <w:tc>
          <w:tcPr>
            <w:tcW w:w="1129" w:type="dxa"/>
            <w:tcBorders>
              <w:top w:val="nil"/>
              <w:left w:val="single" w:sz="4" w:space="0" w:color="auto"/>
              <w:bottom w:val="single" w:sz="4" w:space="0" w:color="auto"/>
              <w:right w:val="single" w:sz="4" w:space="0" w:color="auto"/>
            </w:tcBorders>
            <w:shd w:val="clear" w:color="auto" w:fill="auto"/>
            <w:noWrap/>
            <w:vAlign w:val="center"/>
          </w:tcPr>
          <w:p w14:paraId="33EE95D8" w14:textId="515995D0"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LP004</w:t>
            </w:r>
          </w:p>
        </w:tc>
        <w:tc>
          <w:tcPr>
            <w:tcW w:w="2410" w:type="dxa"/>
            <w:tcBorders>
              <w:top w:val="nil"/>
              <w:left w:val="nil"/>
              <w:bottom w:val="single" w:sz="4" w:space="0" w:color="auto"/>
              <w:right w:val="single" w:sz="4" w:space="0" w:color="auto"/>
            </w:tcBorders>
            <w:shd w:val="clear" w:color="auto" w:fill="auto"/>
            <w:vAlign w:val="center"/>
          </w:tcPr>
          <w:p w14:paraId="62F75DF4" w14:textId="776A0DCF"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https://echallan.tspolice.gov.in/localportalT/login.jsp</w:t>
            </w:r>
          </w:p>
        </w:tc>
        <w:tc>
          <w:tcPr>
            <w:tcW w:w="2268" w:type="dxa"/>
            <w:tcBorders>
              <w:top w:val="nil"/>
              <w:left w:val="nil"/>
              <w:bottom w:val="single" w:sz="4" w:space="0" w:color="auto"/>
              <w:right w:val="single" w:sz="4" w:space="0" w:color="auto"/>
            </w:tcBorders>
            <w:shd w:val="clear" w:color="auto" w:fill="auto"/>
            <w:vAlign w:val="center"/>
          </w:tcPr>
          <w:p w14:paraId="46DC355A" w14:textId="3FAA75B9"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Insecure Design</w:t>
            </w:r>
          </w:p>
        </w:tc>
        <w:tc>
          <w:tcPr>
            <w:tcW w:w="1134" w:type="dxa"/>
            <w:tcBorders>
              <w:top w:val="nil"/>
              <w:left w:val="nil"/>
              <w:bottom w:val="single" w:sz="4" w:space="0" w:color="auto"/>
              <w:right w:val="single" w:sz="4" w:space="0" w:color="auto"/>
            </w:tcBorders>
            <w:shd w:val="clear" w:color="auto" w:fill="auto"/>
            <w:noWrap/>
            <w:vAlign w:val="center"/>
          </w:tcPr>
          <w:p w14:paraId="08F7A420" w14:textId="1DEC0C82" w:rsidR="004D366C" w:rsidRDefault="004D366C" w:rsidP="009B4DB6">
            <w:pPr>
              <w:spacing w:after="0" w:line="240" w:lineRule="auto"/>
            </w:pPr>
            <w:r w:rsidRPr="00E91935">
              <w:rPr>
                <w:rFonts w:ascii="Calibri Light" w:eastAsia="Times New Roman" w:hAnsi="Calibri Light" w:cs="Calibri Light"/>
                <w:color w:val="000000"/>
                <w:kern w:val="0"/>
                <w:lang w:eastAsia="en-IN"/>
                <w14:ligatures w14:val="none"/>
              </w:rPr>
              <w:t>CWE-522</w:t>
            </w:r>
          </w:p>
        </w:tc>
        <w:tc>
          <w:tcPr>
            <w:tcW w:w="992" w:type="dxa"/>
            <w:tcBorders>
              <w:top w:val="single" w:sz="4" w:space="0" w:color="auto"/>
              <w:left w:val="nil"/>
              <w:bottom w:val="single" w:sz="4" w:space="0" w:color="auto"/>
              <w:right w:val="single" w:sz="4" w:space="0" w:color="auto"/>
            </w:tcBorders>
            <w:vAlign w:val="center"/>
          </w:tcPr>
          <w:p w14:paraId="1F601EB8" w14:textId="77D49F68" w:rsidR="004D366C"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872A12" w14:textId="43D9FFA6" w:rsidR="004D366C" w:rsidRPr="00E91935" w:rsidRDefault="009264ED"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Low</w:t>
            </w:r>
          </w:p>
        </w:tc>
      </w:tr>
      <w:tr w:rsidR="004D366C" w:rsidRPr="00E91935" w14:paraId="4F91C441" w14:textId="77777777" w:rsidTr="009B4DB6">
        <w:trPr>
          <w:trHeight w:val="514"/>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1CAC135" w14:textId="339EA784"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LP005</w:t>
            </w:r>
          </w:p>
        </w:tc>
        <w:tc>
          <w:tcPr>
            <w:tcW w:w="2410" w:type="dxa"/>
            <w:tcBorders>
              <w:top w:val="nil"/>
              <w:left w:val="nil"/>
              <w:bottom w:val="single" w:sz="4" w:space="0" w:color="auto"/>
              <w:right w:val="single" w:sz="4" w:space="0" w:color="auto"/>
            </w:tcBorders>
            <w:shd w:val="clear" w:color="auto" w:fill="auto"/>
            <w:vAlign w:val="center"/>
            <w:hideMark/>
          </w:tcPr>
          <w:p w14:paraId="5A62C27A" w14:textId="3227A367"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w:t>
            </w:r>
          </w:p>
        </w:tc>
        <w:tc>
          <w:tcPr>
            <w:tcW w:w="2268" w:type="dxa"/>
            <w:tcBorders>
              <w:top w:val="nil"/>
              <w:left w:val="nil"/>
              <w:bottom w:val="single" w:sz="4" w:space="0" w:color="auto"/>
              <w:right w:val="single" w:sz="4" w:space="0" w:color="auto"/>
            </w:tcBorders>
            <w:shd w:val="clear" w:color="auto" w:fill="auto"/>
            <w:noWrap/>
            <w:vAlign w:val="center"/>
            <w:hideMark/>
          </w:tcPr>
          <w:p w14:paraId="19CBB351" w14:textId="65703AC3"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Cleartext transmission of sensitive data</w:t>
            </w:r>
          </w:p>
        </w:tc>
        <w:tc>
          <w:tcPr>
            <w:tcW w:w="1134" w:type="dxa"/>
            <w:tcBorders>
              <w:top w:val="nil"/>
              <w:left w:val="nil"/>
              <w:bottom w:val="single" w:sz="4" w:space="0" w:color="auto"/>
              <w:right w:val="single" w:sz="4" w:space="0" w:color="auto"/>
            </w:tcBorders>
            <w:shd w:val="clear" w:color="auto" w:fill="auto"/>
            <w:noWrap/>
            <w:vAlign w:val="center"/>
            <w:hideMark/>
          </w:tcPr>
          <w:p w14:paraId="36AAF19C" w14:textId="02BF62B3"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CWE-319</w:t>
            </w:r>
          </w:p>
        </w:tc>
        <w:tc>
          <w:tcPr>
            <w:tcW w:w="992" w:type="dxa"/>
            <w:tcBorders>
              <w:top w:val="single" w:sz="4" w:space="0" w:color="auto"/>
              <w:left w:val="nil"/>
              <w:bottom w:val="single" w:sz="4" w:space="0" w:color="auto"/>
              <w:right w:val="single" w:sz="4" w:space="0" w:color="auto"/>
            </w:tcBorders>
            <w:vAlign w:val="center"/>
          </w:tcPr>
          <w:p w14:paraId="0EC7B4FC" w14:textId="67DE27F5"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03B693" w14:textId="05327E2F"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Low</w:t>
            </w:r>
          </w:p>
        </w:tc>
      </w:tr>
      <w:tr w:rsidR="004D366C" w:rsidRPr="00E91935" w14:paraId="010CB78F" w14:textId="77777777" w:rsidTr="009B4DB6">
        <w:trPr>
          <w:trHeight w:val="7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2622E36E" w14:textId="107451A9"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LP006</w:t>
            </w:r>
          </w:p>
        </w:tc>
        <w:tc>
          <w:tcPr>
            <w:tcW w:w="2410" w:type="dxa"/>
            <w:tcBorders>
              <w:top w:val="nil"/>
              <w:left w:val="nil"/>
              <w:bottom w:val="single" w:sz="4" w:space="0" w:color="auto"/>
              <w:right w:val="single" w:sz="4" w:space="0" w:color="auto"/>
            </w:tcBorders>
            <w:shd w:val="clear" w:color="auto" w:fill="auto"/>
            <w:vAlign w:val="center"/>
            <w:hideMark/>
          </w:tcPr>
          <w:p w14:paraId="237BC96E" w14:textId="3DF61DD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w:t>
            </w:r>
          </w:p>
        </w:tc>
        <w:tc>
          <w:tcPr>
            <w:tcW w:w="2268" w:type="dxa"/>
            <w:tcBorders>
              <w:top w:val="nil"/>
              <w:left w:val="nil"/>
              <w:bottom w:val="single" w:sz="4" w:space="0" w:color="auto"/>
              <w:right w:val="single" w:sz="4" w:space="0" w:color="auto"/>
            </w:tcBorders>
            <w:shd w:val="clear" w:color="auto" w:fill="auto"/>
            <w:vAlign w:val="center"/>
            <w:hideMark/>
          </w:tcPr>
          <w:p w14:paraId="5EEB4BF6" w14:textId="2A6DE88D"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Cache control vulnerability</w:t>
            </w:r>
          </w:p>
        </w:tc>
        <w:tc>
          <w:tcPr>
            <w:tcW w:w="1134" w:type="dxa"/>
            <w:tcBorders>
              <w:top w:val="nil"/>
              <w:left w:val="nil"/>
              <w:bottom w:val="single" w:sz="4" w:space="0" w:color="auto"/>
              <w:right w:val="single" w:sz="4" w:space="0" w:color="auto"/>
            </w:tcBorders>
            <w:shd w:val="clear" w:color="auto" w:fill="auto"/>
            <w:noWrap/>
            <w:vAlign w:val="center"/>
            <w:hideMark/>
          </w:tcPr>
          <w:p w14:paraId="03CE15C1" w14:textId="09AD82FF"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CWE-525</w:t>
            </w:r>
          </w:p>
        </w:tc>
        <w:tc>
          <w:tcPr>
            <w:tcW w:w="992" w:type="dxa"/>
            <w:tcBorders>
              <w:top w:val="single" w:sz="4" w:space="0" w:color="auto"/>
              <w:left w:val="nil"/>
              <w:bottom w:val="single" w:sz="4" w:space="0" w:color="auto"/>
              <w:right w:val="single" w:sz="4" w:space="0" w:color="auto"/>
            </w:tcBorders>
            <w:vAlign w:val="center"/>
          </w:tcPr>
          <w:p w14:paraId="5E3C6F74" w14:textId="3936D897"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54A7C" w14:textId="4C1EAECD"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Low</w:t>
            </w:r>
          </w:p>
        </w:tc>
      </w:tr>
      <w:tr w:rsidR="004D366C" w:rsidRPr="00E91935" w14:paraId="74A6329D" w14:textId="77777777" w:rsidTr="009B4DB6">
        <w:trPr>
          <w:trHeight w:val="246"/>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FEA8E56" w14:textId="5A221FBB"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LP007</w:t>
            </w:r>
          </w:p>
        </w:tc>
        <w:tc>
          <w:tcPr>
            <w:tcW w:w="2410" w:type="dxa"/>
            <w:tcBorders>
              <w:top w:val="nil"/>
              <w:left w:val="nil"/>
              <w:bottom w:val="single" w:sz="4" w:space="0" w:color="auto"/>
              <w:right w:val="single" w:sz="4" w:space="0" w:color="auto"/>
            </w:tcBorders>
            <w:shd w:val="clear" w:color="auto" w:fill="auto"/>
            <w:vAlign w:val="center"/>
            <w:hideMark/>
          </w:tcPr>
          <w:p w14:paraId="44636B95" w14:textId="30365EF1"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https://echallan.tspolice.gov.in/localportalT/login.jsp</w:t>
            </w:r>
          </w:p>
        </w:tc>
        <w:tc>
          <w:tcPr>
            <w:tcW w:w="2268" w:type="dxa"/>
            <w:tcBorders>
              <w:top w:val="nil"/>
              <w:left w:val="nil"/>
              <w:bottom w:val="single" w:sz="4" w:space="0" w:color="auto"/>
              <w:right w:val="single" w:sz="4" w:space="0" w:color="auto"/>
            </w:tcBorders>
            <w:shd w:val="clear" w:color="auto" w:fill="auto"/>
            <w:noWrap/>
            <w:vAlign w:val="center"/>
            <w:hideMark/>
          </w:tcPr>
          <w:p w14:paraId="35231F7A" w14:textId="5C2D4A7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Inconsistent Rate Limiting</w:t>
            </w:r>
          </w:p>
        </w:tc>
        <w:tc>
          <w:tcPr>
            <w:tcW w:w="1134" w:type="dxa"/>
            <w:tcBorders>
              <w:top w:val="nil"/>
              <w:left w:val="nil"/>
              <w:bottom w:val="single" w:sz="4" w:space="0" w:color="auto"/>
              <w:right w:val="single" w:sz="4" w:space="0" w:color="auto"/>
            </w:tcBorders>
            <w:shd w:val="clear" w:color="auto" w:fill="auto"/>
            <w:noWrap/>
            <w:vAlign w:val="center"/>
            <w:hideMark/>
          </w:tcPr>
          <w:p w14:paraId="1F7B57D3" w14:textId="12643DDB"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CWE-770</w:t>
            </w:r>
          </w:p>
        </w:tc>
        <w:tc>
          <w:tcPr>
            <w:tcW w:w="992" w:type="dxa"/>
            <w:tcBorders>
              <w:top w:val="single" w:sz="4" w:space="0" w:color="auto"/>
              <w:left w:val="nil"/>
              <w:bottom w:val="single" w:sz="4" w:space="0" w:color="auto"/>
              <w:right w:val="single" w:sz="4" w:space="0" w:color="auto"/>
            </w:tcBorders>
            <w:vAlign w:val="center"/>
          </w:tcPr>
          <w:p w14:paraId="2575D335" w14:textId="320995D2"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E4FE96" w14:textId="146E9B3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E91935">
              <w:rPr>
                <w:rFonts w:ascii="Calibri Light" w:eastAsia="Times New Roman" w:hAnsi="Calibri Light" w:cs="Calibri Light"/>
                <w:color w:val="000000"/>
                <w:kern w:val="0"/>
                <w:lang w:eastAsia="en-IN"/>
                <w14:ligatures w14:val="none"/>
              </w:rPr>
              <w:t>Low</w:t>
            </w:r>
          </w:p>
        </w:tc>
      </w:tr>
      <w:tr w:rsidR="004D366C" w:rsidRPr="00E91935" w14:paraId="1FAD8317" w14:textId="77777777" w:rsidTr="006238F4">
        <w:trPr>
          <w:trHeight w:val="70"/>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26F09DC2" w14:textId="2182CF54"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LP008</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77E0E487" w14:textId="6A05294A"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sidRPr="00BD636F">
              <w:t>https://echallan.tspolice.gov.in/localportalT/BarcodeScan.jsp</w:t>
            </w:r>
            <w:r>
              <w:br/>
            </w:r>
            <w:r w:rsidRPr="003A55F0">
              <w:t>https://echallan.tspolice.gov.in/localportalT/dayReport.jsp</w:t>
            </w:r>
            <w:r>
              <w:br/>
            </w:r>
            <w:r w:rsidRPr="003A55F0">
              <w:t>https://echallan.tspolice.gov.in/localportalT/js/jquery-ui-1.10.3.custom.js</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09AC1312" w14:textId="2700528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Vulnerable version of the library jquery</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29644F1D" w14:textId="6E5357F4"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A06:2021</w:t>
            </w:r>
          </w:p>
        </w:tc>
        <w:tc>
          <w:tcPr>
            <w:tcW w:w="992" w:type="dxa"/>
            <w:tcBorders>
              <w:top w:val="single" w:sz="4" w:space="0" w:color="auto"/>
              <w:left w:val="nil"/>
              <w:bottom w:val="single" w:sz="4" w:space="0" w:color="auto"/>
              <w:right w:val="single" w:sz="4" w:space="0" w:color="auto"/>
            </w:tcBorders>
            <w:vAlign w:val="center"/>
          </w:tcPr>
          <w:p w14:paraId="032CA015" w14:textId="6527E702"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2</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3BE082" w14:textId="22CD9B67"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Low</w:t>
            </w:r>
          </w:p>
        </w:tc>
      </w:tr>
      <w:tr w:rsidR="004D366C" w:rsidRPr="00E91935" w14:paraId="1968D2AE" w14:textId="77777777" w:rsidTr="009B4DB6">
        <w:trPr>
          <w:trHeight w:val="147"/>
        </w:trPr>
        <w:tc>
          <w:tcPr>
            <w:tcW w:w="1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8AD1F6" w14:textId="0866A673"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LP009</w:t>
            </w:r>
          </w:p>
        </w:tc>
        <w:tc>
          <w:tcPr>
            <w:tcW w:w="2410" w:type="dxa"/>
            <w:tcBorders>
              <w:top w:val="single" w:sz="4" w:space="0" w:color="auto"/>
              <w:left w:val="nil"/>
              <w:bottom w:val="single" w:sz="4" w:space="0" w:color="auto"/>
              <w:right w:val="single" w:sz="4" w:space="0" w:color="auto"/>
            </w:tcBorders>
            <w:shd w:val="clear" w:color="auto" w:fill="auto"/>
            <w:vAlign w:val="center"/>
          </w:tcPr>
          <w:p w14:paraId="0EA5BB96" w14:textId="6861EC8E" w:rsidR="004D366C" w:rsidRPr="00BD636F" w:rsidRDefault="004D366C" w:rsidP="009B4DB6">
            <w:pPr>
              <w:pStyle w:val="NoSpacing"/>
            </w:pPr>
            <w:r w:rsidRPr="00716E51">
              <w:t>https://echallan.tspolice.gov.in/localportalT/index.jsp</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071A2E94" w14:textId="5F55E46D"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Parallel Sessions</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1279A961" w14:textId="2CBFEB78"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t>CWE-384</w:t>
            </w:r>
          </w:p>
        </w:tc>
        <w:tc>
          <w:tcPr>
            <w:tcW w:w="992" w:type="dxa"/>
            <w:tcBorders>
              <w:top w:val="single" w:sz="4" w:space="0" w:color="auto"/>
              <w:left w:val="nil"/>
              <w:bottom w:val="single" w:sz="4" w:space="0" w:color="auto"/>
              <w:right w:val="single" w:sz="4" w:space="0" w:color="auto"/>
            </w:tcBorders>
            <w:vAlign w:val="center"/>
          </w:tcPr>
          <w:p w14:paraId="4064F58E" w14:textId="2E547812" w:rsidR="004D366C"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1</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6397E6" w14:textId="0151477C" w:rsidR="004D366C" w:rsidRPr="00E91935" w:rsidRDefault="004D366C"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Low</w:t>
            </w:r>
          </w:p>
        </w:tc>
      </w:tr>
    </w:tbl>
    <w:p w14:paraId="4325EBFC" w14:textId="71535FF5" w:rsidR="00DA56A3" w:rsidRDefault="00DA56A3" w:rsidP="00B900DC">
      <w:pPr>
        <w:pStyle w:val="NoSpacing"/>
      </w:pPr>
    </w:p>
    <w:p w14:paraId="20DAF0C6" w14:textId="1B1EE19F" w:rsidR="00DA56A3" w:rsidRDefault="0017216A" w:rsidP="00B900DC">
      <w:pPr>
        <w:pStyle w:val="NoSpacing"/>
      </w:pPr>
      <w:r>
        <w:rPr>
          <w:noProof/>
        </w:rPr>
        <w:lastRenderedPageBreak/>
        <w:drawing>
          <wp:inline distT="0" distB="0" distL="0" distR="0" wp14:anchorId="0AC248A9" wp14:editId="3EB7A71C">
            <wp:extent cx="5943600" cy="4781550"/>
            <wp:effectExtent l="0" t="0" r="0" b="0"/>
            <wp:docPr id="204473068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00DA56A3">
        <w:tab/>
      </w:r>
    </w:p>
    <w:p w14:paraId="0A53A7B0" w14:textId="77777777" w:rsidR="00DA56A3" w:rsidRDefault="00DA56A3" w:rsidP="00B900DC">
      <w:pPr>
        <w:pStyle w:val="NoSpacing"/>
      </w:pPr>
    </w:p>
    <w:p w14:paraId="4654B08D" w14:textId="77777777" w:rsidR="00DA56A3" w:rsidRDefault="00DA56A3" w:rsidP="00B900DC">
      <w:pPr>
        <w:pStyle w:val="NoSpacing"/>
      </w:pPr>
    </w:p>
    <w:p w14:paraId="3A05F21B" w14:textId="77777777" w:rsidR="00DA56A3" w:rsidRDefault="00DA56A3" w:rsidP="00B900DC">
      <w:pPr>
        <w:pStyle w:val="NoSpacing"/>
      </w:pPr>
    </w:p>
    <w:p w14:paraId="0742BDC2" w14:textId="77777777" w:rsidR="00ED08E5" w:rsidRDefault="00ED08E5">
      <w:pPr>
        <w:rPr>
          <w:lang w:val="en-US"/>
        </w:rPr>
      </w:pPr>
      <w:r>
        <w:rPr>
          <w:lang w:val="en-US"/>
        </w:rPr>
        <w:br w:type="page"/>
      </w:r>
    </w:p>
    <w:p w14:paraId="22A56B97" w14:textId="77777777" w:rsidR="00ED08E5" w:rsidRDefault="00ED08E5" w:rsidP="00ED08E5">
      <w:pPr>
        <w:pStyle w:val="Heading2"/>
      </w:pPr>
      <w:bookmarkStart w:id="15" w:name="_Toc193811844"/>
      <w:bookmarkStart w:id="16" w:name="_Toc193829995"/>
      <w:bookmarkStart w:id="17" w:name="_Toc193881602"/>
      <w:bookmarkStart w:id="18" w:name="_Toc193985766"/>
      <w:r w:rsidRPr="007538DB">
        <w:lastRenderedPageBreak/>
        <w:t>Assessment Overview and Recommendations</w:t>
      </w:r>
      <w:bookmarkEnd w:id="15"/>
      <w:bookmarkEnd w:id="16"/>
      <w:bookmarkEnd w:id="17"/>
      <w:bookmarkEnd w:id="18"/>
      <w:r w:rsidRPr="007538DB">
        <w:t xml:space="preserve"> </w:t>
      </w:r>
    </w:p>
    <w:p w14:paraId="3F1D32E2" w14:textId="3335A65C" w:rsidR="00ED08E5" w:rsidRPr="00734398" w:rsidRDefault="00ED08E5" w:rsidP="00B900DC">
      <w:pPr>
        <w:pStyle w:val="NoSpacing"/>
      </w:pPr>
      <w:r w:rsidRPr="00734398">
        <w:t xml:space="preserve">During the internal </w:t>
      </w:r>
      <w:r>
        <w:t>vulnerability assessment</w:t>
      </w:r>
      <w:r w:rsidRPr="00734398">
        <w:t xml:space="preserve"> </w:t>
      </w:r>
      <w:r>
        <w:t xml:space="preserve">and Penetration Testing </w:t>
      </w:r>
      <w:r w:rsidRPr="00734398">
        <w:t>against</w:t>
      </w:r>
      <w:r>
        <w:t xml:space="preserve"> </w:t>
      </w:r>
      <w:r w:rsidR="00954E4B">
        <w:t>L</w:t>
      </w:r>
      <w:r>
        <w:t>ocal</w:t>
      </w:r>
      <w:r w:rsidR="0063193C">
        <w:t xml:space="preserve"> P</w:t>
      </w:r>
      <w:r>
        <w:t>ortal</w:t>
      </w:r>
      <w:r w:rsidRPr="00734398">
        <w:t xml:space="preserve">, Marven Data Systems identified </w:t>
      </w:r>
      <w:r w:rsidR="00B900DC">
        <w:t>Ten</w:t>
      </w:r>
      <w:r w:rsidRPr="00734398">
        <w:t xml:space="preserve"> (</w:t>
      </w:r>
      <w:r w:rsidR="004E71CA">
        <w:t>1</w:t>
      </w:r>
      <w:r w:rsidR="00B900DC">
        <w:t>0</w:t>
      </w:r>
      <w:r w:rsidRPr="00734398">
        <w:t xml:space="preserve">) findings that threaten the confidentiality, integrity, and availability of </w:t>
      </w:r>
      <w:r w:rsidR="00954E4B">
        <w:t>Local</w:t>
      </w:r>
      <w:r w:rsidR="0063193C">
        <w:t xml:space="preserve"> P</w:t>
      </w:r>
      <w:r w:rsidR="00954E4B">
        <w:t>ortal</w:t>
      </w:r>
      <w:r w:rsidRPr="00734398">
        <w:t xml:space="preserve">. The findings were categorized by severity level, with </w:t>
      </w:r>
      <w:r w:rsidR="00954E4B">
        <w:t>t</w:t>
      </w:r>
      <w:r w:rsidR="009264ED">
        <w:t>wo</w:t>
      </w:r>
      <w:r w:rsidRPr="00734398">
        <w:t xml:space="preserve"> (</w:t>
      </w:r>
      <w:r w:rsidR="009264ED">
        <w:t>2</w:t>
      </w:r>
      <w:r w:rsidRPr="00734398">
        <w:t xml:space="preserve">) of the findings being assigned a high-risk rating, </w:t>
      </w:r>
      <w:r w:rsidR="0002246D">
        <w:t xml:space="preserve">Medium </w:t>
      </w:r>
      <w:r w:rsidR="004E71CA">
        <w:t>one</w:t>
      </w:r>
      <w:r w:rsidR="00237334" w:rsidRPr="00734398">
        <w:t xml:space="preserve"> (</w:t>
      </w:r>
      <w:r w:rsidR="004E71CA">
        <w:t>1</w:t>
      </w:r>
      <w:r w:rsidRPr="00734398">
        <w:t xml:space="preserve">) medium-risk, and </w:t>
      </w:r>
      <w:r>
        <w:t>Low</w:t>
      </w:r>
      <w:r w:rsidRPr="00734398">
        <w:t xml:space="preserve"> </w:t>
      </w:r>
      <w:r w:rsidR="00237334">
        <w:t>s</w:t>
      </w:r>
      <w:r w:rsidR="003624A8">
        <w:t>ix</w:t>
      </w:r>
      <w:r w:rsidR="00237334" w:rsidRPr="00734398">
        <w:t xml:space="preserve"> (</w:t>
      </w:r>
      <w:r w:rsidR="00B900DC">
        <w:t>6</w:t>
      </w:r>
      <w:r w:rsidRPr="00734398">
        <w:t>) low risk. There was also</w:t>
      </w:r>
      <w:r>
        <w:t xml:space="preserve"> Zero</w:t>
      </w:r>
      <w:r w:rsidRPr="00734398">
        <w:t xml:space="preserve"> (</w:t>
      </w:r>
      <w:r>
        <w:t>0</w:t>
      </w:r>
      <w:r w:rsidRPr="00734398">
        <w:t>) informational finding related to enhancing security monitoring capabilities within the internal network.</w:t>
      </w:r>
    </w:p>
    <w:p w14:paraId="5E35D653" w14:textId="77777777" w:rsidR="00ED08E5" w:rsidRPr="00734398" w:rsidRDefault="00ED08E5" w:rsidP="00B900DC">
      <w:pPr>
        <w:pStyle w:val="NoSpacing"/>
      </w:pPr>
    </w:p>
    <w:p w14:paraId="1096358A" w14:textId="2F01586B" w:rsidR="00573D92" w:rsidRDefault="0023673E" w:rsidP="00B900DC">
      <w:pPr>
        <w:pStyle w:val="NoSpacing"/>
      </w:pPr>
      <w:r w:rsidRPr="0023673E">
        <w:t>The tester</w:t>
      </w:r>
      <w:r w:rsidR="00301152">
        <w:t xml:space="preserve"> found </w:t>
      </w:r>
      <w:r w:rsidRPr="0023673E">
        <w:t xml:space="preserve">that the application is vulnerable and poorly implemented, allowing the OTP to be viewed </w:t>
      </w:r>
      <w:r w:rsidR="00844E36">
        <w:t xml:space="preserve">in the application </w:t>
      </w:r>
      <w:r w:rsidRPr="0023673E">
        <w:t>before it is sent to the provided mobile number. While the OTPs are in</w:t>
      </w:r>
      <w:r w:rsidR="00663685">
        <w:t>secure random</w:t>
      </w:r>
      <w:r w:rsidRPr="0023673E">
        <w:t xml:space="preserve">, the system still allows them to be predicted. Additionally, the application lacks proper rate limiting, making it susceptible to attacks. To improve security, </w:t>
      </w:r>
      <w:r w:rsidR="005D2FEB">
        <w:t xml:space="preserve">use secure random methods </w:t>
      </w:r>
      <w:r w:rsidR="00C41E0D">
        <w:t xml:space="preserve">and </w:t>
      </w:r>
      <w:r w:rsidRPr="0023673E">
        <w:t>six-digit OTPs should be implemented</w:t>
      </w:r>
      <w:r>
        <w:t>.</w:t>
      </w:r>
    </w:p>
    <w:p w14:paraId="4C617413" w14:textId="77777777" w:rsidR="0023673E" w:rsidRDefault="0023673E" w:rsidP="00B900DC">
      <w:pPr>
        <w:pStyle w:val="NoSpacing"/>
      </w:pPr>
    </w:p>
    <w:p w14:paraId="424C42B6" w14:textId="1BCDB1B1" w:rsidR="001339C4" w:rsidRDefault="001339C4" w:rsidP="00B900DC">
      <w:pPr>
        <w:pStyle w:val="NoSpacing"/>
      </w:pPr>
      <w:r w:rsidRPr="001339C4">
        <w:t>The tester</w:t>
      </w:r>
      <w:r w:rsidR="00C41E0D">
        <w:t xml:space="preserve"> also</w:t>
      </w:r>
      <w:r w:rsidRPr="001339C4">
        <w:t xml:space="preserve"> found that due to the application’s insecure implementation, the system validates the username and password and creates a session before the OTP is entered, allowing users to access the application prematurely. As a result of this poor implementation, an unauthorized user who knows the credentials of an authorized user can manipulate the URL and gain access without the OTP. To fix this, sessions should be created only after the OTP is validated</w:t>
      </w:r>
      <w:r w:rsidR="0023673E">
        <w:t>.</w:t>
      </w:r>
    </w:p>
    <w:p w14:paraId="04B6D8F5" w14:textId="77777777" w:rsidR="001339C4" w:rsidRDefault="001339C4" w:rsidP="00B900DC">
      <w:pPr>
        <w:pStyle w:val="NoSpacing"/>
      </w:pPr>
    </w:p>
    <w:p w14:paraId="32C9D868" w14:textId="550611CD" w:rsidR="001339C4" w:rsidRDefault="006279F2" w:rsidP="00B900DC">
      <w:pPr>
        <w:pStyle w:val="NoSpacing"/>
      </w:pPr>
      <w:r w:rsidRPr="006279F2">
        <w:t xml:space="preserve">The tester </w:t>
      </w:r>
      <w:r w:rsidR="00C41E0D">
        <w:t xml:space="preserve">finally </w:t>
      </w:r>
      <w:r w:rsidRPr="006279F2">
        <w:t xml:space="preserve">found that the application is using vulnerable libraries </w:t>
      </w:r>
      <w:r w:rsidR="001E430E">
        <w:t xml:space="preserve">which can compromise applications </w:t>
      </w:r>
      <w:r w:rsidR="00186A14">
        <w:t>CIA triad if an attacker can leverage the vulnerable libraries.</w:t>
      </w:r>
    </w:p>
    <w:p w14:paraId="2AFBB8AD" w14:textId="77777777" w:rsidR="001339C4" w:rsidRPr="00E85C95" w:rsidRDefault="001339C4" w:rsidP="00B900DC">
      <w:pPr>
        <w:pStyle w:val="NoSpacing"/>
      </w:pPr>
    </w:p>
    <w:p w14:paraId="499AF1AA" w14:textId="77777777" w:rsidR="00ED08E5" w:rsidRDefault="00ED08E5" w:rsidP="00ED08E5">
      <w:pPr>
        <w:pStyle w:val="Heading2"/>
        <w:spacing w:before="0"/>
      </w:pPr>
      <w:bookmarkStart w:id="19" w:name="_Toc193811845"/>
      <w:bookmarkStart w:id="20" w:name="_Toc193829996"/>
      <w:bookmarkStart w:id="21" w:name="_Toc193881603"/>
      <w:bookmarkStart w:id="22" w:name="_Toc193985767"/>
      <w:r>
        <w:t xml:space="preserve">Vulnerability Assessment </w:t>
      </w:r>
      <w:r w:rsidRPr="007745A0">
        <w:t>Penetration Test</w:t>
      </w:r>
      <w:r>
        <w:t>ing</w:t>
      </w:r>
      <w:r w:rsidRPr="007745A0">
        <w:t xml:space="preserve"> Summary</w:t>
      </w:r>
      <w:bookmarkEnd w:id="19"/>
      <w:bookmarkEnd w:id="20"/>
      <w:bookmarkEnd w:id="21"/>
      <w:bookmarkEnd w:id="22"/>
      <w:r w:rsidRPr="007745A0">
        <w:t xml:space="preserve"> </w:t>
      </w:r>
    </w:p>
    <w:p w14:paraId="1125CA55" w14:textId="532DF8D4" w:rsidR="00DA56A3" w:rsidRPr="00707C4A" w:rsidRDefault="00ED08E5" w:rsidP="00ED08E5">
      <w:pPr>
        <w:rPr>
          <w:lang w:val="en-US"/>
        </w:rPr>
      </w:pPr>
      <w:r w:rsidRPr="00734398">
        <w:t>Marven Data Systems began all testing activities from the perspective of</w:t>
      </w:r>
      <w:r>
        <w:t xml:space="preserve"> </w:t>
      </w:r>
      <w:r w:rsidRPr="00795736">
        <w:rPr>
          <w:color w:val="000000" w:themeColor="text1"/>
        </w:rPr>
        <w:t>What kind of damage could an attacker cause if they had access to credentials</w:t>
      </w:r>
      <w:r w:rsidRPr="00734398">
        <w:t xml:space="preserve">. </w:t>
      </w:r>
      <w:r w:rsidR="0063193C">
        <w:t>L</w:t>
      </w:r>
      <w:r w:rsidR="00542692">
        <w:t>ocal</w:t>
      </w:r>
      <w:r w:rsidR="0063193C">
        <w:t xml:space="preserve"> P</w:t>
      </w:r>
      <w:r w:rsidR="00542692">
        <w:t>ortal</w:t>
      </w:r>
      <w:r>
        <w:t xml:space="preserve"> </w:t>
      </w:r>
      <w:r w:rsidRPr="00734398">
        <w:t>provided the tester with</w:t>
      </w:r>
      <w:r>
        <w:t xml:space="preserve"> web application details and Login Credentials</w:t>
      </w:r>
      <w:r w:rsidR="00E85C95">
        <w:t>.</w:t>
      </w:r>
      <w:r w:rsidR="00DA56A3">
        <w:rPr>
          <w:lang w:val="en-US"/>
        </w:rPr>
        <w:br w:type="page"/>
      </w:r>
    </w:p>
    <w:p w14:paraId="71CFCE28" w14:textId="77777777" w:rsidR="00DA56A3" w:rsidRDefault="00DA56A3" w:rsidP="00DA56A3">
      <w:pPr>
        <w:pStyle w:val="Heading1"/>
        <w:tabs>
          <w:tab w:val="left" w:pos="8825"/>
        </w:tabs>
        <w:rPr>
          <w:lang w:val="en-US"/>
        </w:rPr>
      </w:pPr>
      <w:bookmarkStart w:id="23" w:name="_Toc193985768"/>
      <w:r>
        <w:rPr>
          <w:lang w:val="en-US"/>
        </w:rPr>
        <w:lastRenderedPageBreak/>
        <w:t>Detailed Observations</w:t>
      </w:r>
      <w:bookmarkEnd w:id="23"/>
      <w:r>
        <w:rPr>
          <w:lang w:val="en-US"/>
        </w:rPr>
        <w:tab/>
      </w:r>
    </w:p>
    <w:p w14:paraId="4C24C5F9" w14:textId="77777777" w:rsidR="00DA56A3" w:rsidRPr="00272527" w:rsidRDefault="00DA56A3" w:rsidP="00DA56A3">
      <w:pPr>
        <w:pStyle w:val="Heading2"/>
        <w:spacing w:before="0" w:after="0"/>
        <w:rPr>
          <w:lang w:val="en-US"/>
        </w:rPr>
      </w:pPr>
      <w:bookmarkStart w:id="24" w:name="_Toc193985769"/>
      <w:r>
        <w:rPr>
          <w:lang w:val="en-US"/>
        </w:rPr>
        <w:t>LP001: Identification and Authentication failures</w:t>
      </w:r>
      <w:bookmarkEnd w:id="24"/>
    </w:p>
    <w:tbl>
      <w:tblPr>
        <w:tblStyle w:val="TableGrid"/>
        <w:tblW w:w="0" w:type="auto"/>
        <w:tblLook w:val="04A0" w:firstRow="1" w:lastRow="0" w:firstColumn="1" w:lastColumn="0" w:noHBand="0" w:noVBand="1"/>
      </w:tblPr>
      <w:tblGrid>
        <w:gridCol w:w="3502"/>
        <w:gridCol w:w="5514"/>
      </w:tblGrid>
      <w:tr w:rsidR="00DA56A3" w:rsidRPr="0027710A" w14:paraId="12DF5F1D" w14:textId="77777777" w:rsidTr="00817AFE">
        <w:trPr>
          <w:trHeight w:val="284"/>
        </w:trPr>
        <w:tc>
          <w:tcPr>
            <w:tcW w:w="3923" w:type="dxa"/>
            <w:shd w:val="clear" w:color="auto" w:fill="4472C4" w:themeFill="accent1"/>
          </w:tcPr>
          <w:p w14:paraId="39CBBB99"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57E8A3C3" w14:textId="77777777" w:rsidR="00DA56A3" w:rsidRPr="0027710A" w:rsidRDefault="00DA56A3" w:rsidP="00817AFE">
            <w:r w:rsidRPr="00D52411">
              <w:t>https://echallan.tspolice.gov.in/localportalT/</w:t>
            </w:r>
          </w:p>
        </w:tc>
      </w:tr>
      <w:tr w:rsidR="00DA56A3" w:rsidRPr="0027710A" w14:paraId="37C535FE" w14:textId="77777777" w:rsidTr="007168A7">
        <w:trPr>
          <w:trHeight w:val="45"/>
        </w:trPr>
        <w:tc>
          <w:tcPr>
            <w:tcW w:w="3923" w:type="dxa"/>
            <w:shd w:val="clear" w:color="auto" w:fill="4472C4" w:themeFill="accent1"/>
          </w:tcPr>
          <w:p w14:paraId="1E5084E6"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12072939" w14:textId="77777777" w:rsidR="00DA56A3" w:rsidRPr="0027710A" w:rsidRDefault="00DA56A3" w:rsidP="009B4DB6">
            <w:r>
              <w:t>Identification and Authentication failures.</w:t>
            </w:r>
          </w:p>
        </w:tc>
      </w:tr>
      <w:tr w:rsidR="00DA56A3" w:rsidRPr="0027710A" w14:paraId="60134669" w14:textId="77777777" w:rsidTr="007168A7">
        <w:trPr>
          <w:trHeight w:val="166"/>
        </w:trPr>
        <w:tc>
          <w:tcPr>
            <w:tcW w:w="3923" w:type="dxa"/>
            <w:shd w:val="clear" w:color="auto" w:fill="4472C4" w:themeFill="accent1"/>
          </w:tcPr>
          <w:p w14:paraId="23B5134A"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74B1B254" w14:textId="77777777" w:rsidR="00DA56A3" w:rsidRPr="0027710A" w:rsidRDefault="00DA56A3" w:rsidP="009B4DB6">
            <w:r>
              <w:t>A07:2021</w:t>
            </w:r>
          </w:p>
        </w:tc>
      </w:tr>
      <w:tr w:rsidR="00DA56A3" w:rsidRPr="0027710A" w14:paraId="21B3787F" w14:textId="77777777" w:rsidTr="007168A7">
        <w:trPr>
          <w:trHeight w:val="50"/>
        </w:trPr>
        <w:tc>
          <w:tcPr>
            <w:tcW w:w="3923" w:type="dxa"/>
            <w:shd w:val="clear" w:color="auto" w:fill="4472C4" w:themeFill="accent1"/>
          </w:tcPr>
          <w:p w14:paraId="5E811AC3"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19EC84E8" w14:textId="77777777" w:rsidR="00DA56A3" w:rsidRPr="0027710A" w:rsidRDefault="00DA56A3" w:rsidP="009B4DB6">
            <w:r>
              <w:t>High</w:t>
            </w:r>
          </w:p>
        </w:tc>
      </w:tr>
      <w:tr w:rsidR="00DA56A3" w:rsidRPr="0027710A" w14:paraId="447128EF" w14:textId="77777777" w:rsidTr="007168A7">
        <w:trPr>
          <w:trHeight w:val="316"/>
        </w:trPr>
        <w:tc>
          <w:tcPr>
            <w:tcW w:w="3923" w:type="dxa"/>
            <w:shd w:val="clear" w:color="auto" w:fill="4472C4" w:themeFill="accent1"/>
          </w:tcPr>
          <w:p w14:paraId="7D226D29"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2CC2B39C" w14:textId="77777777" w:rsidR="00DA56A3" w:rsidRPr="0027710A" w:rsidRDefault="00DA56A3" w:rsidP="009B4DB6">
            <w:r w:rsidRPr="001E0B3B">
              <w:t>https://owasp.org/Top10/A07_2021-Identification_and_Authentication_Failures/</w:t>
            </w:r>
          </w:p>
        </w:tc>
      </w:tr>
      <w:tr w:rsidR="00DA56A3" w:rsidRPr="0027710A" w14:paraId="10C418A8" w14:textId="77777777" w:rsidTr="007168A7">
        <w:trPr>
          <w:trHeight w:val="284"/>
        </w:trPr>
        <w:tc>
          <w:tcPr>
            <w:tcW w:w="3923" w:type="dxa"/>
            <w:shd w:val="clear" w:color="auto" w:fill="4472C4" w:themeFill="accent1"/>
          </w:tcPr>
          <w:p w14:paraId="443C3AAE"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55A40797" w14:textId="77777777" w:rsidR="00DA56A3" w:rsidRPr="0027710A" w:rsidRDefault="00DA56A3" w:rsidP="009B4DB6">
            <w:r>
              <w:t>New</w:t>
            </w:r>
          </w:p>
        </w:tc>
      </w:tr>
    </w:tbl>
    <w:p w14:paraId="4DF28E9E" w14:textId="77777777" w:rsidR="00DA56A3" w:rsidRDefault="00DA56A3" w:rsidP="00B900DC">
      <w:pPr>
        <w:pStyle w:val="NoSpacing"/>
      </w:pPr>
    </w:p>
    <w:p w14:paraId="6D5615F8" w14:textId="77777777" w:rsidR="00DA56A3" w:rsidRDefault="00DA56A3" w:rsidP="00B900DC">
      <w:pPr>
        <w:pStyle w:val="NoSpacing"/>
      </w:pPr>
      <w:r>
        <w:t>Detailed Observations/Vulnerable point:</w:t>
      </w:r>
    </w:p>
    <w:p w14:paraId="1A95AB61" w14:textId="77777777" w:rsidR="00DA56A3" w:rsidRDefault="00DA56A3" w:rsidP="00B900DC">
      <w:pPr>
        <w:pStyle w:val="NoSpacing"/>
      </w:pPr>
      <w:r w:rsidRPr="0049774F">
        <w:t>we observed that when logging into the application using the username and password, the system generates an OTP and sends it to the registered mobile number. However, we noticed that the OTP is exposed in the response, which could potentially lead to unauthorized access. This vulnerability can be exploited by an attacker who intercepts or inspects the response, potentially compromising user accounts.</w:t>
      </w:r>
    </w:p>
    <w:p w14:paraId="7ADC6B72" w14:textId="77777777" w:rsidR="00DA56A3" w:rsidRDefault="00DA56A3" w:rsidP="00B900DC">
      <w:pPr>
        <w:pStyle w:val="NoSpacing"/>
      </w:pPr>
    </w:p>
    <w:p w14:paraId="418197F4" w14:textId="2250F56C" w:rsidR="00AD6306" w:rsidRDefault="00AD6306" w:rsidP="00B900DC">
      <w:pPr>
        <w:pStyle w:val="NoSpacing"/>
      </w:pPr>
      <w:r>
        <w:t xml:space="preserve">We also observed that application is also revealing the mobile number of the login user, which is </w:t>
      </w:r>
      <w:r w:rsidR="00CE009F">
        <w:t xml:space="preserve">not recommended, an attacker can take a leverage it to some other attacks like social engineering and phishing </w:t>
      </w:r>
      <w:r w:rsidR="00EA2403">
        <w:t>attacks.</w:t>
      </w:r>
    </w:p>
    <w:p w14:paraId="42EDC8E6" w14:textId="77777777" w:rsidR="00EA2403" w:rsidRDefault="00EA2403" w:rsidP="00B900DC">
      <w:pPr>
        <w:pStyle w:val="NoSpacing"/>
      </w:pPr>
    </w:p>
    <w:p w14:paraId="7512F1FE" w14:textId="77777777" w:rsidR="00DA56A3" w:rsidRDefault="00DA56A3" w:rsidP="00B900DC">
      <w:pPr>
        <w:pStyle w:val="NoSpacing"/>
      </w:pPr>
      <w:r>
        <w:t>Reference to evidences/Proof of Concept:</w:t>
      </w:r>
    </w:p>
    <w:p w14:paraId="72DA8798" w14:textId="77777777" w:rsidR="00DA56A3" w:rsidRDefault="00DA56A3" w:rsidP="00B900DC">
      <w:pPr>
        <w:pStyle w:val="NoSpacing"/>
      </w:pPr>
      <w:r w:rsidRPr="007F66BD">
        <w:rPr>
          <w:noProof/>
        </w:rPr>
        <w:drawing>
          <wp:inline distT="0" distB="0" distL="0" distR="0" wp14:anchorId="1D6E3C87" wp14:editId="75F86FEF">
            <wp:extent cx="5847740" cy="1140825"/>
            <wp:effectExtent l="19050" t="19050" r="19685" b="21590"/>
            <wp:docPr id="5505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60348" name=""/>
                    <pic:cNvPicPr/>
                  </pic:nvPicPr>
                  <pic:blipFill rotWithShape="1">
                    <a:blip r:embed="rId21"/>
                    <a:srcRect r="36360"/>
                    <a:stretch/>
                  </pic:blipFill>
                  <pic:spPr bwMode="auto">
                    <a:xfrm>
                      <a:off x="0" y="0"/>
                      <a:ext cx="5893308" cy="114971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90C8D5" w14:textId="77777777" w:rsidR="00DA56A3" w:rsidRDefault="00DA56A3" w:rsidP="00B900DC">
      <w:pPr>
        <w:pStyle w:val="NoSpacing"/>
      </w:pPr>
    </w:p>
    <w:p w14:paraId="01755B8A" w14:textId="77777777" w:rsidR="00DA56A3" w:rsidRDefault="00DA56A3" w:rsidP="00B900DC">
      <w:pPr>
        <w:pStyle w:val="NoSpacing"/>
      </w:pPr>
      <w:r>
        <w:t>Recommendation:</w:t>
      </w:r>
    </w:p>
    <w:p w14:paraId="0E456D8A" w14:textId="77777777" w:rsidR="00DA56A3" w:rsidRDefault="00DA56A3" w:rsidP="00B900DC">
      <w:pPr>
        <w:pStyle w:val="NoSpacing"/>
        <w:numPr>
          <w:ilvl w:val="0"/>
          <w:numId w:val="28"/>
        </w:numPr>
      </w:pPr>
      <w:r>
        <w:t>Never include OTPs in API responses or URLs. Deliver them through secure channels like SMS or email.</w:t>
      </w:r>
    </w:p>
    <w:p w14:paraId="188807A6" w14:textId="77777777" w:rsidR="00DA56A3" w:rsidRDefault="00DA56A3" w:rsidP="00B900DC">
      <w:pPr>
        <w:pStyle w:val="NoSpacing"/>
        <w:numPr>
          <w:ilvl w:val="0"/>
          <w:numId w:val="28"/>
        </w:numPr>
      </w:pPr>
      <w:r>
        <w:t>Do not log sensitive information, including OTPs.</w:t>
      </w:r>
    </w:p>
    <w:p w14:paraId="359A3958" w14:textId="77777777" w:rsidR="00DA56A3" w:rsidRDefault="00DA56A3" w:rsidP="00B900DC">
      <w:pPr>
        <w:pStyle w:val="NoSpacing"/>
        <w:numPr>
          <w:ilvl w:val="0"/>
          <w:numId w:val="28"/>
        </w:numPr>
      </w:pPr>
      <w:r>
        <w:t>Limit the number of OTP requests to prevent brute-force attacks on OTP generation.</w:t>
      </w:r>
    </w:p>
    <w:p w14:paraId="2D1F1972" w14:textId="5C217086" w:rsidR="006B6332" w:rsidRDefault="005A767E" w:rsidP="00B900DC">
      <w:pPr>
        <w:pStyle w:val="NoSpacing"/>
        <w:numPr>
          <w:ilvl w:val="0"/>
          <w:numId w:val="28"/>
        </w:numPr>
      </w:pPr>
      <w:r>
        <w:t>Configure the application not to send mobile number in response even if it is</w:t>
      </w:r>
      <w:r w:rsidR="008A6079">
        <w:t xml:space="preserve"> with valid credentials.</w:t>
      </w:r>
    </w:p>
    <w:p w14:paraId="34355A3A" w14:textId="28562A43" w:rsidR="006B6332" w:rsidRPr="004D366C" w:rsidRDefault="00DA56A3" w:rsidP="004D366C">
      <w:pPr>
        <w:rPr>
          <w:lang w:val="en-US"/>
        </w:rPr>
      </w:pPr>
      <w:r w:rsidRPr="00DB3767">
        <w:rPr>
          <w:lang w:val="en-US"/>
        </w:rPr>
        <w:br w:type="page"/>
      </w:r>
    </w:p>
    <w:p w14:paraId="484A022F" w14:textId="7198C16C" w:rsidR="00DA56A3" w:rsidRPr="00272527" w:rsidRDefault="00DA56A3" w:rsidP="00DA56A3">
      <w:pPr>
        <w:pStyle w:val="Heading2"/>
        <w:spacing w:before="0" w:after="0"/>
        <w:rPr>
          <w:lang w:val="en-US"/>
        </w:rPr>
      </w:pPr>
      <w:bookmarkStart w:id="25" w:name="_Toc193985770"/>
      <w:r>
        <w:rPr>
          <w:lang w:val="en-US"/>
        </w:rPr>
        <w:lastRenderedPageBreak/>
        <w:t>LP00</w:t>
      </w:r>
      <w:r w:rsidR="004D366C">
        <w:rPr>
          <w:lang w:val="en-US"/>
        </w:rPr>
        <w:t>2</w:t>
      </w:r>
      <w:r>
        <w:rPr>
          <w:lang w:val="en-US"/>
        </w:rPr>
        <w:t>: Broken Authentication &amp; Session Management</w:t>
      </w:r>
      <w:bookmarkEnd w:id="25"/>
    </w:p>
    <w:tbl>
      <w:tblPr>
        <w:tblStyle w:val="TableGrid"/>
        <w:tblW w:w="0" w:type="auto"/>
        <w:tblLook w:val="04A0" w:firstRow="1" w:lastRow="0" w:firstColumn="1" w:lastColumn="0" w:noHBand="0" w:noVBand="1"/>
      </w:tblPr>
      <w:tblGrid>
        <w:gridCol w:w="3502"/>
        <w:gridCol w:w="5514"/>
      </w:tblGrid>
      <w:tr w:rsidR="00DA56A3" w:rsidRPr="0027710A" w14:paraId="62D72298" w14:textId="77777777" w:rsidTr="00817AFE">
        <w:trPr>
          <w:trHeight w:val="284"/>
        </w:trPr>
        <w:tc>
          <w:tcPr>
            <w:tcW w:w="3923" w:type="dxa"/>
            <w:shd w:val="clear" w:color="auto" w:fill="4472C4" w:themeFill="accent1"/>
          </w:tcPr>
          <w:p w14:paraId="5A429552"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4767593C" w14:textId="77777777" w:rsidR="00DA56A3" w:rsidRPr="0027710A" w:rsidRDefault="00DA56A3" w:rsidP="00817AFE">
            <w:r w:rsidRPr="00D52411">
              <w:t>https://echallan.tspolice.gov.in/localportalT/</w:t>
            </w:r>
          </w:p>
        </w:tc>
      </w:tr>
      <w:tr w:rsidR="00DA56A3" w:rsidRPr="0027710A" w14:paraId="13A777B1" w14:textId="77777777" w:rsidTr="007168A7">
        <w:trPr>
          <w:trHeight w:val="98"/>
        </w:trPr>
        <w:tc>
          <w:tcPr>
            <w:tcW w:w="3923" w:type="dxa"/>
            <w:shd w:val="clear" w:color="auto" w:fill="4472C4" w:themeFill="accent1"/>
          </w:tcPr>
          <w:p w14:paraId="72570C37"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107C8282" w14:textId="77777777" w:rsidR="00DA56A3" w:rsidRPr="0027710A" w:rsidRDefault="00DA56A3" w:rsidP="009B4DB6">
            <w:r>
              <w:t>Broken Authentication &amp; Session Management</w:t>
            </w:r>
          </w:p>
        </w:tc>
      </w:tr>
      <w:tr w:rsidR="00DA56A3" w:rsidRPr="0027710A" w14:paraId="52398FAB" w14:textId="77777777" w:rsidTr="007168A7">
        <w:trPr>
          <w:trHeight w:val="102"/>
        </w:trPr>
        <w:tc>
          <w:tcPr>
            <w:tcW w:w="3923" w:type="dxa"/>
            <w:shd w:val="clear" w:color="auto" w:fill="4472C4" w:themeFill="accent1"/>
          </w:tcPr>
          <w:p w14:paraId="1AA77933"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25E16056" w14:textId="77777777" w:rsidR="00DA56A3" w:rsidRPr="0027710A" w:rsidRDefault="00DA56A3" w:rsidP="009B4DB6">
            <w:r>
              <w:t>A07: 2021</w:t>
            </w:r>
          </w:p>
        </w:tc>
      </w:tr>
      <w:tr w:rsidR="00DA56A3" w:rsidRPr="0027710A" w14:paraId="19F8A0B8" w14:textId="77777777" w:rsidTr="007168A7">
        <w:trPr>
          <w:trHeight w:val="105"/>
        </w:trPr>
        <w:tc>
          <w:tcPr>
            <w:tcW w:w="3923" w:type="dxa"/>
            <w:shd w:val="clear" w:color="auto" w:fill="4472C4" w:themeFill="accent1"/>
          </w:tcPr>
          <w:p w14:paraId="05497774"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6E7858EE" w14:textId="77777777" w:rsidR="00DA56A3" w:rsidRPr="0027710A" w:rsidRDefault="00DA56A3" w:rsidP="009B4DB6">
            <w:r>
              <w:t>High</w:t>
            </w:r>
          </w:p>
        </w:tc>
      </w:tr>
      <w:tr w:rsidR="00DA56A3" w:rsidRPr="0027710A" w14:paraId="39C17D8A" w14:textId="77777777" w:rsidTr="007168A7">
        <w:trPr>
          <w:trHeight w:val="81"/>
        </w:trPr>
        <w:tc>
          <w:tcPr>
            <w:tcW w:w="3923" w:type="dxa"/>
            <w:shd w:val="clear" w:color="auto" w:fill="4472C4" w:themeFill="accent1"/>
          </w:tcPr>
          <w:p w14:paraId="723A68DD"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45D5E510" w14:textId="3C0362D1" w:rsidR="00DA56A3" w:rsidRPr="0027710A" w:rsidRDefault="006C6E3F" w:rsidP="009B4DB6">
            <w:r w:rsidRPr="001E0B3B">
              <w:t>https://owasp.org/Top10/A07_2021-Identification_and_Authentication_Failures/</w:t>
            </w:r>
          </w:p>
        </w:tc>
      </w:tr>
      <w:tr w:rsidR="00DA56A3" w:rsidRPr="0027710A" w14:paraId="7BE1C9BC" w14:textId="77777777" w:rsidTr="007168A7">
        <w:trPr>
          <w:trHeight w:val="284"/>
        </w:trPr>
        <w:tc>
          <w:tcPr>
            <w:tcW w:w="3923" w:type="dxa"/>
            <w:shd w:val="clear" w:color="auto" w:fill="4472C4" w:themeFill="accent1"/>
          </w:tcPr>
          <w:p w14:paraId="4EF9F218"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65C97030" w14:textId="77777777" w:rsidR="00DA56A3" w:rsidRPr="0027710A" w:rsidRDefault="00DA56A3" w:rsidP="009B4DB6">
            <w:r>
              <w:t>New</w:t>
            </w:r>
          </w:p>
        </w:tc>
      </w:tr>
    </w:tbl>
    <w:p w14:paraId="20052B82" w14:textId="77777777" w:rsidR="00DA56A3" w:rsidRDefault="00DA56A3" w:rsidP="00B900DC">
      <w:pPr>
        <w:pStyle w:val="NoSpacing"/>
      </w:pPr>
    </w:p>
    <w:p w14:paraId="0162D799" w14:textId="77777777" w:rsidR="00DA56A3" w:rsidRDefault="00DA56A3" w:rsidP="00B900DC">
      <w:pPr>
        <w:pStyle w:val="NoSpacing"/>
      </w:pPr>
      <w:r>
        <w:t>Detailed Observations/Vulnerable point:</w:t>
      </w:r>
    </w:p>
    <w:p w14:paraId="4FF6399B" w14:textId="77777777" w:rsidR="007D12CE" w:rsidRDefault="00DA56A3" w:rsidP="00987D85">
      <w:pPr>
        <w:pStyle w:val="NoSpacing"/>
      </w:pPr>
      <w:r w:rsidRPr="00E20ABE">
        <w:t>We logged into the web</w:t>
      </w:r>
      <w:r w:rsidR="00817AFE">
        <w:t xml:space="preserve"> application</w:t>
      </w:r>
      <w:r w:rsidRPr="00E20ABE">
        <w:t xml:space="preserve"> using my username and password. Instead of entering the two-factor authentication (2FA) </w:t>
      </w:r>
      <w:r>
        <w:t>such as OTP</w:t>
      </w:r>
      <w:r w:rsidRPr="00E20ABE">
        <w:t xml:space="preserve">, I modified the URL to access a different endpoint from </w:t>
      </w:r>
      <w:hyperlink r:id="rId22" w:history="1">
        <w:r w:rsidRPr="00C437A5">
          <w:rPr>
            <w:rStyle w:val="Hyperlink"/>
          </w:rPr>
          <w:t>https://echallan.tspolice.gov.in/localportalT/login.jsp</w:t>
        </w:r>
      </w:hyperlink>
      <w:r>
        <w:t xml:space="preserve"> </w:t>
      </w:r>
      <w:r w:rsidRPr="00E20ABE">
        <w:t xml:space="preserve">to </w:t>
      </w:r>
      <w:hyperlink r:id="rId23" w:history="1">
        <w:r w:rsidRPr="00C437A5">
          <w:rPr>
            <w:rStyle w:val="Hyperlink"/>
            <w:rFonts w:cstheme="majorHAnsi"/>
          </w:rPr>
          <w:t>https://echallan.tspolice.gov.in/localportalT/index.jsp</w:t>
        </w:r>
      </w:hyperlink>
      <w:r>
        <w:t xml:space="preserve"> </w:t>
      </w:r>
      <w:r w:rsidRPr="00E20ABE">
        <w:t xml:space="preserve">After doing so, I was able to bypass the 2FA requirement entirely. This allowed me to access the website directly without completing the authentication process. This </w:t>
      </w:r>
      <w:r w:rsidR="00DD3F9C" w:rsidRPr="00E20ABE">
        <w:t>behaviour</w:t>
      </w:r>
      <w:r w:rsidRPr="00E20ABE">
        <w:t xml:space="preserve"> indicates a potential security vulnerability in the 2FA implementation</w:t>
      </w:r>
    </w:p>
    <w:p w14:paraId="323A123B" w14:textId="340CC58D" w:rsidR="00987D85" w:rsidRDefault="00987D85" w:rsidP="00987D85">
      <w:pPr>
        <w:pStyle w:val="NoSpacing"/>
      </w:pPr>
      <w:r w:rsidRPr="005732C7">
        <w:t xml:space="preserve">The application does not send a request to the server for OTP validation, which allows users to bypass the authentication process. </w:t>
      </w:r>
      <w:r>
        <w:t>U</w:t>
      </w:r>
      <w:r w:rsidRPr="005732C7">
        <w:t>nauthorized users can gain access without proper server-side verification.</w:t>
      </w:r>
    </w:p>
    <w:p w14:paraId="37E08CC5" w14:textId="77777777" w:rsidR="00DA56A3" w:rsidRDefault="00DA56A3" w:rsidP="00B900DC">
      <w:pPr>
        <w:pStyle w:val="NoSpacing"/>
      </w:pPr>
    </w:p>
    <w:p w14:paraId="3C854658" w14:textId="77777777" w:rsidR="00DA56A3" w:rsidRDefault="00DA56A3" w:rsidP="00B900DC">
      <w:pPr>
        <w:pStyle w:val="NoSpacing"/>
      </w:pPr>
      <w:r>
        <w:t>Reference to evidences/Proof of Concept:</w:t>
      </w:r>
    </w:p>
    <w:p w14:paraId="5FE88392" w14:textId="77777777" w:rsidR="00DA56A3" w:rsidRDefault="00DA56A3" w:rsidP="00B900DC">
      <w:pPr>
        <w:pStyle w:val="NoSpacing"/>
      </w:pPr>
      <w:r>
        <w:t>Original Request</w:t>
      </w:r>
    </w:p>
    <w:p w14:paraId="760C5D90" w14:textId="77777777" w:rsidR="00DA56A3" w:rsidRDefault="00DA56A3" w:rsidP="00B900DC">
      <w:pPr>
        <w:pStyle w:val="NoSpacing"/>
      </w:pPr>
      <w:r w:rsidRPr="003E3E0C">
        <w:rPr>
          <w:noProof/>
        </w:rPr>
        <w:drawing>
          <wp:inline distT="0" distB="0" distL="0" distR="0" wp14:anchorId="1E15D188" wp14:editId="461402DB">
            <wp:extent cx="6188710" cy="3115310"/>
            <wp:effectExtent l="19050" t="19050" r="21590" b="27940"/>
            <wp:docPr id="18519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3227" name=""/>
                    <pic:cNvPicPr/>
                  </pic:nvPicPr>
                  <pic:blipFill>
                    <a:blip r:embed="rId24"/>
                    <a:stretch>
                      <a:fillRect/>
                    </a:stretch>
                  </pic:blipFill>
                  <pic:spPr>
                    <a:xfrm>
                      <a:off x="0" y="0"/>
                      <a:ext cx="6188710" cy="3115310"/>
                    </a:xfrm>
                    <a:prstGeom prst="rect">
                      <a:avLst/>
                    </a:prstGeom>
                    <a:ln w="3175">
                      <a:solidFill>
                        <a:schemeClr val="tx1"/>
                      </a:solidFill>
                    </a:ln>
                  </pic:spPr>
                </pic:pic>
              </a:graphicData>
            </a:graphic>
          </wp:inline>
        </w:drawing>
      </w:r>
    </w:p>
    <w:p w14:paraId="536E623C" w14:textId="77777777" w:rsidR="00DA56A3" w:rsidRDefault="00DA56A3" w:rsidP="00DA56A3">
      <w:pPr>
        <w:rPr>
          <w:lang w:val="en-US"/>
        </w:rPr>
      </w:pPr>
      <w:r>
        <w:rPr>
          <w:lang w:val="en-US"/>
        </w:rPr>
        <w:br w:type="page"/>
      </w:r>
    </w:p>
    <w:p w14:paraId="4CBB7AA0" w14:textId="77777777" w:rsidR="00DA56A3" w:rsidRDefault="00DA56A3" w:rsidP="00B900DC">
      <w:pPr>
        <w:pStyle w:val="NoSpacing"/>
      </w:pPr>
      <w:r>
        <w:lastRenderedPageBreak/>
        <w:t>Modified Request</w:t>
      </w:r>
    </w:p>
    <w:p w14:paraId="4F5C3C5E" w14:textId="77777777" w:rsidR="00DA56A3" w:rsidRDefault="00DA56A3" w:rsidP="00B900DC">
      <w:pPr>
        <w:pStyle w:val="NoSpacing"/>
      </w:pPr>
      <w:r w:rsidRPr="006555ED">
        <w:rPr>
          <w:noProof/>
        </w:rPr>
        <w:drawing>
          <wp:inline distT="0" distB="0" distL="0" distR="0" wp14:anchorId="08BE6B19" wp14:editId="0C1F41E7">
            <wp:extent cx="6188710" cy="3107690"/>
            <wp:effectExtent l="19050" t="19050" r="21590" b="16510"/>
            <wp:docPr id="20187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8221" name=""/>
                    <pic:cNvPicPr/>
                  </pic:nvPicPr>
                  <pic:blipFill>
                    <a:blip r:embed="rId25"/>
                    <a:stretch>
                      <a:fillRect/>
                    </a:stretch>
                  </pic:blipFill>
                  <pic:spPr>
                    <a:xfrm>
                      <a:off x="0" y="0"/>
                      <a:ext cx="6188710" cy="3107690"/>
                    </a:xfrm>
                    <a:prstGeom prst="rect">
                      <a:avLst/>
                    </a:prstGeom>
                    <a:ln w="3175">
                      <a:solidFill>
                        <a:schemeClr val="tx1"/>
                      </a:solidFill>
                    </a:ln>
                  </pic:spPr>
                </pic:pic>
              </a:graphicData>
            </a:graphic>
          </wp:inline>
        </w:drawing>
      </w:r>
    </w:p>
    <w:p w14:paraId="2084BFBC" w14:textId="77777777" w:rsidR="00DA56A3" w:rsidRDefault="00DA56A3" w:rsidP="00B900DC">
      <w:pPr>
        <w:pStyle w:val="NoSpacing"/>
      </w:pPr>
    </w:p>
    <w:p w14:paraId="1FBC641E" w14:textId="77777777" w:rsidR="00DA56A3" w:rsidRDefault="00DA56A3" w:rsidP="00B900DC">
      <w:pPr>
        <w:pStyle w:val="NoSpacing"/>
      </w:pPr>
      <w:r>
        <w:t>Response</w:t>
      </w:r>
    </w:p>
    <w:p w14:paraId="19599E0E" w14:textId="77777777" w:rsidR="00DA56A3" w:rsidRDefault="00DA56A3" w:rsidP="00B900DC">
      <w:pPr>
        <w:pStyle w:val="NoSpacing"/>
      </w:pPr>
      <w:r w:rsidRPr="00C752EC">
        <w:rPr>
          <w:noProof/>
        </w:rPr>
        <w:drawing>
          <wp:inline distT="0" distB="0" distL="0" distR="0" wp14:anchorId="262FE7A7" wp14:editId="4B95CF9C">
            <wp:extent cx="6188710" cy="2069057"/>
            <wp:effectExtent l="19050" t="19050" r="21590" b="26670"/>
            <wp:docPr id="7728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542" name=""/>
                    <pic:cNvPicPr/>
                  </pic:nvPicPr>
                  <pic:blipFill rotWithShape="1">
                    <a:blip r:embed="rId26"/>
                    <a:srcRect b="33934"/>
                    <a:stretch/>
                  </pic:blipFill>
                  <pic:spPr bwMode="auto">
                    <a:xfrm>
                      <a:off x="0" y="0"/>
                      <a:ext cx="6188710" cy="2069057"/>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1139AF" w14:textId="77777777" w:rsidR="00DA56A3" w:rsidRDefault="00DA56A3" w:rsidP="00B900DC">
      <w:pPr>
        <w:pStyle w:val="NoSpacing"/>
      </w:pPr>
    </w:p>
    <w:p w14:paraId="15DEA3B4" w14:textId="77777777" w:rsidR="00DA56A3" w:rsidRDefault="00DA56A3" w:rsidP="00B900DC">
      <w:pPr>
        <w:pStyle w:val="NoSpacing"/>
      </w:pPr>
      <w:r>
        <w:t>Recommendation:</w:t>
      </w:r>
    </w:p>
    <w:p w14:paraId="27667251" w14:textId="538EBA1B" w:rsidR="00DA56A3" w:rsidRPr="00B05A3D" w:rsidRDefault="001202E0" w:rsidP="001202E0">
      <w:pPr>
        <w:pStyle w:val="ListParagraph"/>
        <w:numPr>
          <w:ilvl w:val="0"/>
          <w:numId w:val="23"/>
        </w:numPr>
        <w:rPr>
          <w:rFonts w:cstheme="majorHAnsi"/>
          <w:lang w:val="en-US"/>
        </w:rPr>
      </w:pPr>
      <w:r>
        <w:rPr>
          <w:rFonts w:cstheme="majorHAnsi"/>
        </w:rPr>
        <w:t>The application should not create a session b</w:t>
      </w:r>
      <w:r w:rsidR="00B05A3D">
        <w:rPr>
          <w:rFonts w:cstheme="majorHAnsi"/>
        </w:rPr>
        <w:t>efore validating the OTP/ MFA.</w:t>
      </w:r>
    </w:p>
    <w:p w14:paraId="35944B5A" w14:textId="1FA81F37" w:rsidR="00B05A3D" w:rsidRPr="00F64E38" w:rsidRDefault="00337918" w:rsidP="001202E0">
      <w:pPr>
        <w:pStyle w:val="ListParagraph"/>
        <w:numPr>
          <w:ilvl w:val="0"/>
          <w:numId w:val="23"/>
        </w:numPr>
        <w:rPr>
          <w:rFonts w:cstheme="majorHAnsi"/>
          <w:lang w:val="en-US"/>
        </w:rPr>
      </w:pPr>
      <w:r>
        <w:rPr>
          <w:rFonts w:cstheme="majorHAnsi"/>
        </w:rPr>
        <w:t xml:space="preserve">Application </w:t>
      </w:r>
      <w:r w:rsidR="003D1EC2">
        <w:rPr>
          <w:rFonts w:cstheme="majorHAnsi"/>
        </w:rPr>
        <w:t xml:space="preserve">should </w:t>
      </w:r>
      <w:r w:rsidR="00F64E38">
        <w:rPr>
          <w:rFonts w:cstheme="majorHAnsi"/>
        </w:rPr>
        <w:t>encode sensitive information in application layer</w:t>
      </w:r>
    </w:p>
    <w:p w14:paraId="2C629023" w14:textId="6A3238FF" w:rsidR="00F64E38" w:rsidRPr="001B3E2E" w:rsidRDefault="001B3E2E" w:rsidP="001202E0">
      <w:pPr>
        <w:pStyle w:val="ListParagraph"/>
        <w:numPr>
          <w:ilvl w:val="0"/>
          <w:numId w:val="23"/>
        </w:numPr>
        <w:rPr>
          <w:rFonts w:cstheme="majorHAnsi"/>
          <w:lang w:val="en-US"/>
        </w:rPr>
      </w:pPr>
      <w:r>
        <w:rPr>
          <w:rFonts w:cstheme="majorHAnsi"/>
        </w:rPr>
        <w:t>Use lockout mechanisms if a session is inactive after some time</w:t>
      </w:r>
    </w:p>
    <w:p w14:paraId="736BB70A" w14:textId="77777777" w:rsidR="007D12CE" w:rsidRPr="007D12CE" w:rsidRDefault="00143B4E" w:rsidP="007D12CE">
      <w:pPr>
        <w:pStyle w:val="ListParagraph"/>
        <w:numPr>
          <w:ilvl w:val="0"/>
          <w:numId w:val="23"/>
        </w:numPr>
        <w:rPr>
          <w:rFonts w:cstheme="majorHAnsi"/>
          <w:lang w:val="en-US"/>
        </w:rPr>
      </w:pPr>
      <w:r>
        <w:rPr>
          <w:rFonts w:cstheme="majorHAnsi"/>
        </w:rPr>
        <w:t>Create a blacklisted passwords list in the database to prevent using weak passwords like company@1234, company@</w:t>
      </w:r>
      <w:r w:rsidR="00706006">
        <w:rPr>
          <w:rFonts w:cstheme="majorHAnsi"/>
        </w:rPr>
        <w:t>year and username@1234 etc</w:t>
      </w:r>
      <w:r w:rsidR="007D12CE">
        <w:rPr>
          <w:rFonts w:cstheme="majorHAnsi"/>
        </w:rPr>
        <w:t>.</w:t>
      </w:r>
    </w:p>
    <w:p w14:paraId="59DEB55E" w14:textId="77777777" w:rsidR="004D366C" w:rsidRPr="004D366C" w:rsidRDefault="007D12CE" w:rsidP="007D12CE">
      <w:pPr>
        <w:pStyle w:val="ListParagraph"/>
        <w:numPr>
          <w:ilvl w:val="0"/>
          <w:numId w:val="23"/>
        </w:numPr>
        <w:rPr>
          <w:rFonts w:cstheme="majorHAnsi"/>
          <w:lang w:val="en-US"/>
        </w:rPr>
      </w:pPr>
      <w:r w:rsidRPr="007F3802">
        <w:t>The application must send a request to the server for OTP validation before granting access. This ensures that the OTP is properly verified and prevents unauthorized access</w:t>
      </w:r>
      <w:r>
        <w:rPr>
          <w:lang w:val="en-US"/>
        </w:rPr>
        <w:t>.</w:t>
      </w:r>
    </w:p>
    <w:p w14:paraId="3B9189AD" w14:textId="4FE0B15D" w:rsidR="00DA56A3" w:rsidRPr="007D12CE" w:rsidRDefault="004D366C" w:rsidP="007D12CE">
      <w:pPr>
        <w:pStyle w:val="ListParagraph"/>
        <w:numPr>
          <w:ilvl w:val="0"/>
          <w:numId w:val="23"/>
        </w:numPr>
        <w:rPr>
          <w:rFonts w:cstheme="majorHAnsi"/>
          <w:lang w:val="en-US"/>
        </w:rPr>
      </w:pPr>
      <w:r w:rsidRPr="00902489">
        <w:t xml:space="preserve">Implement robust, server-side authentication mechanisms to ensure all credentials and OTPs are validated securely. </w:t>
      </w:r>
      <w:r w:rsidR="007D12CE" w:rsidRPr="007D12CE">
        <w:rPr>
          <w:lang w:val="en-US"/>
        </w:rPr>
        <w:br w:type="page"/>
      </w:r>
    </w:p>
    <w:p w14:paraId="2E1492BB" w14:textId="3E580ADE" w:rsidR="006C6E3F" w:rsidRPr="00272527" w:rsidRDefault="006C6E3F" w:rsidP="006C6E3F">
      <w:pPr>
        <w:pStyle w:val="Heading2"/>
        <w:spacing w:before="0" w:after="0"/>
        <w:rPr>
          <w:lang w:val="en-US"/>
        </w:rPr>
      </w:pPr>
      <w:bookmarkStart w:id="26" w:name="_Toc193985771"/>
      <w:r>
        <w:rPr>
          <w:lang w:val="en-US"/>
        </w:rPr>
        <w:lastRenderedPageBreak/>
        <w:t>LP0</w:t>
      </w:r>
      <w:r w:rsidR="003271DA">
        <w:rPr>
          <w:lang w:val="en-US"/>
        </w:rPr>
        <w:t>00</w:t>
      </w:r>
      <w:r w:rsidR="004D366C">
        <w:rPr>
          <w:lang w:val="en-US"/>
        </w:rPr>
        <w:t>3</w:t>
      </w:r>
      <w:r>
        <w:rPr>
          <w:lang w:val="en-US"/>
        </w:rPr>
        <w:t xml:space="preserve">: </w:t>
      </w:r>
      <w:r w:rsidR="00146BF8">
        <w:rPr>
          <w:lang w:val="en-US"/>
        </w:rPr>
        <w:t>In</w:t>
      </w:r>
      <w:r w:rsidR="006B2EDC">
        <w:rPr>
          <w:lang w:val="en-US"/>
        </w:rPr>
        <w:t>secure R</w:t>
      </w:r>
      <w:r w:rsidR="005A107E">
        <w:rPr>
          <w:lang w:val="en-US"/>
        </w:rPr>
        <w:t>andom</w:t>
      </w:r>
      <w:r>
        <w:rPr>
          <w:lang w:val="en-US"/>
        </w:rPr>
        <w:t xml:space="preserve"> OTP Generation</w:t>
      </w:r>
      <w:bookmarkEnd w:id="26"/>
    </w:p>
    <w:tbl>
      <w:tblPr>
        <w:tblStyle w:val="TableGrid"/>
        <w:tblW w:w="0" w:type="auto"/>
        <w:tblLook w:val="04A0" w:firstRow="1" w:lastRow="0" w:firstColumn="1" w:lastColumn="0" w:noHBand="0" w:noVBand="1"/>
      </w:tblPr>
      <w:tblGrid>
        <w:gridCol w:w="3444"/>
        <w:gridCol w:w="5572"/>
      </w:tblGrid>
      <w:tr w:rsidR="006C6E3F" w:rsidRPr="0027710A" w14:paraId="1104C506" w14:textId="77777777" w:rsidTr="00D46817">
        <w:trPr>
          <w:trHeight w:val="284"/>
        </w:trPr>
        <w:tc>
          <w:tcPr>
            <w:tcW w:w="3923" w:type="dxa"/>
            <w:shd w:val="clear" w:color="auto" w:fill="4472C4" w:themeFill="accent1"/>
          </w:tcPr>
          <w:p w14:paraId="664DE5E0" w14:textId="77777777" w:rsidR="006C6E3F" w:rsidRPr="0027710A" w:rsidRDefault="006C6E3F" w:rsidP="009B4DB6">
            <w:pPr>
              <w:rPr>
                <w:color w:val="FFFFFF" w:themeColor="background1"/>
              </w:rPr>
            </w:pPr>
            <w:r w:rsidRPr="0027710A">
              <w:rPr>
                <w:color w:val="FFFFFF" w:themeColor="background1"/>
              </w:rPr>
              <w:t>Affected Asset i.e. IP/URL/Application etc.</w:t>
            </w:r>
          </w:p>
        </w:tc>
        <w:tc>
          <w:tcPr>
            <w:tcW w:w="5813" w:type="dxa"/>
            <w:vAlign w:val="center"/>
          </w:tcPr>
          <w:p w14:paraId="5578A953" w14:textId="77777777" w:rsidR="006C6E3F" w:rsidRPr="0027710A" w:rsidRDefault="006C6E3F" w:rsidP="00D46817">
            <w:r w:rsidRPr="00D52411">
              <w:t>https://echallan.tspolice.gov.in/localportalT/</w:t>
            </w:r>
          </w:p>
        </w:tc>
      </w:tr>
      <w:tr w:rsidR="006C6E3F" w:rsidRPr="0027710A" w14:paraId="40F93240" w14:textId="77777777" w:rsidTr="007168A7">
        <w:trPr>
          <w:trHeight w:val="60"/>
        </w:trPr>
        <w:tc>
          <w:tcPr>
            <w:tcW w:w="3923" w:type="dxa"/>
            <w:shd w:val="clear" w:color="auto" w:fill="4472C4" w:themeFill="accent1"/>
          </w:tcPr>
          <w:p w14:paraId="7F0731EC" w14:textId="77777777" w:rsidR="006C6E3F" w:rsidRPr="0027710A" w:rsidRDefault="006C6E3F" w:rsidP="009B4DB6">
            <w:pPr>
              <w:rPr>
                <w:color w:val="FFFFFF" w:themeColor="background1"/>
              </w:rPr>
            </w:pPr>
            <w:r w:rsidRPr="0027710A">
              <w:rPr>
                <w:color w:val="FFFFFF" w:themeColor="background1"/>
              </w:rPr>
              <w:t>Observation/ Vulnerability title</w:t>
            </w:r>
          </w:p>
        </w:tc>
        <w:tc>
          <w:tcPr>
            <w:tcW w:w="5813" w:type="dxa"/>
          </w:tcPr>
          <w:p w14:paraId="52131428" w14:textId="542D8548" w:rsidR="006C6E3F" w:rsidRPr="0027710A" w:rsidRDefault="00711F0A" w:rsidP="009B4DB6">
            <w:r>
              <w:t>Insecure Random OTP Generation</w:t>
            </w:r>
          </w:p>
        </w:tc>
      </w:tr>
      <w:tr w:rsidR="006C6E3F" w:rsidRPr="0027710A" w14:paraId="528D7CAA" w14:textId="77777777" w:rsidTr="007168A7">
        <w:trPr>
          <w:trHeight w:val="50"/>
        </w:trPr>
        <w:tc>
          <w:tcPr>
            <w:tcW w:w="3923" w:type="dxa"/>
            <w:shd w:val="clear" w:color="auto" w:fill="4472C4" w:themeFill="accent1"/>
          </w:tcPr>
          <w:p w14:paraId="3309946C" w14:textId="77777777" w:rsidR="006C6E3F" w:rsidRPr="0027710A" w:rsidRDefault="006C6E3F" w:rsidP="009B4DB6">
            <w:pPr>
              <w:rPr>
                <w:color w:val="FFFFFF" w:themeColor="background1"/>
              </w:rPr>
            </w:pPr>
            <w:r w:rsidRPr="0027710A">
              <w:rPr>
                <w:color w:val="FFFFFF" w:themeColor="background1"/>
              </w:rPr>
              <w:t>CVE/CWE</w:t>
            </w:r>
          </w:p>
        </w:tc>
        <w:tc>
          <w:tcPr>
            <w:tcW w:w="5813" w:type="dxa"/>
          </w:tcPr>
          <w:p w14:paraId="118FBE8A" w14:textId="77777777" w:rsidR="006C6E3F" w:rsidRPr="0027710A" w:rsidRDefault="006C6E3F" w:rsidP="009B4DB6">
            <w:r>
              <w:t>CWE-770</w:t>
            </w:r>
          </w:p>
        </w:tc>
      </w:tr>
      <w:tr w:rsidR="006C6E3F" w:rsidRPr="0027710A" w14:paraId="403A2AA0" w14:textId="77777777" w:rsidTr="007168A7">
        <w:trPr>
          <w:trHeight w:val="50"/>
        </w:trPr>
        <w:tc>
          <w:tcPr>
            <w:tcW w:w="3923" w:type="dxa"/>
            <w:shd w:val="clear" w:color="auto" w:fill="4472C4" w:themeFill="accent1"/>
          </w:tcPr>
          <w:p w14:paraId="18F45901" w14:textId="77777777" w:rsidR="006C6E3F" w:rsidRPr="0027710A" w:rsidRDefault="006C6E3F" w:rsidP="009B4DB6">
            <w:pPr>
              <w:rPr>
                <w:color w:val="FFFFFF" w:themeColor="background1"/>
              </w:rPr>
            </w:pPr>
            <w:r w:rsidRPr="0027710A">
              <w:rPr>
                <w:color w:val="FFFFFF" w:themeColor="background1"/>
              </w:rPr>
              <w:t>Severity</w:t>
            </w:r>
          </w:p>
        </w:tc>
        <w:tc>
          <w:tcPr>
            <w:tcW w:w="5813" w:type="dxa"/>
          </w:tcPr>
          <w:p w14:paraId="71074DA2" w14:textId="77777777" w:rsidR="006C6E3F" w:rsidRPr="0027710A" w:rsidRDefault="006C6E3F" w:rsidP="009B4DB6">
            <w:r>
              <w:t>Medium</w:t>
            </w:r>
          </w:p>
        </w:tc>
      </w:tr>
      <w:tr w:rsidR="006C6E3F" w:rsidRPr="0027710A" w14:paraId="4BEA3BC6" w14:textId="77777777" w:rsidTr="007168A7">
        <w:trPr>
          <w:trHeight w:val="45"/>
        </w:trPr>
        <w:tc>
          <w:tcPr>
            <w:tcW w:w="3923" w:type="dxa"/>
            <w:shd w:val="clear" w:color="auto" w:fill="4472C4" w:themeFill="accent1"/>
          </w:tcPr>
          <w:p w14:paraId="12820FD3" w14:textId="77777777" w:rsidR="006C6E3F" w:rsidRPr="0027710A" w:rsidRDefault="006C6E3F" w:rsidP="009B4DB6">
            <w:pPr>
              <w:rPr>
                <w:color w:val="FFFFFF" w:themeColor="background1"/>
              </w:rPr>
            </w:pPr>
            <w:r w:rsidRPr="0027710A">
              <w:rPr>
                <w:color w:val="FFFFFF" w:themeColor="background1"/>
              </w:rPr>
              <w:t>Reference</w:t>
            </w:r>
          </w:p>
        </w:tc>
        <w:tc>
          <w:tcPr>
            <w:tcW w:w="5813" w:type="dxa"/>
          </w:tcPr>
          <w:p w14:paraId="22A5C102" w14:textId="77777777" w:rsidR="006C6E3F" w:rsidRPr="0027710A" w:rsidRDefault="006C6E3F" w:rsidP="009B4DB6">
            <w:r w:rsidRPr="00880488">
              <w:rPr>
                <w:rFonts w:eastAsia="Calibri" w:cstheme="majorHAnsi"/>
                <w:color w:val="000000"/>
              </w:rPr>
              <w:t>https://cwe.mitre.org/data/definitions/</w:t>
            </w:r>
            <w:r>
              <w:rPr>
                <w:rFonts w:eastAsia="Calibri" w:cstheme="majorHAnsi"/>
                <w:color w:val="000000"/>
              </w:rPr>
              <w:t>770</w:t>
            </w:r>
            <w:r w:rsidRPr="00880488">
              <w:rPr>
                <w:rFonts w:eastAsia="Calibri" w:cstheme="majorHAnsi"/>
                <w:color w:val="000000"/>
              </w:rPr>
              <w:t>.html</w:t>
            </w:r>
          </w:p>
        </w:tc>
      </w:tr>
      <w:tr w:rsidR="006C6E3F" w:rsidRPr="0027710A" w14:paraId="7C0C406B" w14:textId="77777777" w:rsidTr="007168A7">
        <w:trPr>
          <w:trHeight w:val="60"/>
        </w:trPr>
        <w:tc>
          <w:tcPr>
            <w:tcW w:w="3923" w:type="dxa"/>
            <w:shd w:val="clear" w:color="auto" w:fill="4472C4" w:themeFill="accent1"/>
          </w:tcPr>
          <w:p w14:paraId="7403F0CB" w14:textId="77777777" w:rsidR="006C6E3F" w:rsidRPr="0027710A" w:rsidRDefault="006C6E3F" w:rsidP="009B4DB6">
            <w:pPr>
              <w:rPr>
                <w:color w:val="FFFFFF" w:themeColor="background1"/>
              </w:rPr>
            </w:pPr>
            <w:r w:rsidRPr="0027710A">
              <w:rPr>
                <w:color w:val="FFFFFF" w:themeColor="background1"/>
              </w:rPr>
              <w:t>New or Repeat observation</w:t>
            </w:r>
          </w:p>
        </w:tc>
        <w:tc>
          <w:tcPr>
            <w:tcW w:w="5813" w:type="dxa"/>
          </w:tcPr>
          <w:p w14:paraId="5639A217" w14:textId="77777777" w:rsidR="006C6E3F" w:rsidRPr="0027710A" w:rsidRDefault="006C6E3F" w:rsidP="009B4DB6">
            <w:r>
              <w:t>New</w:t>
            </w:r>
          </w:p>
        </w:tc>
      </w:tr>
    </w:tbl>
    <w:p w14:paraId="7D103092" w14:textId="77777777" w:rsidR="006C6E3F" w:rsidRDefault="006C6E3F" w:rsidP="00B900DC">
      <w:pPr>
        <w:pStyle w:val="NoSpacing"/>
      </w:pPr>
    </w:p>
    <w:p w14:paraId="712439DC" w14:textId="77777777" w:rsidR="006C6E3F" w:rsidRDefault="006C6E3F" w:rsidP="00B900DC">
      <w:pPr>
        <w:pStyle w:val="NoSpacing"/>
      </w:pPr>
      <w:r>
        <w:t>Detailed Observations/Vulnerable point:</w:t>
      </w:r>
    </w:p>
    <w:p w14:paraId="15CCB19F" w14:textId="77777777" w:rsidR="006C6E3F" w:rsidRDefault="006C6E3F" w:rsidP="00B900DC">
      <w:pPr>
        <w:pStyle w:val="NoSpacing"/>
      </w:pPr>
      <w:r w:rsidRPr="00237033">
        <w:t>When we conducted a null payload attack on the application, we discovered that the system is vulnerable to rate limiting and is also sending the same OTPs repeatedly.</w:t>
      </w:r>
    </w:p>
    <w:p w14:paraId="68C6EE9C" w14:textId="77777777" w:rsidR="006C6E3F" w:rsidRDefault="006C6E3F" w:rsidP="00B900DC">
      <w:pPr>
        <w:pStyle w:val="NoSpacing"/>
      </w:pPr>
    </w:p>
    <w:p w14:paraId="32BCCC4F" w14:textId="77777777" w:rsidR="006C6E3F" w:rsidRDefault="006C6E3F" w:rsidP="00B900DC">
      <w:pPr>
        <w:pStyle w:val="NoSpacing"/>
      </w:pPr>
      <w:r>
        <w:t>Reference to evidences/Proof of Concept:</w:t>
      </w:r>
    </w:p>
    <w:p w14:paraId="0FF6D349" w14:textId="77777777" w:rsidR="006C6E3F" w:rsidRDefault="006C6E3F" w:rsidP="00B900DC">
      <w:pPr>
        <w:pStyle w:val="NoSpacing"/>
      </w:pPr>
      <w:r>
        <w:rPr>
          <w:noProof/>
        </w:rPr>
        <w:drawing>
          <wp:inline distT="0" distB="0" distL="0" distR="0" wp14:anchorId="1778A105" wp14:editId="09C606D9">
            <wp:extent cx="3034910" cy="3232356"/>
            <wp:effectExtent l="19050" t="19050" r="13335" b="25400"/>
            <wp:docPr id="1346567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b="16851"/>
                    <a:stretch/>
                  </pic:blipFill>
                  <pic:spPr bwMode="auto">
                    <a:xfrm>
                      <a:off x="0" y="0"/>
                      <a:ext cx="3075199" cy="3275266"/>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0B14502B" w14:textId="77777777" w:rsidR="006C6E3F" w:rsidRDefault="006C6E3F" w:rsidP="00B900DC">
      <w:pPr>
        <w:pStyle w:val="NoSpacing"/>
      </w:pPr>
    </w:p>
    <w:p w14:paraId="7BDCBB50" w14:textId="56BA0C5E" w:rsidR="005A107E" w:rsidRPr="005A107E" w:rsidRDefault="006C6E3F" w:rsidP="00B900DC">
      <w:pPr>
        <w:pStyle w:val="NoSpacing"/>
      </w:pPr>
      <w:r>
        <w:t>Recommendation:</w:t>
      </w:r>
    </w:p>
    <w:p w14:paraId="2C5D3C8C" w14:textId="39152943" w:rsidR="006C6E3F" w:rsidRPr="005A107E" w:rsidRDefault="006C6E3F" w:rsidP="00B900DC">
      <w:pPr>
        <w:pStyle w:val="NoSpacing"/>
        <w:numPr>
          <w:ilvl w:val="0"/>
          <w:numId w:val="33"/>
        </w:numPr>
        <w:rPr>
          <w:lang w:val="en-US" w:eastAsia="en-IN"/>
        </w:rPr>
      </w:pPr>
      <w:r w:rsidRPr="005F6451">
        <w:rPr>
          <w:lang w:eastAsia="en-IN"/>
        </w:rPr>
        <w:t>Ensure OTPs are generated using secure, cryptographically random algorithms (e.g., time-based or HMAC-based OTPs) to prevent predictability and repetition.</w:t>
      </w:r>
    </w:p>
    <w:p w14:paraId="59624638" w14:textId="73B35E34" w:rsidR="005A107E" w:rsidRPr="005F6451" w:rsidRDefault="005A107E" w:rsidP="00B900DC">
      <w:pPr>
        <w:pStyle w:val="NoSpacing"/>
        <w:numPr>
          <w:ilvl w:val="0"/>
          <w:numId w:val="33"/>
        </w:numPr>
        <w:rPr>
          <w:lang w:val="en-US" w:eastAsia="en-IN"/>
        </w:rPr>
      </w:pPr>
      <w:r>
        <w:rPr>
          <w:lang w:eastAsia="en-IN"/>
        </w:rPr>
        <w:t xml:space="preserve">Implement the </w:t>
      </w:r>
      <w:r w:rsidR="009F27EC">
        <w:rPr>
          <w:lang w:eastAsia="en-IN"/>
        </w:rPr>
        <w:t>six-digit</w:t>
      </w:r>
      <w:r>
        <w:rPr>
          <w:lang w:eastAsia="en-IN"/>
        </w:rPr>
        <w:t xml:space="preserve"> OTP and </w:t>
      </w:r>
      <w:r w:rsidR="00EA1E02">
        <w:rPr>
          <w:lang w:eastAsia="en-IN"/>
        </w:rPr>
        <w:t>generate random OTPs to enhance security.</w:t>
      </w:r>
    </w:p>
    <w:p w14:paraId="0FE88893" w14:textId="77777777" w:rsidR="006C6E3F" w:rsidRPr="005F6451" w:rsidRDefault="006C6E3F" w:rsidP="00B900DC">
      <w:pPr>
        <w:pStyle w:val="NoSpacing"/>
        <w:numPr>
          <w:ilvl w:val="0"/>
          <w:numId w:val="33"/>
        </w:numPr>
        <w:rPr>
          <w:lang w:val="en-US" w:eastAsia="en-IN"/>
        </w:rPr>
      </w:pPr>
      <w:r w:rsidRPr="005F6451">
        <w:rPr>
          <w:lang w:eastAsia="en-IN"/>
        </w:rPr>
        <w:t>Include unique elements (e.g., session identifiers, timestamps) in OTP generation to make each OTP distinct, even for identical payloads.</w:t>
      </w:r>
    </w:p>
    <w:p w14:paraId="66CC2E57" w14:textId="77777777" w:rsidR="006C6E3F" w:rsidRPr="005F6451" w:rsidRDefault="006C6E3F" w:rsidP="00B900DC">
      <w:pPr>
        <w:pStyle w:val="NoSpacing"/>
        <w:numPr>
          <w:ilvl w:val="0"/>
          <w:numId w:val="33"/>
        </w:numPr>
        <w:rPr>
          <w:lang w:val="en-US" w:eastAsia="en-IN"/>
        </w:rPr>
      </w:pPr>
      <w:r w:rsidRPr="005F6451">
        <w:rPr>
          <w:lang w:eastAsia="en-IN"/>
        </w:rPr>
        <w:t>Ensure OTPs expire after a short time window and cannot be reused for subsequent requests.</w:t>
      </w:r>
    </w:p>
    <w:p w14:paraId="14D055CF" w14:textId="77777777" w:rsidR="006C6E3F" w:rsidRPr="00AA032A" w:rsidRDefault="006C6E3F" w:rsidP="006C6E3F">
      <w:pPr>
        <w:rPr>
          <w:lang w:val="en-US"/>
        </w:rPr>
      </w:pPr>
      <w:r>
        <w:br w:type="page"/>
      </w:r>
    </w:p>
    <w:p w14:paraId="267F5437" w14:textId="3CA823A4" w:rsidR="00DA56A3" w:rsidRPr="00272527" w:rsidRDefault="00DA56A3" w:rsidP="00DA56A3">
      <w:pPr>
        <w:pStyle w:val="Heading2"/>
        <w:spacing w:before="0" w:after="0"/>
        <w:rPr>
          <w:lang w:val="en-US"/>
        </w:rPr>
      </w:pPr>
      <w:bookmarkStart w:id="27" w:name="_Toc193985772"/>
      <w:r>
        <w:rPr>
          <w:lang w:val="en-US"/>
        </w:rPr>
        <w:lastRenderedPageBreak/>
        <w:t>LP00</w:t>
      </w:r>
      <w:r w:rsidR="004D366C">
        <w:rPr>
          <w:lang w:val="en-US"/>
        </w:rPr>
        <w:t>4</w:t>
      </w:r>
      <w:r>
        <w:rPr>
          <w:lang w:val="en-US"/>
        </w:rPr>
        <w:t>: Insecure Design</w:t>
      </w:r>
      <w:bookmarkEnd w:id="27"/>
    </w:p>
    <w:tbl>
      <w:tblPr>
        <w:tblStyle w:val="TableGrid"/>
        <w:tblW w:w="0" w:type="auto"/>
        <w:tblLook w:val="04A0" w:firstRow="1" w:lastRow="0" w:firstColumn="1" w:lastColumn="0" w:noHBand="0" w:noVBand="1"/>
      </w:tblPr>
      <w:tblGrid>
        <w:gridCol w:w="3366"/>
        <w:gridCol w:w="5650"/>
      </w:tblGrid>
      <w:tr w:rsidR="00DA56A3" w:rsidRPr="0027710A" w14:paraId="5C89FBA8" w14:textId="77777777" w:rsidTr="005462AC">
        <w:trPr>
          <w:trHeight w:val="284"/>
        </w:trPr>
        <w:tc>
          <w:tcPr>
            <w:tcW w:w="3923" w:type="dxa"/>
            <w:shd w:val="clear" w:color="auto" w:fill="4472C4" w:themeFill="accent1"/>
          </w:tcPr>
          <w:p w14:paraId="7DCE9466"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792005C3" w14:textId="77777777" w:rsidR="00DA56A3" w:rsidRPr="0027710A" w:rsidRDefault="00DA56A3" w:rsidP="005462AC">
            <w:r w:rsidRPr="00D52411">
              <w:t>https://echallan.tspolice.gov.in/localportalT/</w:t>
            </w:r>
            <w:r>
              <w:t>login.jsp</w:t>
            </w:r>
          </w:p>
        </w:tc>
      </w:tr>
      <w:tr w:rsidR="00DA56A3" w:rsidRPr="0027710A" w14:paraId="3CD348C6" w14:textId="77777777" w:rsidTr="007168A7">
        <w:trPr>
          <w:trHeight w:val="45"/>
        </w:trPr>
        <w:tc>
          <w:tcPr>
            <w:tcW w:w="3923" w:type="dxa"/>
            <w:shd w:val="clear" w:color="auto" w:fill="4472C4" w:themeFill="accent1"/>
          </w:tcPr>
          <w:p w14:paraId="34883293"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6809035F" w14:textId="2866F450" w:rsidR="00DA56A3" w:rsidRPr="0027710A" w:rsidRDefault="006C6E3F" w:rsidP="009B4DB6">
            <w:r>
              <w:t>Insecure Design</w:t>
            </w:r>
          </w:p>
        </w:tc>
      </w:tr>
      <w:tr w:rsidR="00DA56A3" w:rsidRPr="0027710A" w14:paraId="52041892" w14:textId="77777777" w:rsidTr="007168A7">
        <w:trPr>
          <w:trHeight w:val="101"/>
        </w:trPr>
        <w:tc>
          <w:tcPr>
            <w:tcW w:w="3923" w:type="dxa"/>
            <w:shd w:val="clear" w:color="auto" w:fill="4472C4" w:themeFill="accent1"/>
          </w:tcPr>
          <w:p w14:paraId="109BB809"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40EFFE85" w14:textId="77777777" w:rsidR="00DA56A3" w:rsidRPr="0027710A" w:rsidRDefault="00DA56A3" w:rsidP="009B4DB6">
            <w:r>
              <w:t>CWE- 522</w:t>
            </w:r>
          </w:p>
        </w:tc>
      </w:tr>
      <w:tr w:rsidR="00DA56A3" w:rsidRPr="0027710A" w14:paraId="70B84E91" w14:textId="77777777" w:rsidTr="007168A7">
        <w:trPr>
          <w:trHeight w:val="247"/>
        </w:trPr>
        <w:tc>
          <w:tcPr>
            <w:tcW w:w="3923" w:type="dxa"/>
            <w:shd w:val="clear" w:color="auto" w:fill="4472C4" w:themeFill="accent1"/>
          </w:tcPr>
          <w:p w14:paraId="022F743B"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718AB114" w14:textId="60794C63" w:rsidR="00DA56A3" w:rsidRPr="0027710A" w:rsidRDefault="00A831BE" w:rsidP="009B4DB6">
            <w:r>
              <w:t>Low</w:t>
            </w:r>
          </w:p>
        </w:tc>
      </w:tr>
      <w:tr w:rsidR="00DA56A3" w:rsidRPr="0027710A" w14:paraId="47391BED" w14:textId="77777777" w:rsidTr="007168A7">
        <w:trPr>
          <w:trHeight w:val="81"/>
        </w:trPr>
        <w:tc>
          <w:tcPr>
            <w:tcW w:w="3923" w:type="dxa"/>
            <w:shd w:val="clear" w:color="auto" w:fill="4472C4" w:themeFill="accent1"/>
          </w:tcPr>
          <w:p w14:paraId="69AAFCA5"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5FAB3C67" w14:textId="77777777" w:rsidR="00DA56A3" w:rsidRPr="0027710A" w:rsidRDefault="00DA56A3" w:rsidP="009B4DB6">
            <w:r w:rsidRPr="00D30104">
              <w:rPr>
                <w:rFonts w:eastAsia="Calibri" w:cstheme="majorHAnsi"/>
                <w:color w:val="000000"/>
              </w:rPr>
              <w:t>https://cwe.mitre.org/data/definitions/522.html</w:t>
            </w:r>
          </w:p>
        </w:tc>
      </w:tr>
      <w:tr w:rsidR="00DA56A3" w:rsidRPr="0027710A" w14:paraId="15D41817" w14:textId="77777777" w:rsidTr="007168A7">
        <w:trPr>
          <w:trHeight w:val="284"/>
        </w:trPr>
        <w:tc>
          <w:tcPr>
            <w:tcW w:w="3923" w:type="dxa"/>
            <w:shd w:val="clear" w:color="auto" w:fill="4472C4" w:themeFill="accent1"/>
          </w:tcPr>
          <w:p w14:paraId="74F12B23"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6310C7F6" w14:textId="77777777" w:rsidR="00DA56A3" w:rsidRPr="0027710A" w:rsidRDefault="00DA56A3" w:rsidP="009B4DB6">
            <w:r>
              <w:t>New</w:t>
            </w:r>
          </w:p>
        </w:tc>
      </w:tr>
    </w:tbl>
    <w:p w14:paraId="04ACD72B" w14:textId="77777777" w:rsidR="00DA56A3" w:rsidRDefault="00DA56A3" w:rsidP="00B900DC">
      <w:pPr>
        <w:pStyle w:val="NoSpacing"/>
      </w:pPr>
    </w:p>
    <w:p w14:paraId="75C7318F" w14:textId="77777777" w:rsidR="00DA56A3" w:rsidRDefault="00DA56A3" w:rsidP="00B900DC">
      <w:pPr>
        <w:pStyle w:val="NoSpacing"/>
      </w:pPr>
      <w:r>
        <w:t>Detailed Observations/Vulnerable point:</w:t>
      </w:r>
    </w:p>
    <w:p w14:paraId="27E316B7" w14:textId="53BCC300" w:rsidR="00DA56A3" w:rsidRDefault="00DA56A3" w:rsidP="00C50616">
      <w:pPr>
        <w:spacing w:after="0"/>
        <w:rPr>
          <w:rFonts w:cstheme="majorHAnsi"/>
        </w:rPr>
      </w:pPr>
      <w:r w:rsidRPr="00336763">
        <w:rPr>
          <w:rFonts w:cstheme="majorHAnsi"/>
        </w:rPr>
        <w:t xml:space="preserve">During the login process, </w:t>
      </w:r>
      <w:r w:rsidR="00A36B47">
        <w:rPr>
          <w:rFonts w:cstheme="majorHAnsi"/>
        </w:rPr>
        <w:t xml:space="preserve">if </w:t>
      </w:r>
      <w:r w:rsidR="00817BB0">
        <w:rPr>
          <w:rFonts w:cstheme="majorHAnsi"/>
        </w:rPr>
        <w:t xml:space="preserve">a user enters incorrect OTP the application is revealing mobile number of </w:t>
      </w:r>
      <w:r w:rsidR="009264ED">
        <w:rPr>
          <w:rFonts w:cstheme="majorHAnsi"/>
        </w:rPr>
        <w:t>users</w:t>
      </w:r>
      <w:r w:rsidR="000C406D">
        <w:rPr>
          <w:rFonts w:cstheme="majorHAnsi"/>
        </w:rPr>
        <w:t xml:space="preserve">, which can be leveraged by attacker </w:t>
      </w:r>
      <w:r w:rsidR="00BF6F22">
        <w:rPr>
          <w:rFonts w:cstheme="majorHAnsi"/>
        </w:rPr>
        <w:t xml:space="preserve">to </w:t>
      </w:r>
      <w:r w:rsidR="00E530A4">
        <w:rPr>
          <w:rFonts w:cstheme="majorHAnsi"/>
        </w:rPr>
        <w:t>conduct further attacks</w:t>
      </w:r>
      <w:r w:rsidR="00744F2A">
        <w:rPr>
          <w:rFonts w:cstheme="majorHAnsi"/>
        </w:rPr>
        <w:t>.</w:t>
      </w:r>
    </w:p>
    <w:p w14:paraId="4784DA45" w14:textId="77777777" w:rsidR="00C50616" w:rsidRPr="00C50616" w:rsidRDefault="00C50616" w:rsidP="00B900DC">
      <w:pPr>
        <w:pStyle w:val="NoSpacing"/>
      </w:pPr>
    </w:p>
    <w:p w14:paraId="4DEB3CD3" w14:textId="77777777" w:rsidR="00DA56A3" w:rsidRDefault="00DA56A3" w:rsidP="00B900DC">
      <w:pPr>
        <w:pStyle w:val="NoSpacing"/>
      </w:pPr>
      <w:r>
        <w:t>Reference to evidences/Proof of Concept:</w:t>
      </w:r>
    </w:p>
    <w:p w14:paraId="54895C64" w14:textId="77777777" w:rsidR="00DA56A3" w:rsidRDefault="00DA56A3" w:rsidP="00B900DC">
      <w:pPr>
        <w:pStyle w:val="NoSpacing"/>
      </w:pPr>
      <w:r>
        <w:t>Request</w:t>
      </w:r>
    </w:p>
    <w:p w14:paraId="34AA5E31" w14:textId="77777777" w:rsidR="00DA56A3" w:rsidRDefault="00DA56A3" w:rsidP="00B900DC">
      <w:pPr>
        <w:pStyle w:val="NoSpacing"/>
      </w:pPr>
      <w:r w:rsidRPr="00512089">
        <w:rPr>
          <w:noProof/>
        </w:rPr>
        <w:drawing>
          <wp:inline distT="0" distB="0" distL="0" distR="0" wp14:anchorId="46111104" wp14:editId="17C69954">
            <wp:extent cx="6188710" cy="3128010"/>
            <wp:effectExtent l="19050" t="19050" r="21590" b="15240"/>
            <wp:docPr id="13257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83288" name=""/>
                    <pic:cNvPicPr/>
                  </pic:nvPicPr>
                  <pic:blipFill>
                    <a:blip r:embed="rId28"/>
                    <a:stretch>
                      <a:fillRect/>
                    </a:stretch>
                  </pic:blipFill>
                  <pic:spPr>
                    <a:xfrm>
                      <a:off x="0" y="0"/>
                      <a:ext cx="6188710" cy="3128010"/>
                    </a:xfrm>
                    <a:prstGeom prst="rect">
                      <a:avLst/>
                    </a:prstGeom>
                    <a:ln w="3175">
                      <a:solidFill>
                        <a:schemeClr val="tx1"/>
                      </a:solidFill>
                    </a:ln>
                  </pic:spPr>
                </pic:pic>
              </a:graphicData>
            </a:graphic>
          </wp:inline>
        </w:drawing>
      </w:r>
    </w:p>
    <w:p w14:paraId="061865D0" w14:textId="58E1972F" w:rsidR="00DA56A3" w:rsidRPr="002E27A8" w:rsidRDefault="002E27A8" w:rsidP="002E27A8">
      <w:pPr>
        <w:rPr>
          <w:szCs w:val="24"/>
        </w:rPr>
      </w:pPr>
      <w:r>
        <w:br w:type="page"/>
      </w:r>
    </w:p>
    <w:p w14:paraId="324FF2BF" w14:textId="77777777" w:rsidR="00DA56A3" w:rsidRDefault="00DA56A3" w:rsidP="00B900DC">
      <w:pPr>
        <w:pStyle w:val="NoSpacing"/>
      </w:pPr>
      <w:r>
        <w:lastRenderedPageBreak/>
        <w:t>Request sent to the server</w:t>
      </w:r>
    </w:p>
    <w:p w14:paraId="4B3F69C7" w14:textId="03B5F0D0" w:rsidR="002E27A8" w:rsidRDefault="00525466" w:rsidP="00B900DC">
      <w:pPr>
        <w:pStyle w:val="NoSpacing"/>
      </w:pPr>
      <w:r w:rsidRPr="00525466">
        <w:rPr>
          <w:noProof/>
        </w:rPr>
        <w:drawing>
          <wp:inline distT="0" distB="0" distL="0" distR="0" wp14:anchorId="75E3FC74" wp14:editId="22DD08F3">
            <wp:extent cx="5731510" cy="1348740"/>
            <wp:effectExtent l="0" t="0" r="2540" b="3810"/>
            <wp:docPr id="12992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57222" name=""/>
                    <pic:cNvPicPr/>
                  </pic:nvPicPr>
                  <pic:blipFill>
                    <a:blip r:embed="rId29"/>
                    <a:stretch>
                      <a:fillRect/>
                    </a:stretch>
                  </pic:blipFill>
                  <pic:spPr>
                    <a:xfrm>
                      <a:off x="0" y="0"/>
                      <a:ext cx="5731510" cy="1348740"/>
                    </a:xfrm>
                    <a:prstGeom prst="rect">
                      <a:avLst/>
                    </a:prstGeom>
                  </pic:spPr>
                </pic:pic>
              </a:graphicData>
            </a:graphic>
          </wp:inline>
        </w:drawing>
      </w:r>
    </w:p>
    <w:p w14:paraId="420237A2" w14:textId="77777777" w:rsidR="002E27A8" w:rsidRPr="00042955" w:rsidRDefault="002E27A8" w:rsidP="00042955">
      <w:pPr>
        <w:spacing w:after="0"/>
      </w:pPr>
    </w:p>
    <w:p w14:paraId="31CE44CF" w14:textId="6381102F" w:rsidR="00DA56A3" w:rsidRDefault="00C532D9" w:rsidP="00B900DC">
      <w:pPr>
        <w:pStyle w:val="NoSpacing"/>
      </w:pPr>
      <w:r w:rsidRPr="00C532D9">
        <w:rPr>
          <w:noProof/>
        </w:rPr>
        <w:drawing>
          <wp:inline distT="0" distB="0" distL="0" distR="0" wp14:anchorId="6956D355" wp14:editId="42BD2578">
            <wp:extent cx="5731510" cy="1414780"/>
            <wp:effectExtent l="0" t="0" r="2540" b="0"/>
            <wp:docPr id="7004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47821" name=""/>
                    <pic:cNvPicPr/>
                  </pic:nvPicPr>
                  <pic:blipFill>
                    <a:blip r:embed="rId30"/>
                    <a:stretch>
                      <a:fillRect/>
                    </a:stretch>
                  </pic:blipFill>
                  <pic:spPr>
                    <a:xfrm>
                      <a:off x="0" y="0"/>
                      <a:ext cx="5731510" cy="1414780"/>
                    </a:xfrm>
                    <a:prstGeom prst="rect">
                      <a:avLst/>
                    </a:prstGeom>
                  </pic:spPr>
                </pic:pic>
              </a:graphicData>
            </a:graphic>
          </wp:inline>
        </w:drawing>
      </w:r>
    </w:p>
    <w:p w14:paraId="513289D2" w14:textId="77777777" w:rsidR="00DA56A3" w:rsidRPr="00A9401A" w:rsidRDefault="00DA56A3" w:rsidP="00B900DC">
      <w:pPr>
        <w:pStyle w:val="NoSpacing"/>
      </w:pPr>
    </w:p>
    <w:p w14:paraId="1ADE2837" w14:textId="77777777" w:rsidR="00DA56A3" w:rsidRDefault="00DA56A3" w:rsidP="00B900DC">
      <w:pPr>
        <w:pStyle w:val="NoSpacing"/>
      </w:pPr>
      <w:r>
        <w:t>Recommendation:</w:t>
      </w:r>
    </w:p>
    <w:p w14:paraId="57B9812C" w14:textId="77777777" w:rsidR="00DA56A3" w:rsidRDefault="00DA56A3" w:rsidP="00B900DC">
      <w:pPr>
        <w:pStyle w:val="NoSpacing"/>
        <w:numPr>
          <w:ilvl w:val="0"/>
          <w:numId w:val="25"/>
        </w:numPr>
        <w:rPr>
          <w:b/>
          <w:bCs/>
        </w:rPr>
      </w:pPr>
      <w:r w:rsidRPr="00DA227E">
        <w:t xml:space="preserve">Ensure that </w:t>
      </w:r>
      <w:r w:rsidRPr="00DA227E">
        <w:rPr>
          <w:rStyle w:val="Strong"/>
          <w:b w:val="0"/>
          <w:bCs w:val="0"/>
        </w:rPr>
        <w:t>failed login attempts</w:t>
      </w:r>
      <w:r w:rsidRPr="00DA227E">
        <w:t xml:space="preserve"> or </w:t>
      </w:r>
      <w:r w:rsidRPr="00DA227E">
        <w:rPr>
          <w:rStyle w:val="Strong"/>
          <w:b w:val="0"/>
          <w:bCs w:val="0"/>
        </w:rPr>
        <w:t>incorrect OTP entries</w:t>
      </w:r>
      <w:r w:rsidRPr="00DA227E">
        <w:t xml:space="preserve"> do not leak any additional information (e.g., mobile numbers). Implement error handling that does not provide clues or sensitive data about the user to prevent information leakage</w:t>
      </w:r>
      <w:r>
        <w:rPr>
          <w:b/>
          <w:bCs/>
        </w:rPr>
        <w:t>.</w:t>
      </w:r>
    </w:p>
    <w:p w14:paraId="029D61DC" w14:textId="77777777" w:rsidR="00DA56A3" w:rsidRPr="00051D05" w:rsidRDefault="00DA56A3" w:rsidP="00B900DC">
      <w:pPr>
        <w:pStyle w:val="NoSpacing"/>
        <w:numPr>
          <w:ilvl w:val="0"/>
          <w:numId w:val="25"/>
        </w:numPr>
      </w:pPr>
      <w:r w:rsidRPr="00051D05">
        <w:t>Ensure access controls are in place to ensure that only authorized users and systems can access sensitive information like mobile numbers. The mobile number should only be revealed to the legitimate user and not exposed to unauthorized requests.</w:t>
      </w:r>
    </w:p>
    <w:p w14:paraId="6ABFE579" w14:textId="77777777" w:rsidR="00DA56A3" w:rsidRPr="00DA227E" w:rsidRDefault="00DA56A3" w:rsidP="00DA56A3">
      <w:pPr>
        <w:pStyle w:val="ListParagraph"/>
        <w:numPr>
          <w:ilvl w:val="0"/>
          <w:numId w:val="24"/>
        </w:numPr>
        <w:spacing w:line="278" w:lineRule="auto"/>
        <w:rPr>
          <w:lang w:val="en-US"/>
        </w:rPr>
      </w:pPr>
      <w:r w:rsidRPr="00DA227E">
        <w:rPr>
          <w:lang w:val="en-US"/>
        </w:rPr>
        <w:br w:type="page"/>
      </w:r>
    </w:p>
    <w:p w14:paraId="5ED347C5" w14:textId="659584D7" w:rsidR="00DA56A3" w:rsidRPr="00272527" w:rsidRDefault="00DA56A3" w:rsidP="00DA56A3">
      <w:pPr>
        <w:pStyle w:val="Heading2"/>
        <w:spacing w:before="0" w:after="0"/>
        <w:rPr>
          <w:lang w:val="en-US"/>
        </w:rPr>
      </w:pPr>
      <w:bookmarkStart w:id="28" w:name="_Toc193985773"/>
      <w:r>
        <w:rPr>
          <w:lang w:val="en-US"/>
        </w:rPr>
        <w:lastRenderedPageBreak/>
        <w:t>LP00</w:t>
      </w:r>
      <w:r w:rsidR="004D366C">
        <w:rPr>
          <w:lang w:val="en-US"/>
        </w:rPr>
        <w:t>5</w:t>
      </w:r>
      <w:r>
        <w:rPr>
          <w:lang w:val="en-US"/>
        </w:rPr>
        <w:t>: Cryptographic failures</w:t>
      </w:r>
      <w:bookmarkEnd w:id="28"/>
    </w:p>
    <w:tbl>
      <w:tblPr>
        <w:tblStyle w:val="TableGrid"/>
        <w:tblW w:w="0" w:type="auto"/>
        <w:tblLook w:val="04A0" w:firstRow="1" w:lastRow="0" w:firstColumn="1" w:lastColumn="0" w:noHBand="0" w:noVBand="1"/>
      </w:tblPr>
      <w:tblGrid>
        <w:gridCol w:w="3444"/>
        <w:gridCol w:w="5572"/>
      </w:tblGrid>
      <w:tr w:rsidR="00DA56A3" w:rsidRPr="0027710A" w14:paraId="09324105" w14:textId="77777777" w:rsidTr="005462AC">
        <w:trPr>
          <w:trHeight w:val="284"/>
        </w:trPr>
        <w:tc>
          <w:tcPr>
            <w:tcW w:w="3923" w:type="dxa"/>
            <w:shd w:val="clear" w:color="auto" w:fill="4472C4" w:themeFill="accent1"/>
          </w:tcPr>
          <w:p w14:paraId="6A75483A"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3060B5FC" w14:textId="77777777" w:rsidR="00DA56A3" w:rsidRPr="0027710A" w:rsidRDefault="00DA56A3" w:rsidP="005462AC">
            <w:r w:rsidRPr="00D52411">
              <w:t>https://echallan.tspolice.gov.in/localportalT/</w:t>
            </w:r>
          </w:p>
        </w:tc>
      </w:tr>
      <w:tr w:rsidR="00DA56A3" w:rsidRPr="0027710A" w14:paraId="40A49C0D" w14:textId="77777777" w:rsidTr="007168A7">
        <w:trPr>
          <w:trHeight w:val="98"/>
        </w:trPr>
        <w:tc>
          <w:tcPr>
            <w:tcW w:w="3923" w:type="dxa"/>
            <w:shd w:val="clear" w:color="auto" w:fill="4472C4" w:themeFill="accent1"/>
          </w:tcPr>
          <w:p w14:paraId="67F50055"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3D1A9A77" w14:textId="41EC930A" w:rsidR="00DA56A3" w:rsidRPr="0027710A" w:rsidRDefault="00120E11" w:rsidP="009B4DB6">
            <w:r>
              <w:t>Cryptographic Failures</w:t>
            </w:r>
          </w:p>
        </w:tc>
      </w:tr>
      <w:tr w:rsidR="00DA56A3" w:rsidRPr="0027710A" w14:paraId="7417735D" w14:textId="77777777" w:rsidTr="007168A7">
        <w:trPr>
          <w:trHeight w:val="50"/>
        </w:trPr>
        <w:tc>
          <w:tcPr>
            <w:tcW w:w="3923" w:type="dxa"/>
            <w:shd w:val="clear" w:color="auto" w:fill="4472C4" w:themeFill="accent1"/>
          </w:tcPr>
          <w:p w14:paraId="060369E1"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4C019755" w14:textId="77777777" w:rsidR="00DA56A3" w:rsidRPr="0027710A" w:rsidRDefault="00DA56A3" w:rsidP="009B4DB6">
            <w:r>
              <w:t>CWE-319</w:t>
            </w:r>
          </w:p>
        </w:tc>
      </w:tr>
      <w:tr w:rsidR="00DA56A3" w:rsidRPr="0027710A" w14:paraId="0EB118A8" w14:textId="77777777" w:rsidTr="007168A7">
        <w:trPr>
          <w:trHeight w:val="105"/>
        </w:trPr>
        <w:tc>
          <w:tcPr>
            <w:tcW w:w="3923" w:type="dxa"/>
            <w:shd w:val="clear" w:color="auto" w:fill="4472C4" w:themeFill="accent1"/>
          </w:tcPr>
          <w:p w14:paraId="42B1AEAC"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3586C7F0" w14:textId="77777777" w:rsidR="00DA56A3" w:rsidRPr="0027710A" w:rsidRDefault="00DA56A3" w:rsidP="009B4DB6">
            <w:r>
              <w:t>Low</w:t>
            </w:r>
          </w:p>
        </w:tc>
      </w:tr>
      <w:tr w:rsidR="00DA56A3" w:rsidRPr="0027710A" w14:paraId="56E3269C" w14:textId="77777777" w:rsidTr="007168A7">
        <w:trPr>
          <w:trHeight w:val="45"/>
        </w:trPr>
        <w:tc>
          <w:tcPr>
            <w:tcW w:w="3923" w:type="dxa"/>
            <w:shd w:val="clear" w:color="auto" w:fill="4472C4" w:themeFill="accent1"/>
          </w:tcPr>
          <w:p w14:paraId="3B0BB009"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4A6D1C4A" w14:textId="77777777" w:rsidR="00DA56A3" w:rsidRPr="0027710A" w:rsidRDefault="00DA56A3" w:rsidP="009B4DB6">
            <w:r w:rsidRPr="003A41AE">
              <w:t>https://cwe.mitre.org/data/definitions/319.html</w:t>
            </w:r>
          </w:p>
        </w:tc>
      </w:tr>
      <w:tr w:rsidR="00DA56A3" w:rsidRPr="0027710A" w14:paraId="02E1ADFC" w14:textId="77777777" w:rsidTr="007168A7">
        <w:trPr>
          <w:trHeight w:val="284"/>
        </w:trPr>
        <w:tc>
          <w:tcPr>
            <w:tcW w:w="3923" w:type="dxa"/>
            <w:shd w:val="clear" w:color="auto" w:fill="4472C4" w:themeFill="accent1"/>
          </w:tcPr>
          <w:p w14:paraId="634D25CE"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21B048B3" w14:textId="77777777" w:rsidR="00DA56A3" w:rsidRPr="0027710A" w:rsidRDefault="00DA56A3" w:rsidP="009B4DB6">
            <w:r>
              <w:t>New</w:t>
            </w:r>
          </w:p>
        </w:tc>
      </w:tr>
    </w:tbl>
    <w:p w14:paraId="26DC3D71" w14:textId="77777777" w:rsidR="00DA56A3" w:rsidRDefault="00DA56A3" w:rsidP="00B900DC">
      <w:pPr>
        <w:pStyle w:val="NoSpacing"/>
      </w:pPr>
    </w:p>
    <w:p w14:paraId="6A2DE7ED" w14:textId="77777777" w:rsidR="00DA56A3" w:rsidRDefault="00DA56A3" w:rsidP="00B900DC">
      <w:pPr>
        <w:pStyle w:val="NoSpacing"/>
      </w:pPr>
      <w:r>
        <w:t>Detailed Observations/Vulnerable point:</w:t>
      </w:r>
    </w:p>
    <w:p w14:paraId="7E2751B3" w14:textId="2E637A3F" w:rsidR="00DA56A3" w:rsidRPr="00681538" w:rsidRDefault="00DA56A3" w:rsidP="00DA56A3">
      <w:pPr>
        <w:spacing w:after="0" w:line="240" w:lineRule="auto"/>
        <w:rPr>
          <w:rFonts w:ascii="Calibri Light" w:eastAsia="Times New Roman" w:hAnsi="Calibri Light" w:cs="Calibri Light"/>
          <w:color w:val="000000"/>
          <w:kern w:val="0"/>
          <w:lang w:eastAsia="en-IN"/>
          <w14:ligatures w14:val="none"/>
        </w:rPr>
      </w:pPr>
      <w:r w:rsidRPr="00681538">
        <w:rPr>
          <w:rFonts w:ascii="Calibri Light" w:eastAsia="Times New Roman" w:hAnsi="Calibri Light" w:cs="Calibri Light"/>
          <w:color w:val="000000"/>
          <w:kern w:val="0"/>
          <w:lang w:eastAsia="en-IN"/>
          <w14:ligatures w14:val="none"/>
        </w:rPr>
        <w:t xml:space="preserve">The application </w:t>
      </w:r>
      <w:r w:rsidR="00DE10B9">
        <w:rPr>
          <w:rFonts w:ascii="Calibri Light" w:eastAsia="Times New Roman" w:hAnsi="Calibri Light" w:cs="Calibri Light"/>
          <w:color w:val="000000"/>
          <w:kern w:val="0"/>
          <w:lang w:eastAsia="en-IN"/>
          <w14:ligatures w14:val="none"/>
        </w:rPr>
        <w:t xml:space="preserve">is </w:t>
      </w:r>
      <w:r w:rsidRPr="00681538">
        <w:rPr>
          <w:rFonts w:ascii="Calibri Light" w:eastAsia="Times New Roman" w:hAnsi="Calibri Light" w:cs="Calibri Light"/>
          <w:color w:val="000000"/>
          <w:kern w:val="0"/>
          <w:lang w:eastAsia="en-IN"/>
          <w14:ligatures w14:val="none"/>
        </w:rPr>
        <w:t>send</w:t>
      </w:r>
      <w:r w:rsidR="00C704C2">
        <w:rPr>
          <w:rFonts w:ascii="Calibri Light" w:eastAsia="Times New Roman" w:hAnsi="Calibri Light" w:cs="Calibri Light"/>
          <w:color w:val="000000"/>
          <w:kern w:val="0"/>
          <w:lang w:eastAsia="en-IN"/>
          <w14:ligatures w14:val="none"/>
        </w:rPr>
        <w:t>ing</w:t>
      </w:r>
      <w:r w:rsidRPr="00681538">
        <w:rPr>
          <w:rFonts w:ascii="Calibri Light" w:eastAsia="Times New Roman" w:hAnsi="Calibri Light" w:cs="Calibri Light"/>
          <w:color w:val="000000"/>
          <w:kern w:val="0"/>
          <w:lang w:eastAsia="en-IN"/>
          <w14:ligatures w14:val="none"/>
        </w:rPr>
        <w:t xml:space="preserve"> the data such as Credentials in cleartext. The attacker can read the data from the web browser if he compromises the host machine to perform various attacks or compromise the application credentials.</w:t>
      </w:r>
    </w:p>
    <w:p w14:paraId="457641BA" w14:textId="77777777" w:rsidR="00DA56A3" w:rsidRDefault="00DA56A3" w:rsidP="00B900DC">
      <w:pPr>
        <w:pStyle w:val="NoSpacing"/>
      </w:pPr>
    </w:p>
    <w:p w14:paraId="64C46698" w14:textId="77777777" w:rsidR="00DA56A3" w:rsidRDefault="00DA56A3" w:rsidP="00B900DC">
      <w:pPr>
        <w:pStyle w:val="NoSpacing"/>
      </w:pPr>
      <w:r>
        <w:t>Reference to evidences/Proof of Concept:</w:t>
      </w:r>
    </w:p>
    <w:p w14:paraId="5DA0AFE1" w14:textId="77777777" w:rsidR="00DA56A3" w:rsidRDefault="00DA56A3" w:rsidP="00B900DC">
      <w:pPr>
        <w:pStyle w:val="NoSpacing"/>
      </w:pPr>
      <w:r w:rsidRPr="00C10914">
        <w:rPr>
          <w:noProof/>
        </w:rPr>
        <w:drawing>
          <wp:inline distT="0" distB="0" distL="0" distR="0" wp14:anchorId="6EC92023" wp14:editId="2ECBDEB5">
            <wp:extent cx="5574876" cy="1419225"/>
            <wp:effectExtent l="19050" t="19050" r="26035" b="9525"/>
            <wp:docPr id="206436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104" name=""/>
                    <pic:cNvPicPr/>
                  </pic:nvPicPr>
                  <pic:blipFill rotWithShape="1">
                    <a:blip r:embed="rId31"/>
                    <a:srcRect l="616" r="36589"/>
                    <a:stretch/>
                  </pic:blipFill>
                  <pic:spPr bwMode="auto">
                    <a:xfrm>
                      <a:off x="0" y="0"/>
                      <a:ext cx="5589038" cy="142283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8842B2" w14:textId="77777777" w:rsidR="00DA56A3" w:rsidRDefault="00DA56A3" w:rsidP="00B900DC">
      <w:pPr>
        <w:pStyle w:val="NoSpacing"/>
      </w:pPr>
    </w:p>
    <w:p w14:paraId="1E739F73" w14:textId="77777777" w:rsidR="00DA56A3" w:rsidRDefault="00DA56A3" w:rsidP="00B900DC">
      <w:pPr>
        <w:pStyle w:val="NoSpacing"/>
      </w:pPr>
      <w:r>
        <w:t>Recommendation:</w:t>
      </w:r>
    </w:p>
    <w:p w14:paraId="54B8D11F" w14:textId="77777777" w:rsidR="00DA56A3" w:rsidRPr="00091D94" w:rsidRDefault="00DA56A3" w:rsidP="00DA56A3">
      <w:pPr>
        <w:pStyle w:val="ListParagraph"/>
        <w:numPr>
          <w:ilvl w:val="0"/>
          <w:numId w:val="26"/>
        </w:numPr>
        <w:spacing w:after="0"/>
        <w:rPr>
          <w:rFonts w:cstheme="majorHAnsi"/>
          <w:sz w:val="24"/>
        </w:rPr>
      </w:pPr>
      <w:r w:rsidRPr="00091D94">
        <w:rPr>
          <w:rFonts w:cstheme="majorHAnsi"/>
          <w:sz w:val="24"/>
        </w:rPr>
        <w:t>Implement client-side encryption for password fields before data submission. This ensures that even if an</w:t>
      </w:r>
      <w:r>
        <w:rPr>
          <w:rFonts w:cstheme="majorHAnsi"/>
          <w:sz w:val="24"/>
        </w:rPr>
        <w:t xml:space="preserve"> </w:t>
      </w:r>
      <w:r w:rsidRPr="00091D94">
        <w:rPr>
          <w:rFonts w:cstheme="majorHAnsi"/>
          <w:sz w:val="24"/>
        </w:rPr>
        <w:t>attacker gains access to the transmission data, they cannot easily decrypt the passwords without the</w:t>
      </w:r>
      <w:r>
        <w:rPr>
          <w:rFonts w:cstheme="majorHAnsi"/>
          <w:sz w:val="24"/>
        </w:rPr>
        <w:t xml:space="preserve"> </w:t>
      </w:r>
      <w:r w:rsidRPr="00091D94">
        <w:rPr>
          <w:rFonts w:cstheme="majorHAnsi"/>
          <w:sz w:val="24"/>
        </w:rPr>
        <w:t>encryption key.</w:t>
      </w:r>
    </w:p>
    <w:p w14:paraId="513B8401" w14:textId="77777777" w:rsidR="00DA56A3" w:rsidRPr="00091D94" w:rsidRDefault="00DA56A3" w:rsidP="00DA56A3">
      <w:pPr>
        <w:pStyle w:val="ListParagraph"/>
        <w:numPr>
          <w:ilvl w:val="0"/>
          <w:numId w:val="26"/>
        </w:numPr>
        <w:spacing w:after="0"/>
        <w:rPr>
          <w:rFonts w:cstheme="majorHAnsi"/>
          <w:sz w:val="24"/>
        </w:rPr>
      </w:pPr>
      <w:r w:rsidRPr="00091D94">
        <w:rPr>
          <w:rFonts w:cstheme="majorHAnsi"/>
          <w:sz w:val="24"/>
        </w:rPr>
        <w:t>Store passwords using strong, adaptive hashing algorithms like bcrypt, Argon2, or PBKDF2 with a salt.</w:t>
      </w:r>
    </w:p>
    <w:p w14:paraId="7343E9DC" w14:textId="77777777" w:rsidR="00DA56A3" w:rsidRPr="00C676E2" w:rsidRDefault="00DA56A3" w:rsidP="00DA56A3">
      <w:pPr>
        <w:pStyle w:val="ListParagraph"/>
        <w:numPr>
          <w:ilvl w:val="0"/>
          <w:numId w:val="26"/>
        </w:numPr>
        <w:spacing w:after="0"/>
        <w:rPr>
          <w:rFonts w:cstheme="majorHAnsi"/>
          <w:sz w:val="24"/>
        </w:rPr>
      </w:pPr>
      <w:r w:rsidRPr="00091D94">
        <w:rPr>
          <w:rFonts w:cstheme="majorHAnsi"/>
          <w:sz w:val="24"/>
        </w:rPr>
        <w:t>Prevent browsers from auto filling passwords.</w:t>
      </w:r>
    </w:p>
    <w:p w14:paraId="0F6F926A" w14:textId="77777777" w:rsidR="00DA56A3" w:rsidRDefault="00DA56A3" w:rsidP="00B900DC">
      <w:pPr>
        <w:pStyle w:val="NoSpacing"/>
      </w:pPr>
    </w:p>
    <w:p w14:paraId="465098CA" w14:textId="77777777" w:rsidR="00DA56A3" w:rsidRDefault="00DA56A3" w:rsidP="00B900DC">
      <w:pPr>
        <w:pStyle w:val="NoSpacing"/>
      </w:pPr>
    </w:p>
    <w:p w14:paraId="1D0264A3" w14:textId="77777777" w:rsidR="00DA56A3" w:rsidRDefault="00DA56A3" w:rsidP="00DA56A3">
      <w:pPr>
        <w:rPr>
          <w:lang w:val="en-US"/>
        </w:rPr>
      </w:pPr>
      <w:r>
        <w:rPr>
          <w:lang w:val="en-US"/>
        </w:rPr>
        <w:br w:type="page"/>
      </w:r>
    </w:p>
    <w:p w14:paraId="7FDB803A" w14:textId="514A08E6" w:rsidR="00DA56A3" w:rsidRPr="00272527" w:rsidRDefault="00DA56A3" w:rsidP="00DA56A3">
      <w:pPr>
        <w:pStyle w:val="Heading2"/>
        <w:spacing w:before="0" w:after="0"/>
        <w:rPr>
          <w:lang w:val="en-US"/>
        </w:rPr>
      </w:pPr>
      <w:bookmarkStart w:id="29" w:name="_Toc193985774"/>
      <w:r>
        <w:rPr>
          <w:lang w:val="en-US"/>
        </w:rPr>
        <w:lastRenderedPageBreak/>
        <w:t>LP00</w:t>
      </w:r>
      <w:r w:rsidR="004D366C">
        <w:rPr>
          <w:lang w:val="en-US"/>
        </w:rPr>
        <w:t>6</w:t>
      </w:r>
      <w:r>
        <w:rPr>
          <w:lang w:val="en-US"/>
        </w:rPr>
        <w:t>: Cache control vulnerability</w:t>
      </w:r>
      <w:bookmarkEnd w:id="29"/>
    </w:p>
    <w:tbl>
      <w:tblPr>
        <w:tblStyle w:val="TableGrid"/>
        <w:tblW w:w="0" w:type="auto"/>
        <w:tblLook w:val="04A0" w:firstRow="1" w:lastRow="0" w:firstColumn="1" w:lastColumn="0" w:noHBand="0" w:noVBand="1"/>
      </w:tblPr>
      <w:tblGrid>
        <w:gridCol w:w="3444"/>
        <w:gridCol w:w="5572"/>
      </w:tblGrid>
      <w:tr w:rsidR="00DA56A3" w:rsidRPr="0027710A" w14:paraId="3E6C0A49" w14:textId="77777777" w:rsidTr="005462AC">
        <w:trPr>
          <w:trHeight w:val="284"/>
        </w:trPr>
        <w:tc>
          <w:tcPr>
            <w:tcW w:w="3923" w:type="dxa"/>
            <w:shd w:val="clear" w:color="auto" w:fill="4472C4" w:themeFill="accent1"/>
          </w:tcPr>
          <w:p w14:paraId="22D3280F"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19B48C03" w14:textId="77777777" w:rsidR="00DA56A3" w:rsidRPr="0027710A" w:rsidRDefault="00DA56A3" w:rsidP="005462AC">
            <w:r w:rsidRPr="00D52411">
              <w:t>https://echallan.tspolice.gov.in/localportalT/</w:t>
            </w:r>
          </w:p>
        </w:tc>
      </w:tr>
      <w:tr w:rsidR="00DA56A3" w:rsidRPr="0027710A" w14:paraId="2D81D552" w14:textId="77777777" w:rsidTr="007168A7">
        <w:trPr>
          <w:trHeight w:val="98"/>
        </w:trPr>
        <w:tc>
          <w:tcPr>
            <w:tcW w:w="3923" w:type="dxa"/>
            <w:shd w:val="clear" w:color="auto" w:fill="4472C4" w:themeFill="accent1"/>
          </w:tcPr>
          <w:p w14:paraId="51D35907"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340B3876" w14:textId="77777777" w:rsidR="00DA56A3" w:rsidRPr="0027710A" w:rsidRDefault="00DA56A3" w:rsidP="009B4DB6">
            <w:r>
              <w:t>Cache control vulnerability</w:t>
            </w:r>
          </w:p>
        </w:tc>
      </w:tr>
      <w:tr w:rsidR="00DA56A3" w:rsidRPr="0027710A" w14:paraId="6D236850" w14:textId="77777777" w:rsidTr="007168A7">
        <w:trPr>
          <w:trHeight w:val="50"/>
        </w:trPr>
        <w:tc>
          <w:tcPr>
            <w:tcW w:w="3923" w:type="dxa"/>
            <w:shd w:val="clear" w:color="auto" w:fill="4472C4" w:themeFill="accent1"/>
          </w:tcPr>
          <w:p w14:paraId="68E16515"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29EFBC9C" w14:textId="77777777" w:rsidR="00DA56A3" w:rsidRPr="0027710A" w:rsidRDefault="00DA56A3" w:rsidP="009B4DB6">
            <w:r>
              <w:t>CWE -525</w:t>
            </w:r>
          </w:p>
        </w:tc>
      </w:tr>
      <w:tr w:rsidR="00DA56A3" w:rsidRPr="0027710A" w14:paraId="09CED252" w14:textId="77777777" w:rsidTr="007168A7">
        <w:trPr>
          <w:trHeight w:val="50"/>
        </w:trPr>
        <w:tc>
          <w:tcPr>
            <w:tcW w:w="3923" w:type="dxa"/>
            <w:shd w:val="clear" w:color="auto" w:fill="4472C4" w:themeFill="accent1"/>
          </w:tcPr>
          <w:p w14:paraId="0265B562"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12EC2EDF" w14:textId="77777777" w:rsidR="00DA56A3" w:rsidRPr="0027710A" w:rsidRDefault="00DA56A3" w:rsidP="009B4DB6">
            <w:r>
              <w:t>Low</w:t>
            </w:r>
          </w:p>
        </w:tc>
      </w:tr>
      <w:tr w:rsidR="00DA56A3" w:rsidRPr="0027710A" w14:paraId="7B0BF097" w14:textId="77777777" w:rsidTr="007168A7">
        <w:trPr>
          <w:trHeight w:val="45"/>
        </w:trPr>
        <w:tc>
          <w:tcPr>
            <w:tcW w:w="3923" w:type="dxa"/>
            <w:shd w:val="clear" w:color="auto" w:fill="4472C4" w:themeFill="accent1"/>
          </w:tcPr>
          <w:p w14:paraId="5E674BD5"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3BD5257D" w14:textId="77777777" w:rsidR="00DA56A3" w:rsidRPr="0027710A" w:rsidRDefault="00DA56A3" w:rsidP="009B4DB6">
            <w:r w:rsidRPr="00880488">
              <w:rPr>
                <w:rFonts w:eastAsia="Calibri" w:cstheme="majorHAnsi"/>
                <w:color w:val="000000"/>
              </w:rPr>
              <w:t>https://cwe.mitre.org/data/definitions/525.html</w:t>
            </w:r>
          </w:p>
        </w:tc>
      </w:tr>
      <w:tr w:rsidR="00DA56A3" w:rsidRPr="0027710A" w14:paraId="0FE7B020" w14:textId="77777777" w:rsidTr="007168A7">
        <w:trPr>
          <w:trHeight w:val="50"/>
        </w:trPr>
        <w:tc>
          <w:tcPr>
            <w:tcW w:w="3923" w:type="dxa"/>
            <w:shd w:val="clear" w:color="auto" w:fill="4472C4" w:themeFill="accent1"/>
          </w:tcPr>
          <w:p w14:paraId="1419DC4D"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3F252ACC" w14:textId="77777777" w:rsidR="00DA56A3" w:rsidRPr="0027710A" w:rsidRDefault="00DA56A3" w:rsidP="009B4DB6">
            <w:r>
              <w:t>New</w:t>
            </w:r>
          </w:p>
        </w:tc>
      </w:tr>
    </w:tbl>
    <w:p w14:paraId="465C7133" w14:textId="77777777" w:rsidR="00DA56A3" w:rsidRDefault="00DA56A3" w:rsidP="00B900DC">
      <w:pPr>
        <w:pStyle w:val="NoSpacing"/>
      </w:pPr>
    </w:p>
    <w:p w14:paraId="636F867F" w14:textId="77777777" w:rsidR="00DA56A3" w:rsidRDefault="00DA56A3" w:rsidP="00B900DC">
      <w:pPr>
        <w:pStyle w:val="NoSpacing"/>
      </w:pPr>
      <w:r>
        <w:t>Detailed Observations/Vulnerable point:</w:t>
      </w:r>
    </w:p>
    <w:p w14:paraId="48878F3A" w14:textId="77777777" w:rsidR="00DA56A3" w:rsidRPr="00A346C0" w:rsidRDefault="00DA56A3" w:rsidP="00DA56A3">
      <w:pPr>
        <w:spacing w:after="0"/>
        <w:rPr>
          <w:rFonts w:cstheme="majorHAnsi"/>
          <w:lang w:val="en-US"/>
        </w:rPr>
      </w:pPr>
      <w:r w:rsidRPr="00880488">
        <w:rPr>
          <w:rFonts w:cstheme="majorHAnsi"/>
          <w:lang w:val="en-US"/>
        </w:rPr>
        <w:t>The vulnerability arises from improper configuration of cache control headers in server responses. Specifically, the Expires header is set to an outdated date, Thu, 01 Jan 1970 00:00:00 GMT, which is a known epoch date. This configuration can result in sensitive information being cached longer than intended or inappropriately cached by intermediary systems (like proxies) or client browsers.</w:t>
      </w:r>
    </w:p>
    <w:p w14:paraId="138E7CCA" w14:textId="77777777" w:rsidR="00DA56A3" w:rsidRDefault="00DA56A3" w:rsidP="00B900DC">
      <w:pPr>
        <w:pStyle w:val="NoSpacing"/>
      </w:pPr>
    </w:p>
    <w:p w14:paraId="5C560741" w14:textId="77777777" w:rsidR="00DA56A3" w:rsidRDefault="00DA56A3" w:rsidP="00B900DC">
      <w:pPr>
        <w:pStyle w:val="NoSpacing"/>
      </w:pPr>
      <w:r>
        <w:t>Reference to evidences/Proof of Concept:</w:t>
      </w:r>
    </w:p>
    <w:p w14:paraId="6B613974" w14:textId="77777777" w:rsidR="00DA56A3" w:rsidRDefault="00DA56A3" w:rsidP="00B900DC">
      <w:pPr>
        <w:pStyle w:val="NoSpacing"/>
      </w:pPr>
      <w:r>
        <w:rPr>
          <w:noProof/>
        </w:rPr>
        <mc:AlternateContent>
          <mc:Choice Requires="wps">
            <w:drawing>
              <wp:anchor distT="0" distB="0" distL="114300" distR="114300" simplePos="0" relativeHeight="251658242" behindDoc="0" locked="0" layoutInCell="1" allowOverlap="1" wp14:anchorId="7C80A6B5" wp14:editId="6E886064">
                <wp:simplePos x="0" y="0"/>
                <wp:positionH relativeFrom="column">
                  <wp:posOffset>206654</wp:posOffset>
                </wp:positionH>
                <wp:positionV relativeFrom="paragraph">
                  <wp:posOffset>1335964</wp:posOffset>
                </wp:positionV>
                <wp:extent cx="2326234" cy="117043"/>
                <wp:effectExtent l="0" t="0" r="17145" b="16510"/>
                <wp:wrapNone/>
                <wp:docPr id="794683822" name="Rectangle 1"/>
                <wp:cNvGraphicFramePr/>
                <a:graphic xmlns:a="http://schemas.openxmlformats.org/drawingml/2006/main">
                  <a:graphicData uri="http://schemas.microsoft.com/office/word/2010/wordprocessingShape">
                    <wps:wsp>
                      <wps:cNvSpPr/>
                      <wps:spPr>
                        <a:xfrm>
                          <a:off x="0" y="0"/>
                          <a:ext cx="2326234" cy="11704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8F4E4" id="Rectangle 1" o:spid="_x0000_s1026" style="position:absolute;margin-left:16.25pt;margin-top:105.2pt;width:183.15pt;height:9.2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" filled="f" strokecolor="red" strokeweight="1pt"/>
            </w:pict>
          </mc:Fallback>
        </mc:AlternateContent>
      </w:r>
      <w:r w:rsidRPr="00065FEE">
        <w:rPr>
          <w:noProof/>
        </w:rPr>
        <w:drawing>
          <wp:inline distT="0" distB="0" distL="0" distR="0" wp14:anchorId="00E6D93D" wp14:editId="38B0A4EE">
            <wp:extent cx="5871257" cy="2376805"/>
            <wp:effectExtent l="19050" t="19050" r="15240" b="23495"/>
            <wp:docPr id="104144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8423" name=""/>
                    <pic:cNvPicPr/>
                  </pic:nvPicPr>
                  <pic:blipFill rotWithShape="1">
                    <a:blip r:embed="rId32"/>
                    <a:srcRect r="5129"/>
                    <a:stretch/>
                  </pic:blipFill>
                  <pic:spPr bwMode="auto">
                    <a:xfrm>
                      <a:off x="0" y="0"/>
                      <a:ext cx="5871257" cy="237680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E6061D" w14:textId="77777777" w:rsidR="00DA56A3" w:rsidRDefault="00DA56A3" w:rsidP="00B900DC">
      <w:pPr>
        <w:pStyle w:val="NoSpacing"/>
      </w:pPr>
    </w:p>
    <w:p w14:paraId="12853A77" w14:textId="77777777" w:rsidR="00DA56A3" w:rsidRDefault="00DA56A3" w:rsidP="00B900DC">
      <w:pPr>
        <w:pStyle w:val="NoSpacing"/>
      </w:pPr>
      <w:r>
        <w:t>Recommendation:</w:t>
      </w:r>
    </w:p>
    <w:p w14:paraId="1C2095FD" w14:textId="77777777" w:rsidR="00DA56A3" w:rsidRPr="00880488" w:rsidRDefault="00DA56A3" w:rsidP="00DA56A3">
      <w:pPr>
        <w:pStyle w:val="ListParagraph"/>
        <w:numPr>
          <w:ilvl w:val="0"/>
          <w:numId w:val="22"/>
        </w:numPr>
        <w:spacing w:after="0" w:line="240" w:lineRule="auto"/>
        <w:rPr>
          <w:rFonts w:eastAsia="Times New Roman" w:cstheme="majorHAnsi"/>
          <w:color w:val="000000"/>
          <w:kern w:val="0"/>
          <w:lang w:eastAsia="en-IN"/>
          <w14:ligatures w14:val="none"/>
        </w:rPr>
      </w:pPr>
      <w:r w:rsidRPr="00880488">
        <w:rPr>
          <w:rFonts w:eastAsia="Times New Roman" w:cstheme="majorHAnsi"/>
          <w:color w:val="000000"/>
          <w:kern w:val="0"/>
          <w:lang w:eastAsia="en-IN"/>
          <w14:ligatures w14:val="none"/>
        </w:rPr>
        <w:t>Use Cache-Control headers to explicitly control how, and for how long, content should be cached.</w:t>
      </w:r>
    </w:p>
    <w:p w14:paraId="2926CB93" w14:textId="77777777" w:rsidR="00DA56A3" w:rsidRPr="00880488" w:rsidRDefault="00DA56A3" w:rsidP="00DA56A3">
      <w:pPr>
        <w:pStyle w:val="ListParagraph"/>
        <w:numPr>
          <w:ilvl w:val="0"/>
          <w:numId w:val="22"/>
        </w:numPr>
        <w:spacing w:after="0" w:line="240" w:lineRule="auto"/>
        <w:rPr>
          <w:rFonts w:eastAsia="Times New Roman" w:cstheme="majorHAnsi"/>
          <w:color w:val="000000"/>
          <w:kern w:val="0"/>
          <w:lang w:eastAsia="en-IN"/>
          <w14:ligatures w14:val="none"/>
        </w:rPr>
      </w:pPr>
      <w:r w:rsidRPr="00880488">
        <w:rPr>
          <w:rFonts w:eastAsia="Times New Roman" w:cstheme="majorHAnsi"/>
          <w:color w:val="000000"/>
          <w:kern w:val="0"/>
          <w:lang w:eastAsia="en-IN"/>
          <w14:ligatures w14:val="none"/>
        </w:rPr>
        <w:t>Set the Expires header to a reasonable future date or use it in conjunction with Cache-Control for specific caching policies.</w:t>
      </w:r>
    </w:p>
    <w:p w14:paraId="505C96E0" w14:textId="77777777" w:rsidR="00DA56A3" w:rsidRPr="00880488" w:rsidRDefault="00DA56A3" w:rsidP="00DA56A3">
      <w:pPr>
        <w:pStyle w:val="ListParagraph"/>
        <w:numPr>
          <w:ilvl w:val="0"/>
          <w:numId w:val="22"/>
        </w:numPr>
        <w:spacing w:after="0" w:line="240" w:lineRule="auto"/>
        <w:rPr>
          <w:rFonts w:eastAsia="Times New Roman" w:cstheme="majorHAnsi"/>
          <w:color w:val="000000"/>
          <w:kern w:val="0"/>
          <w:lang w:eastAsia="en-IN"/>
          <w14:ligatures w14:val="none"/>
        </w:rPr>
      </w:pPr>
      <w:r w:rsidRPr="00880488">
        <w:rPr>
          <w:rFonts w:eastAsia="Times New Roman" w:cstheme="majorHAnsi"/>
          <w:color w:val="000000"/>
          <w:kern w:val="0"/>
          <w:lang w:eastAsia="en-IN"/>
          <w14:ligatures w14:val="none"/>
        </w:rPr>
        <w:t>For pages that contain sensitive information (e.g., user data, financial transactions), ensure that cache control headers prevent caching.</w:t>
      </w:r>
    </w:p>
    <w:p w14:paraId="0B14EC5D" w14:textId="77777777" w:rsidR="00DA56A3" w:rsidRDefault="00DA56A3" w:rsidP="00B900DC">
      <w:pPr>
        <w:pStyle w:val="NoSpacing"/>
      </w:pPr>
    </w:p>
    <w:p w14:paraId="3CBC6F39" w14:textId="77777777" w:rsidR="00DA56A3" w:rsidRDefault="00DA56A3" w:rsidP="00B900DC">
      <w:pPr>
        <w:pStyle w:val="NoSpacing"/>
      </w:pPr>
    </w:p>
    <w:p w14:paraId="2403A378" w14:textId="77777777" w:rsidR="00DA56A3" w:rsidRDefault="00DA56A3" w:rsidP="00B900DC">
      <w:pPr>
        <w:pStyle w:val="NoSpacing"/>
      </w:pPr>
    </w:p>
    <w:p w14:paraId="3AA2EA31" w14:textId="77777777" w:rsidR="00DA56A3" w:rsidRDefault="00DA56A3" w:rsidP="00B900DC">
      <w:pPr>
        <w:pStyle w:val="NoSpacing"/>
      </w:pPr>
    </w:p>
    <w:p w14:paraId="16FF2B1A" w14:textId="77777777" w:rsidR="00DA56A3" w:rsidRDefault="00DA56A3" w:rsidP="00B900DC">
      <w:pPr>
        <w:pStyle w:val="NoSpacing"/>
      </w:pPr>
    </w:p>
    <w:p w14:paraId="56253AFE" w14:textId="77777777" w:rsidR="00DA56A3" w:rsidRDefault="00DA56A3" w:rsidP="00B900DC">
      <w:pPr>
        <w:pStyle w:val="NoSpacing"/>
      </w:pPr>
    </w:p>
    <w:p w14:paraId="6D55051A" w14:textId="77777777" w:rsidR="00DA56A3" w:rsidRDefault="00DA56A3" w:rsidP="00B900DC">
      <w:pPr>
        <w:pStyle w:val="NoSpacing"/>
      </w:pPr>
    </w:p>
    <w:p w14:paraId="71B1A6AF" w14:textId="77777777" w:rsidR="00DA56A3" w:rsidRDefault="00DA56A3" w:rsidP="00B900DC">
      <w:pPr>
        <w:pStyle w:val="NoSpacing"/>
      </w:pPr>
    </w:p>
    <w:p w14:paraId="05FC3ABE" w14:textId="57B75B12" w:rsidR="00DA56A3" w:rsidRDefault="00DA56A3" w:rsidP="00DA56A3">
      <w:pPr>
        <w:rPr>
          <w:lang w:val="en-US"/>
        </w:rPr>
      </w:pPr>
    </w:p>
    <w:p w14:paraId="3866459E" w14:textId="72E7DA0B" w:rsidR="00DA56A3" w:rsidRPr="00272527" w:rsidRDefault="00DA56A3" w:rsidP="00DA56A3">
      <w:pPr>
        <w:pStyle w:val="Heading2"/>
        <w:spacing w:before="0" w:after="0"/>
        <w:rPr>
          <w:lang w:val="en-US"/>
        </w:rPr>
      </w:pPr>
      <w:bookmarkStart w:id="30" w:name="_Toc193985775"/>
      <w:r>
        <w:rPr>
          <w:lang w:val="en-US"/>
        </w:rPr>
        <w:lastRenderedPageBreak/>
        <w:t>LP00</w:t>
      </w:r>
      <w:r w:rsidR="004D366C">
        <w:rPr>
          <w:lang w:val="en-US"/>
        </w:rPr>
        <w:t>7</w:t>
      </w:r>
      <w:r>
        <w:rPr>
          <w:lang w:val="en-US"/>
        </w:rPr>
        <w:t>: Inconsistent Rate Limiting</w:t>
      </w:r>
      <w:bookmarkEnd w:id="30"/>
    </w:p>
    <w:tbl>
      <w:tblPr>
        <w:tblStyle w:val="TableGrid"/>
        <w:tblW w:w="0" w:type="auto"/>
        <w:tblLook w:val="04A0" w:firstRow="1" w:lastRow="0" w:firstColumn="1" w:lastColumn="0" w:noHBand="0" w:noVBand="1"/>
      </w:tblPr>
      <w:tblGrid>
        <w:gridCol w:w="3444"/>
        <w:gridCol w:w="5572"/>
      </w:tblGrid>
      <w:tr w:rsidR="00DA56A3" w:rsidRPr="0027710A" w14:paraId="0DD2375E" w14:textId="77777777" w:rsidTr="005462AC">
        <w:trPr>
          <w:trHeight w:val="284"/>
        </w:trPr>
        <w:tc>
          <w:tcPr>
            <w:tcW w:w="3923" w:type="dxa"/>
            <w:shd w:val="clear" w:color="auto" w:fill="4472C4" w:themeFill="accent1"/>
          </w:tcPr>
          <w:p w14:paraId="468999E3" w14:textId="77777777" w:rsidR="00DA56A3" w:rsidRPr="0027710A" w:rsidRDefault="00DA56A3" w:rsidP="009B4DB6">
            <w:pPr>
              <w:rPr>
                <w:color w:val="FFFFFF" w:themeColor="background1"/>
              </w:rPr>
            </w:pPr>
            <w:r w:rsidRPr="0027710A">
              <w:rPr>
                <w:color w:val="FFFFFF" w:themeColor="background1"/>
              </w:rPr>
              <w:t>Affected Asset i.e. IP/URL/Application etc.</w:t>
            </w:r>
          </w:p>
        </w:tc>
        <w:tc>
          <w:tcPr>
            <w:tcW w:w="5813" w:type="dxa"/>
            <w:vAlign w:val="center"/>
          </w:tcPr>
          <w:p w14:paraId="27E16AFD" w14:textId="77777777" w:rsidR="00DA56A3" w:rsidRPr="0027710A" w:rsidRDefault="00DA56A3" w:rsidP="005462AC">
            <w:r w:rsidRPr="00D52411">
              <w:t>https://echallan.tspolice.gov.in/localportalT/</w:t>
            </w:r>
          </w:p>
        </w:tc>
      </w:tr>
      <w:tr w:rsidR="00DA56A3" w:rsidRPr="0027710A" w14:paraId="65CA716B" w14:textId="77777777" w:rsidTr="007168A7">
        <w:trPr>
          <w:trHeight w:val="60"/>
        </w:trPr>
        <w:tc>
          <w:tcPr>
            <w:tcW w:w="3923" w:type="dxa"/>
            <w:shd w:val="clear" w:color="auto" w:fill="4472C4" w:themeFill="accent1"/>
          </w:tcPr>
          <w:p w14:paraId="54A2C140" w14:textId="77777777" w:rsidR="00DA56A3" w:rsidRPr="0027710A" w:rsidRDefault="00DA56A3" w:rsidP="009B4DB6">
            <w:pPr>
              <w:rPr>
                <w:color w:val="FFFFFF" w:themeColor="background1"/>
              </w:rPr>
            </w:pPr>
            <w:r w:rsidRPr="0027710A">
              <w:rPr>
                <w:color w:val="FFFFFF" w:themeColor="background1"/>
              </w:rPr>
              <w:t>Observation/ Vulnerability title</w:t>
            </w:r>
          </w:p>
        </w:tc>
        <w:tc>
          <w:tcPr>
            <w:tcW w:w="5813" w:type="dxa"/>
          </w:tcPr>
          <w:p w14:paraId="02DCA59F" w14:textId="77777777" w:rsidR="00DA56A3" w:rsidRPr="0027710A" w:rsidRDefault="00DA56A3" w:rsidP="009B4DB6">
            <w:r>
              <w:t>Inconsistent Rate Limiting</w:t>
            </w:r>
          </w:p>
        </w:tc>
      </w:tr>
      <w:tr w:rsidR="00DA56A3" w:rsidRPr="0027710A" w14:paraId="4EAA32A3" w14:textId="77777777" w:rsidTr="007168A7">
        <w:trPr>
          <w:trHeight w:val="50"/>
        </w:trPr>
        <w:tc>
          <w:tcPr>
            <w:tcW w:w="3923" w:type="dxa"/>
            <w:shd w:val="clear" w:color="auto" w:fill="4472C4" w:themeFill="accent1"/>
          </w:tcPr>
          <w:p w14:paraId="226DF99B" w14:textId="77777777" w:rsidR="00DA56A3" w:rsidRPr="0027710A" w:rsidRDefault="00DA56A3" w:rsidP="009B4DB6">
            <w:pPr>
              <w:rPr>
                <w:color w:val="FFFFFF" w:themeColor="background1"/>
              </w:rPr>
            </w:pPr>
            <w:r w:rsidRPr="0027710A">
              <w:rPr>
                <w:color w:val="FFFFFF" w:themeColor="background1"/>
              </w:rPr>
              <w:t>CVE/CWE</w:t>
            </w:r>
          </w:p>
        </w:tc>
        <w:tc>
          <w:tcPr>
            <w:tcW w:w="5813" w:type="dxa"/>
          </w:tcPr>
          <w:p w14:paraId="700D70B8" w14:textId="77777777" w:rsidR="00DA56A3" w:rsidRPr="0027710A" w:rsidRDefault="00DA56A3" w:rsidP="009B4DB6">
            <w:r>
              <w:t>CWE-770</w:t>
            </w:r>
          </w:p>
        </w:tc>
      </w:tr>
      <w:tr w:rsidR="00DA56A3" w:rsidRPr="0027710A" w14:paraId="647D4E94" w14:textId="77777777" w:rsidTr="007168A7">
        <w:trPr>
          <w:trHeight w:val="50"/>
        </w:trPr>
        <w:tc>
          <w:tcPr>
            <w:tcW w:w="3923" w:type="dxa"/>
            <w:shd w:val="clear" w:color="auto" w:fill="4472C4" w:themeFill="accent1"/>
          </w:tcPr>
          <w:p w14:paraId="7265715A" w14:textId="77777777" w:rsidR="00DA56A3" w:rsidRPr="0027710A" w:rsidRDefault="00DA56A3" w:rsidP="009B4DB6">
            <w:pPr>
              <w:rPr>
                <w:color w:val="FFFFFF" w:themeColor="background1"/>
              </w:rPr>
            </w:pPr>
            <w:r w:rsidRPr="0027710A">
              <w:rPr>
                <w:color w:val="FFFFFF" w:themeColor="background1"/>
              </w:rPr>
              <w:t>Severity</w:t>
            </w:r>
          </w:p>
        </w:tc>
        <w:tc>
          <w:tcPr>
            <w:tcW w:w="5813" w:type="dxa"/>
          </w:tcPr>
          <w:p w14:paraId="38BA773E" w14:textId="56EB02B7" w:rsidR="007005B9" w:rsidRPr="007005B9" w:rsidRDefault="007005B9" w:rsidP="007005B9">
            <w:r>
              <w:t>Low</w:t>
            </w:r>
          </w:p>
        </w:tc>
      </w:tr>
      <w:tr w:rsidR="00DA56A3" w:rsidRPr="0027710A" w14:paraId="520192FF" w14:textId="77777777" w:rsidTr="007168A7">
        <w:trPr>
          <w:trHeight w:val="45"/>
        </w:trPr>
        <w:tc>
          <w:tcPr>
            <w:tcW w:w="3923" w:type="dxa"/>
            <w:shd w:val="clear" w:color="auto" w:fill="4472C4" w:themeFill="accent1"/>
          </w:tcPr>
          <w:p w14:paraId="363C616D" w14:textId="77777777" w:rsidR="00DA56A3" w:rsidRPr="0027710A" w:rsidRDefault="00DA56A3" w:rsidP="009B4DB6">
            <w:pPr>
              <w:rPr>
                <w:color w:val="FFFFFF" w:themeColor="background1"/>
              </w:rPr>
            </w:pPr>
            <w:r w:rsidRPr="0027710A">
              <w:rPr>
                <w:color w:val="FFFFFF" w:themeColor="background1"/>
              </w:rPr>
              <w:t>Reference</w:t>
            </w:r>
          </w:p>
        </w:tc>
        <w:tc>
          <w:tcPr>
            <w:tcW w:w="5813" w:type="dxa"/>
          </w:tcPr>
          <w:p w14:paraId="45726E63" w14:textId="77777777" w:rsidR="00DA56A3" w:rsidRPr="0027710A" w:rsidRDefault="00DA56A3" w:rsidP="009B4DB6">
            <w:r w:rsidRPr="00880488">
              <w:rPr>
                <w:rFonts w:eastAsia="Calibri" w:cstheme="majorHAnsi"/>
                <w:color w:val="000000"/>
              </w:rPr>
              <w:t>https://cwe.mitre.org/data/definitions/</w:t>
            </w:r>
            <w:r>
              <w:rPr>
                <w:rFonts w:eastAsia="Calibri" w:cstheme="majorHAnsi"/>
                <w:color w:val="000000"/>
              </w:rPr>
              <w:t>770</w:t>
            </w:r>
            <w:r w:rsidRPr="00880488">
              <w:rPr>
                <w:rFonts w:eastAsia="Calibri" w:cstheme="majorHAnsi"/>
                <w:color w:val="000000"/>
              </w:rPr>
              <w:t>.html</w:t>
            </w:r>
          </w:p>
        </w:tc>
      </w:tr>
      <w:tr w:rsidR="00DA56A3" w:rsidRPr="0027710A" w14:paraId="4EB5C5BB" w14:textId="77777777" w:rsidTr="007168A7">
        <w:trPr>
          <w:trHeight w:val="60"/>
        </w:trPr>
        <w:tc>
          <w:tcPr>
            <w:tcW w:w="3923" w:type="dxa"/>
            <w:shd w:val="clear" w:color="auto" w:fill="4472C4" w:themeFill="accent1"/>
          </w:tcPr>
          <w:p w14:paraId="217121F9" w14:textId="77777777" w:rsidR="00DA56A3" w:rsidRPr="0027710A" w:rsidRDefault="00DA56A3" w:rsidP="009B4DB6">
            <w:pPr>
              <w:rPr>
                <w:color w:val="FFFFFF" w:themeColor="background1"/>
              </w:rPr>
            </w:pPr>
            <w:r w:rsidRPr="0027710A">
              <w:rPr>
                <w:color w:val="FFFFFF" w:themeColor="background1"/>
              </w:rPr>
              <w:t>New or Repeat observation</w:t>
            </w:r>
          </w:p>
        </w:tc>
        <w:tc>
          <w:tcPr>
            <w:tcW w:w="5813" w:type="dxa"/>
          </w:tcPr>
          <w:p w14:paraId="0C30FF10" w14:textId="77777777" w:rsidR="00DA56A3" w:rsidRPr="0027710A" w:rsidRDefault="00DA56A3" w:rsidP="009B4DB6">
            <w:r>
              <w:t>New</w:t>
            </w:r>
          </w:p>
        </w:tc>
      </w:tr>
    </w:tbl>
    <w:p w14:paraId="2E6F6443" w14:textId="77777777" w:rsidR="00DA56A3" w:rsidRDefault="00DA56A3" w:rsidP="00B900DC">
      <w:pPr>
        <w:pStyle w:val="NoSpacing"/>
      </w:pPr>
    </w:p>
    <w:p w14:paraId="02662334" w14:textId="77777777" w:rsidR="00DA56A3" w:rsidRDefault="00DA56A3" w:rsidP="00B900DC">
      <w:pPr>
        <w:pStyle w:val="NoSpacing"/>
      </w:pPr>
      <w:r>
        <w:t>Detailed Observations/Vulnerable point:</w:t>
      </w:r>
    </w:p>
    <w:p w14:paraId="23613299" w14:textId="77777777" w:rsidR="00DA56A3" w:rsidRPr="00207491" w:rsidRDefault="00DA56A3" w:rsidP="00DA56A3">
      <w:pPr>
        <w:spacing w:after="0" w:line="240" w:lineRule="auto"/>
        <w:rPr>
          <w:rFonts w:ascii="Calibri Light" w:eastAsia="Times New Roman" w:hAnsi="Calibri Light" w:cs="Calibri Light"/>
          <w:color w:val="000000"/>
          <w:kern w:val="0"/>
          <w:lang w:eastAsia="en-IN"/>
          <w14:ligatures w14:val="none"/>
        </w:rPr>
      </w:pPr>
      <w:r w:rsidRPr="00207491">
        <w:rPr>
          <w:rFonts w:ascii="Calibri Light" w:eastAsia="Times New Roman" w:hAnsi="Calibri Light" w:cs="Calibri Light"/>
          <w:color w:val="000000"/>
          <w:kern w:val="0"/>
          <w:lang w:eastAsia="en-IN"/>
          <w14:ligatures w14:val="none"/>
        </w:rPr>
        <w:t>Testing the web application's login security involved using</w:t>
      </w:r>
      <w:r>
        <w:rPr>
          <w:rFonts w:ascii="Calibri Light" w:eastAsia="Times New Roman" w:hAnsi="Calibri Light" w:cs="Calibri Light"/>
          <w:color w:val="000000"/>
          <w:kern w:val="0"/>
          <w:lang w:eastAsia="en-IN"/>
          <w14:ligatures w14:val="none"/>
        </w:rPr>
        <w:t xml:space="preserve"> Proxy tool, </w:t>
      </w:r>
      <w:r w:rsidRPr="00C77C42">
        <w:rPr>
          <w:rFonts w:ascii="Calibri Light" w:eastAsia="Times New Roman" w:hAnsi="Calibri Light" w:cs="Calibri Light"/>
          <w:color w:val="000000"/>
          <w:kern w:val="0"/>
          <w:lang w:eastAsia="en-IN"/>
          <w14:ligatures w14:val="none"/>
        </w:rPr>
        <w:t xml:space="preserve">utilized to automate the OTP request process during both account registration and login. By generating </w:t>
      </w:r>
      <w:r>
        <w:rPr>
          <w:rFonts w:ascii="Calibri Light" w:eastAsia="Times New Roman" w:hAnsi="Calibri Light" w:cs="Calibri Light"/>
          <w:color w:val="000000"/>
          <w:kern w:val="0"/>
          <w:lang w:eastAsia="en-IN"/>
          <w14:ligatures w14:val="none"/>
        </w:rPr>
        <w:t>50</w:t>
      </w:r>
      <w:r w:rsidRPr="00C77C42">
        <w:rPr>
          <w:rFonts w:ascii="Calibri Light" w:eastAsia="Times New Roman" w:hAnsi="Calibri Light" w:cs="Calibri Light"/>
          <w:color w:val="000000"/>
          <w:kern w:val="0"/>
          <w:lang w:eastAsia="en-IN"/>
          <w14:ligatures w14:val="none"/>
        </w:rPr>
        <w:t xml:space="preserve"> automated requests, I was able to receive </w:t>
      </w:r>
      <w:r>
        <w:rPr>
          <w:rFonts w:ascii="Calibri Light" w:eastAsia="Times New Roman" w:hAnsi="Calibri Light" w:cs="Calibri Light"/>
          <w:color w:val="000000"/>
          <w:kern w:val="0"/>
          <w:lang w:eastAsia="en-IN"/>
          <w14:ligatures w14:val="none"/>
        </w:rPr>
        <w:t>50</w:t>
      </w:r>
      <w:r w:rsidRPr="00C77C42">
        <w:rPr>
          <w:rFonts w:ascii="Calibri Light" w:eastAsia="Times New Roman" w:hAnsi="Calibri Light" w:cs="Calibri Light"/>
          <w:color w:val="000000"/>
          <w:kern w:val="0"/>
          <w:lang w:eastAsia="en-IN"/>
          <w14:ligatures w14:val="none"/>
        </w:rPr>
        <w:t xml:space="preserve"> OTPs. This indicates that the OTP generation mechanism lacks proper rate-limiting controls, potentially making it vulnerable to abuse, such as brute force attacks or denial-of-service (DoS) attacks</w:t>
      </w:r>
      <w:r>
        <w:rPr>
          <w:rFonts w:ascii="Calibri Light" w:eastAsia="Times New Roman" w:hAnsi="Calibri Light" w:cs="Calibri Light"/>
          <w:color w:val="000000"/>
          <w:kern w:val="0"/>
          <w:lang w:eastAsia="en-IN"/>
          <w14:ligatures w14:val="none"/>
        </w:rPr>
        <w:t>.</w:t>
      </w:r>
    </w:p>
    <w:p w14:paraId="62DECD9B" w14:textId="77777777" w:rsidR="00DA56A3" w:rsidRDefault="00DA56A3" w:rsidP="00B900DC">
      <w:pPr>
        <w:pStyle w:val="NoSpacing"/>
      </w:pPr>
    </w:p>
    <w:p w14:paraId="1882A2BB" w14:textId="77777777" w:rsidR="00DA56A3" w:rsidRDefault="00DA56A3" w:rsidP="00B900DC">
      <w:pPr>
        <w:pStyle w:val="NoSpacing"/>
      </w:pPr>
      <w:r>
        <w:t>Reference to evidences/Proof of Concept:</w:t>
      </w:r>
    </w:p>
    <w:p w14:paraId="66A9973B" w14:textId="77777777" w:rsidR="00DA56A3" w:rsidRDefault="00DA56A3" w:rsidP="00B900DC">
      <w:pPr>
        <w:pStyle w:val="NoSpacing"/>
      </w:pPr>
      <w:r>
        <w:t>Request</w:t>
      </w:r>
    </w:p>
    <w:p w14:paraId="131B8E39" w14:textId="77777777" w:rsidR="00DA56A3" w:rsidRDefault="00DA56A3" w:rsidP="00B900DC">
      <w:pPr>
        <w:pStyle w:val="NoSpacing"/>
      </w:pPr>
      <w:r>
        <w:rPr>
          <w:noProof/>
        </w:rPr>
        <w:drawing>
          <wp:inline distT="0" distB="0" distL="0" distR="0" wp14:anchorId="3948C857" wp14:editId="6D8175E7">
            <wp:extent cx="5826378" cy="3055620"/>
            <wp:effectExtent l="19050" t="19050" r="22225" b="11430"/>
            <wp:docPr id="564780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0925" name="Picture 564780925"/>
                    <pic:cNvPicPr/>
                  </pic:nvPicPr>
                  <pic:blipFill rotWithShape="1">
                    <a:blip r:embed="rId33">
                      <a:extLst>
                        <a:ext uri="{28A0092B-C50C-407E-A947-70E740481C1C}">
                          <a14:useLocalDpi xmlns:a14="http://schemas.microsoft.com/office/drawing/2010/main" val="0"/>
                        </a:ext>
                      </a:extLst>
                    </a:blip>
                    <a:srcRect r="5854"/>
                    <a:stretch/>
                  </pic:blipFill>
                  <pic:spPr bwMode="auto">
                    <a:xfrm>
                      <a:off x="0" y="0"/>
                      <a:ext cx="5826378" cy="305562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2BE7BE" w14:textId="77777777" w:rsidR="00DA56A3" w:rsidRPr="00451D40" w:rsidRDefault="00DA56A3" w:rsidP="00DA56A3">
      <w:pPr>
        <w:rPr>
          <w:lang w:val="en-US"/>
        </w:rPr>
      </w:pPr>
      <w:r>
        <w:br w:type="page"/>
      </w:r>
    </w:p>
    <w:p w14:paraId="66661EFD" w14:textId="77777777" w:rsidR="00DA56A3" w:rsidRDefault="00DA56A3" w:rsidP="00B900DC">
      <w:pPr>
        <w:pStyle w:val="NoSpacing"/>
      </w:pPr>
      <w:r>
        <w:lastRenderedPageBreak/>
        <w:t>Response</w:t>
      </w:r>
    </w:p>
    <w:p w14:paraId="76BFCE3C" w14:textId="77777777" w:rsidR="00DA56A3" w:rsidRDefault="00DA56A3" w:rsidP="00B900DC">
      <w:pPr>
        <w:pStyle w:val="NoSpacing"/>
      </w:pPr>
      <w:r>
        <w:rPr>
          <w:noProof/>
        </w:rPr>
        <w:drawing>
          <wp:inline distT="0" distB="0" distL="0" distR="0" wp14:anchorId="35E999E2" wp14:editId="5DC1448C">
            <wp:extent cx="3034910" cy="3232356"/>
            <wp:effectExtent l="19050" t="19050" r="13335" b="25400"/>
            <wp:docPr id="3725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b="16851"/>
                    <a:stretch/>
                  </pic:blipFill>
                  <pic:spPr bwMode="auto">
                    <a:xfrm>
                      <a:off x="0" y="0"/>
                      <a:ext cx="3075199" cy="3275266"/>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3757DD71" w14:textId="77777777" w:rsidR="00DA56A3" w:rsidRDefault="00DA56A3" w:rsidP="00B900DC">
      <w:pPr>
        <w:pStyle w:val="NoSpacing"/>
      </w:pPr>
    </w:p>
    <w:p w14:paraId="40D70574" w14:textId="77777777" w:rsidR="00DA56A3" w:rsidRDefault="00DA56A3" w:rsidP="00B900DC">
      <w:pPr>
        <w:pStyle w:val="NoSpacing"/>
      </w:pPr>
      <w:r>
        <w:t>Recommendation:</w:t>
      </w:r>
    </w:p>
    <w:p w14:paraId="5D13386A" w14:textId="77777777" w:rsidR="004A2EC5" w:rsidRDefault="004A2EC5" w:rsidP="004A2EC5">
      <w:pPr>
        <w:pStyle w:val="ListParagraph"/>
        <w:numPr>
          <w:ilvl w:val="0"/>
          <w:numId w:val="27"/>
        </w:num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Implement OTP generation to prevent OTP flooding.</w:t>
      </w:r>
    </w:p>
    <w:p w14:paraId="4568297A" w14:textId="77777777" w:rsidR="004A2EC5" w:rsidRDefault="004A2EC5" w:rsidP="004A2EC5">
      <w:pPr>
        <w:pStyle w:val="ListParagraph"/>
        <w:numPr>
          <w:ilvl w:val="0"/>
          <w:numId w:val="27"/>
        </w:numPr>
        <w:spacing w:after="0" w:line="240" w:lineRule="auto"/>
        <w:rPr>
          <w:rFonts w:ascii="Calibri Light" w:eastAsia="Times New Roman" w:hAnsi="Calibri Light" w:cs="Calibri Light"/>
          <w:color w:val="000000"/>
          <w:kern w:val="0"/>
          <w:lang w:eastAsia="en-IN"/>
          <w14:ligatures w14:val="none"/>
        </w:rPr>
      </w:pPr>
      <w:r w:rsidRPr="00E40D63">
        <w:rPr>
          <w:rFonts w:ascii="Calibri Light" w:eastAsia="Times New Roman" w:hAnsi="Calibri Light" w:cs="Calibri Light"/>
          <w:color w:val="000000"/>
          <w:kern w:val="0"/>
          <w:lang w:eastAsia="en-IN"/>
          <w14:ligatures w14:val="none"/>
        </w:rPr>
        <w:t xml:space="preserve">Ensure that rate limiting is consistently enforced across all request ranges to prevent brute force attacks. </w:t>
      </w:r>
    </w:p>
    <w:p w14:paraId="480C0789" w14:textId="77777777" w:rsidR="004A2EC5" w:rsidRDefault="004A2EC5" w:rsidP="004A2EC5">
      <w:pPr>
        <w:pStyle w:val="ListParagraph"/>
        <w:numPr>
          <w:ilvl w:val="0"/>
          <w:numId w:val="27"/>
        </w:numPr>
        <w:spacing w:after="0" w:line="240" w:lineRule="auto"/>
        <w:rPr>
          <w:rFonts w:ascii="Calibri Light" w:eastAsia="Times New Roman" w:hAnsi="Calibri Light" w:cs="Calibri Light"/>
          <w:color w:val="000000"/>
          <w:kern w:val="0"/>
          <w:lang w:eastAsia="en-IN"/>
          <w14:ligatures w14:val="none"/>
        </w:rPr>
      </w:pPr>
      <w:r w:rsidRPr="00E40D63">
        <w:rPr>
          <w:rFonts w:ascii="Calibri Light" w:eastAsia="Times New Roman" w:hAnsi="Calibri Light" w:cs="Calibri Light"/>
          <w:color w:val="000000"/>
          <w:kern w:val="0"/>
          <w:lang w:eastAsia="en-IN"/>
          <w14:ligatures w14:val="none"/>
        </w:rPr>
        <w:t>The rate limit should remain effective regardless of the request number.</w:t>
      </w:r>
    </w:p>
    <w:p w14:paraId="1089E0EC" w14:textId="77777777" w:rsidR="004A2EC5" w:rsidRPr="00E40D63" w:rsidRDefault="004A2EC5" w:rsidP="004A2EC5">
      <w:pPr>
        <w:pStyle w:val="ListParagraph"/>
        <w:numPr>
          <w:ilvl w:val="0"/>
          <w:numId w:val="27"/>
        </w:numPr>
        <w:spacing w:after="0" w:line="240" w:lineRule="auto"/>
        <w:rPr>
          <w:rFonts w:ascii="Calibri Light" w:eastAsia="Times New Roman" w:hAnsi="Calibri Light" w:cs="Calibri Light"/>
          <w:color w:val="000000"/>
          <w:kern w:val="0"/>
          <w:lang w:eastAsia="en-IN"/>
          <w14:ligatures w14:val="none"/>
        </w:rPr>
      </w:pPr>
      <w:r w:rsidRPr="00E40D63">
        <w:rPr>
          <w:rFonts w:ascii="Calibri Light" w:eastAsia="Times New Roman" w:hAnsi="Calibri Light" w:cs="Calibri Light"/>
          <w:color w:val="000000"/>
          <w:kern w:val="0"/>
          <w:lang w:eastAsia="en-IN"/>
          <w14:ligatures w14:val="none"/>
        </w:rPr>
        <w:t>Implement lockout mechanisms both on the account and IP address combined with user agent.</w:t>
      </w:r>
    </w:p>
    <w:p w14:paraId="704392B0" w14:textId="77777777" w:rsidR="00DA56A3" w:rsidRDefault="00DA56A3" w:rsidP="00B900DC">
      <w:pPr>
        <w:pStyle w:val="NoSpacing"/>
      </w:pPr>
    </w:p>
    <w:p w14:paraId="6B5F4DBD" w14:textId="77777777" w:rsidR="00DA56A3" w:rsidRDefault="00DA56A3" w:rsidP="00B900DC">
      <w:pPr>
        <w:pStyle w:val="NoSpacing"/>
      </w:pPr>
    </w:p>
    <w:p w14:paraId="423649C4" w14:textId="77777777" w:rsidR="00DA56A3" w:rsidRDefault="00DA56A3" w:rsidP="00B900DC">
      <w:pPr>
        <w:pStyle w:val="NoSpacing"/>
      </w:pPr>
    </w:p>
    <w:p w14:paraId="37B8B2A7" w14:textId="77777777" w:rsidR="00DA56A3" w:rsidRDefault="00DA56A3" w:rsidP="00B900DC">
      <w:pPr>
        <w:pStyle w:val="NoSpacing"/>
      </w:pPr>
    </w:p>
    <w:p w14:paraId="43AA9153" w14:textId="77777777" w:rsidR="00DA56A3" w:rsidRDefault="00DA56A3" w:rsidP="00B900DC">
      <w:pPr>
        <w:pStyle w:val="NoSpacing"/>
      </w:pPr>
    </w:p>
    <w:p w14:paraId="01960322" w14:textId="77777777" w:rsidR="00DA56A3" w:rsidRDefault="00DA56A3" w:rsidP="00B900DC">
      <w:pPr>
        <w:pStyle w:val="NoSpacing"/>
      </w:pPr>
    </w:p>
    <w:p w14:paraId="7302EAFE" w14:textId="77777777" w:rsidR="00DA56A3" w:rsidRDefault="00DA56A3" w:rsidP="00B900DC">
      <w:pPr>
        <w:pStyle w:val="NoSpacing"/>
      </w:pPr>
    </w:p>
    <w:p w14:paraId="51FE0297" w14:textId="77777777" w:rsidR="00DA56A3" w:rsidRDefault="00DA56A3" w:rsidP="00B900DC">
      <w:pPr>
        <w:pStyle w:val="NoSpacing"/>
      </w:pPr>
    </w:p>
    <w:p w14:paraId="18B64B07" w14:textId="77777777" w:rsidR="00DA56A3" w:rsidRDefault="00DA56A3" w:rsidP="00B900DC">
      <w:pPr>
        <w:pStyle w:val="NoSpacing"/>
      </w:pPr>
    </w:p>
    <w:p w14:paraId="2468FBCC" w14:textId="77777777" w:rsidR="00DA56A3" w:rsidRDefault="00DA56A3" w:rsidP="00B900DC">
      <w:pPr>
        <w:pStyle w:val="NoSpacing"/>
      </w:pPr>
    </w:p>
    <w:p w14:paraId="6A909A0C" w14:textId="77777777" w:rsidR="00DA56A3" w:rsidRDefault="00DA56A3" w:rsidP="00B900DC">
      <w:pPr>
        <w:pStyle w:val="NoSpacing"/>
      </w:pPr>
    </w:p>
    <w:p w14:paraId="4872AF80" w14:textId="77777777" w:rsidR="00DA56A3" w:rsidRDefault="00DA56A3" w:rsidP="00B900DC">
      <w:pPr>
        <w:pStyle w:val="NoSpacing"/>
      </w:pPr>
    </w:p>
    <w:p w14:paraId="72C3A5FA" w14:textId="77777777" w:rsidR="00DA56A3" w:rsidRDefault="00DA56A3" w:rsidP="00B900DC">
      <w:pPr>
        <w:pStyle w:val="NoSpacing"/>
      </w:pPr>
    </w:p>
    <w:p w14:paraId="56C357E9" w14:textId="77777777" w:rsidR="00DA56A3" w:rsidRDefault="00DA56A3" w:rsidP="00B900DC">
      <w:pPr>
        <w:pStyle w:val="NoSpacing"/>
      </w:pPr>
    </w:p>
    <w:p w14:paraId="1F107BA9" w14:textId="77777777" w:rsidR="00DA56A3" w:rsidRDefault="00DA56A3" w:rsidP="00B900DC">
      <w:pPr>
        <w:pStyle w:val="NoSpacing"/>
      </w:pPr>
    </w:p>
    <w:p w14:paraId="5664B917" w14:textId="77777777" w:rsidR="00DA56A3" w:rsidRDefault="00DA56A3" w:rsidP="00B900DC">
      <w:pPr>
        <w:pStyle w:val="NoSpacing"/>
      </w:pPr>
    </w:p>
    <w:p w14:paraId="711D981F" w14:textId="77777777" w:rsidR="00DA56A3" w:rsidRDefault="00DA56A3" w:rsidP="00B900DC">
      <w:pPr>
        <w:pStyle w:val="NoSpacing"/>
      </w:pPr>
    </w:p>
    <w:p w14:paraId="1761C544" w14:textId="77777777" w:rsidR="00DA56A3" w:rsidRDefault="00DA56A3" w:rsidP="00B900DC">
      <w:pPr>
        <w:pStyle w:val="NoSpacing"/>
      </w:pPr>
    </w:p>
    <w:p w14:paraId="1CD979AD" w14:textId="77777777" w:rsidR="00DA56A3" w:rsidRDefault="00DA56A3" w:rsidP="00DA56A3">
      <w:pPr>
        <w:rPr>
          <w:lang w:val="en-US"/>
        </w:rPr>
      </w:pPr>
      <w:r>
        <w:br w:type="page"/>
      </w:r>
    </w:p>
    <w:p w14:paraId="5E1DAF9F" w14:textId="2523D86B" w:rsidR="00DA56A3" w:rsidRPr="00272527" w:rsidRDefault="00DA56A3" w:rsidP="00DA56A3">
      <w:pPr>
        <w:pStyle w:val="Heading2"/>
        <w:spacing w:before="0" w:after="0"/>
        <w:rPr>
          <w:lang w:val="en-US"/>
        </w:rPr>
      </w:pPr>
      <w:bookmarkStart w:id="31" w:name="_Toc192251857"/>
      <w:bookmarkStart w:id="32" w:name="_Toc193985776"/>
      <w:r>
        <w:rPr>
          <w:lang w:val="en-US"/>
        </w:rPr>
        <w:lastRenderedPageBreak/>
        <w:t>LP00</w:t>
      </w:r>
      <w:r w:rsidR="004D366C">
        <w:rPr>
          <w:lang w:val="en-US"/>
        </w:rPr>
        <w:t>8</w:t>
      </w:r>
      <w:r>
        <w:rPr>
          <w:lang w:val="en-US"/>
        </w:rPr>
        <w:t xml:space="preserve">: </w:t>
      </w:r>
      <w:bookmarkEnd w:id="31"/>
      <w:r w:rsidR="00FB6089">
        <w:rPr>
          <w:lang w:val="en-US"/>
        </w:rPr>
        <w:t xml:space="preserve">Vulnerable and </w:t>
      </w:r>
      <w:r w:rsidR="005F17DF">
        <w:rPr>
          <w:lang w:val="en-US"/>
        </w:rPr>
        <w:t>Outdated Components</w:t>
      </w:r>
      <w:bookmarkEnd w:id="32"/>
    </w:p>
    <w:tbl>
      <w:tblPr>
        <w:tblStyle w:val="TableGrid"/>
        <w:tblW w:w="0" w:type="auto"/>
        <w:tblLook w:val="04A0" w:firstRow="1" w:lastRow="0" w:firstColumn="1" w:lastColumn="0" w:noHBand="0" w:noVBand="1"/>
      </w:tblPr>
      <w:tblGrid>
        <w:gridCol w:w="3791"/>
        <w:gridCol w:w="5225"/>
      </w:tblGrid>
      <w:tr w:rsidR="00DA56A3" w:rsidRPr="0027710A" w14:paraId="4674F564" w14:textId="77777777" w:rsidTr="005462AC">
        <w:trPr>
          <w:trHeight w:val="284"/>
        </w:trPr>
        <w:tc>
          <w:tcPr>
            <w:tcW w:w="4248" w:type="dxa"/>
            <w:shd w:val="clear" w:color="auto" w:fill="4472C4" w:themeFill="accent1"/>
          </w:tcPr>
          <w:p w14:paraId="33E7556F" w14:textId="77777777" w:rsidR="00DA56A3" w:rsidRPr="00E83FD4" w:rsidRDefault="00DA56A3" w:rsidP="009B4DB6">
            <w:pPr>
              <w:rPr>
                <w:color w:val="FFFFFF" w:themeColor="background1"/>
              </w:rPr>
            </w:pPr>
            <w:bookmarkStart w:id="33" w:name="_Hlk192515729"/>
            <w:r w:rsidRPr="00E83FD4">
              <w:rPr>
                <w:color w:val="FFFFFF" w:themeColor="background1"/>
              </w:rPr>
              <w:t>Affected Asset i.e. IP/URL/Application etc.</w:t>
            </w:r>
            <w:bookmarkEnd w:id="33"/>
          </w:p>
        </w:tc>
        <w:tc>
          <w:tcPr>
            <w:tcW w:w="5488" w:type="dxa"/>
            <w:vAlign w:val="center"/>
          </w:tcPr>
          <w:p w14:paraId="4CC541AA" w14:textId="2C0FA6BC" w:rsidR="00DA56A3" w:rsidRPr="00D20979" w:rsidRDefault="001D0489" w:rsidP="00B900DC">
            <w:pPr>
              <w:pStyle w:val="NoSpacing"/>
            </w:pPr>
            <w:r>
              <w:t>L</w:t>
            </w:r>
            <w:r w:rsidR="00DA56A3">
              <w:t>ocal</w:t>
            </w:r>
            <w:r>
              <w:t xml:space="preserve"> P</w:t>
            </w:r>
            <w:r w:rsidR="00DA56A3">
              <w:t>ortal Web Application</w:t>
            </w:r>
          </w:p>
        </w:tc>
      </w:tr>
      <w:tr w:rsidR="00DA56A3" w:rsidRPr="0027710A" w14:paraId="5F9C8390" w14:textId="77777777" w:rsidTr="007168A7">
        <w:trPr>
          <w:trHeight w:val="50"/>
        </w:trPr>
        <w:tc>
          <w:tcPr>
            <w:tcW w:w="4248" w:type="dxa"/>
            <w:shd w:val="clear" w:color="auto" w:fill="4472C4" w:themeFill="accent1"/>
          </w:tcPr>
          <w:p w14:paraId="0FF6E6FB" w14:textId="77777777" w:rsidR="00DA56A3" w:rsidRPr="00E83FD4" w:rsidRDefault="00DA56A3" w:rsidP="009B4DB6">
            <w:pPr>
              <w:rPr>
                <w:color w:val="FFFFFF" w:themeColor="background1"/>
              </w:rPr>
            </w:pPr>
            <w:r w:rsidRPr="00E83FD4">
              <w:rPr>
                <w:color w:val="FFFFFF" w:themeColor="background1"/>
              </w:rPr>
              <w:t>Observation/ Vulnerability title</w:t>
            </w:r>
          </w:p>
        </w:tc>
        <w:tc>
          <w:tcPr>
            <w:tcW w:w="5488" w:type="dxa"/>
          </w:tcPr>
          <w:p w14:paraId="0E07E302" w14:textId="4096D8F9" w:rsidR="00DA56A3" w:rsidRPr="00D20979" w:rsidRDefault="005F17DF" w:rsidP="00B900DC">
            <w:pPr>
              <w:pStyle w:val="NoSpacing"/>
            </w:pPr>
            <w:r>
              <w:t>Vulnerable and Outdated Components</w:t>
            </w:r>
          </w:p>
        </w:tc>
      </w:tr>
      <w:tr w:rsidR="00DA56A3" w:rsidRPr="0027710A" w14:paraId="4167E113" w14:textId="77777777" w:rsidTr="007168A7">
        <w:trPr>
          <w:trHeight w:val="50"/>
        </w:trPr>
        <w:tc>
          <w:tcPr>
            <w:tcW w:w="4248" w:type="dxa"/>
            <w:shd w:val="clear" w:color="auto" w:fill="4472C4" w:themeFill="accent1"/>
          </w:tcPr>
          <w:p w14:paraId="1270223A" w14:textId="77777777" w:rsidR="00DA56A3" w:rsidRPr="00E83FD4" w:rsidRDefault="00DA56A3" w:rsidP="009B4DB6">
            <w:pPr>
              <w:rPr>
                <w:color w:val="FFFFFF" w:themeColor="background1"/>
              </w:rPr>
            </w:pPr>
            <w:r w:rsidRPr="00E83FD4">
              <w:rPr>
                <w:color w:val="FFFFFF" w:themeColor="background1"/>
              </w:rPr>
              <w:t>CVE/CWE</w:t>
            </w:r>
          </w:p>
        </w:tc>
        <w:tc>
          <w:tcPr>
            <w:tcW w:w="5488" w:type="dxa"/>
          </w:tcPr>
          <w:p w14:paraId="72DDC8A9" w14:textId="77777777" w:rsidR="00DA56A3" w:rsidRPr="00D20979" w:rsidRDefault="00DA56A3" w:rsidP="00B900DC">
            <w:pPr>
              <w:pStyle w:val="NoSpacing"/>
            </w:pPr>
            <w:r>
              <w:t>A06:2021</w:t>
            </w:r>
          </w:p>
        </w:tc>
      </w:tr>
      <w:tr w:rsidR="00DA56A3" w:rsidRPr="0027710A" w14:paraId="439F2FB3" w14:textId="77777777" w:rsidTr="007168A7">
        <w:trPr>
          <w:trHeight w:val="50"/>
        </w:trPr>
        <w:tc>
          <w:tcPr>
            <w:tcW w:w="4248" w:type="dxa"/>
            <w:shd w:val="clear" w:color="auto" w:fill="4472C4" w:themeFill="accent1"/>
          </w:tcPr>
          <w:p w14:paraId="49325C1C" w14:textId="77777777" w:rsidR="00DA56A3" w:rsidRPr="00E83FD4" w:rsidRDefault="00DA56A3" w:rsidP="009B4DB6">
            <w:pPr>
              <w:rPr>
                <w:color w:val="FFFFFF" w:themeColor="background1"/>
              </w:rPr>
            </w:pPr>
            <w:r w:rsidRPr="00E83FD4">
              <w:rPr>
                <w:color w:val="FFFFFF" w:themeColor="background1"/>
              </w:rPr>
              <w:t>Severity</w:t>
            </w:r>
          </w:p>
        </w:tc>
        <w:tc>
          <w:tcPr>
            <w:tcW w:w="5488" w:type="dxa"/>
          </w:tcPr>
          <w:p w14:paraId="2C047F95" w14:textId="77777777" w:rsidR="00DA56A3" w:rsidRPr="00D20979" w:rsidRDefault="00DA56A3" w:rsidP="00B900DC">
            <w:pPr>
              <w:pStyle w:val="NoSpacing"/>
            </w:pPr>
            <w:r>
              <w:t>Low</w:t>
            </w:r>
          </w:p>
        </w:tc>
      </w:tr>
      <w:tr w:rsidR="00DA56A3" w:rsidRPr="0027710A" w14:paraId="4398766A" w14:textId="77777777" w:rsidTr="007168A7">
        <w:trPr>
          <w:trHeight w:val="250"/>
        </w:trPr>
        <w:tc>
          <w:tcPr>
            <w:tcW w:w="4248" w:type="dxa"/>
            <w:shd w:val="clear" w:color="auto" w:fill="4472C4" w:themeFill="accent1"/>
          </w:tcPr>
          <w:p w14:paraId="4CF5C530" w14:textId="77777777" w:rsidR="00DA56A3" w:rsidRPr="00E83FD4" w:rsidRDefault="00DA56A3" w:rsidP="009B4DB6">
            <w:pPr>
              <w:rPr>
                <w:color w:val="FFFFFF" w:themeColor="background1"/>
              </w:rPr>
            </w:pPr>
            <w:r w:rsidRPr="00E83FD4">
              <w:rPr>
                <w:color w:val="FFFFFF" w:themeColor="background1"/>
              </w:rPr>
              <w:t>Reference</w:t>
            </w:r>
          </w:p>
        </w:tc>
        <w:tc>
          <w:tcPr>
            <w:tcW w:w="5488" w:type="dxa"/>
          </w:tcPr>
          <w:p w14:paraId="0B9A9024" w14:textId="77777777" w:rsidR="00DA56A3" w:rsidRPr="00421764" w:rsidRDefault="00DA56A3" w:rsidP="00B900DC">
            <w:pPr>
              <w:pStyle w:val="NoSpacing"/>
            </w:pPr>
            <w:r w:rsidRPr="00421764">
              <w:t>https://owasp.org/Top10/A06_2021-Vulnerable_and_Outdated_Components/</w:t>
            </w:r>
          </w:p>
        </w:tc>
      </w:tr>
      <w:tr w:rsidR="00DA56A3" w:rsidRPr="0027710A" w14:paraId="71062BE2" w14:textId="77777777" w:rsidTr="007168A7">
        <w:trPr>
          <w:trHeight w:val="50"/>
        </w:trPr>
        <w:tc>
          <w:tcPr>
            <w:tcW w:w="4248" w:type="dxa"/>
            <w:shd w:val="clear" w:color="auto" w:fill="4472C4" w:themeFill="accent1"/>
          </w:tcPr>
          <w:p w14:paraId="4B03A955" w14:textId="77777777" w:rsidR="00DA56A3" w:rsidRPr="00E83FD4" w:rsidRDefault="00DA56A3" w:rsidP="009B4DB6">
            <w:pPr>
              <w:rPr>
                <w:color w:val="FFFFFF" w:themeColor="background1"/>
              </w:rPr>
            </w:pPr>
            <w:r w:rsidRPr="00E83FD4">
              <w:rPr>
                <w:color w:val="FFFFFF" w:themeColor="background1"/>
              </w:rPr>
              <w:t>New or Repeat observation</w:t>
            </w:r>
          </w:p>
        </w:tc>
        <w:tc>
          <w:tcPr>
            <w:tcW w:w="5488" w:type="dxa"/>
          </w:tcPr>
          <w:p w14:paraId="66840023" w14:textId="77777777" w:rsidR="00DA56A3" w:rsidRPr="00D20979" w:rsidRDefault="00DA56A3" w:rsidP="00B900DC">
            <w:pPr>
              <w:pStyle w:val="NoSpacing"/>
            </w:pPr>
            <w:r>
              <w:t>New</w:t>
            </w:r>
          </w:p>
        </w:tc>
      </w:tr>
    </w:tbl>
    <w:p w14:paraId="14CE6FE5" w14:textId="77777777" w:rsidR="00DA56A3" w:rsidRDefault="00DA56A3" w:rsidP="00B900DC">
      <w:pPr>
        <w:pStyle w:val="NoSpacing"/>
      </w:pPr>
    </w:p>
    <w:p w14:paraId="484AF309" w14:textId="7212ED79" w:rsidR="00B900DC" w:rsidRPr="003A55F0" w:rsidRDefault="00B900DC" w:rsidP="00B900DC">
      <w:pPr>
        <w:spacing w:after="0"/>
        <w:rPr>
          <w:color w:val="4472C4" w:themeColor="accent1"/>
        </w:rPr>
      </w:pPr>
      <w:r w:rsidRPr="003A55F0">
        <w:rPr>
          <w:color w:val="4472C4" w:themeColor="accent1"/>
        </w:rPr>
        <w:t xml:space="preserve">Case1: Vulnerable jQuery </w:t>
      </w:r>
    </w:p>
    <w:p w14:paraId="4EA76228" w14:textId="77777777" w:rsidR="00DA56A3" w:rsidRDefault="00DA56A3" w:rsidP="00B900DC">
      <w:pPr>
        <w:pStyle w:val="NoSpacing"/>
      </w:pPr>
      <w:r>
        <w:t>Detailed Observations/Vulnerable point:</w:t>
      </w:r>
    </w:p>
    <w:p w14:paraId="066D7AB1" w14:textId="77777777" w:rsidR="00DA56A3" w:rsidRPr="007A5DBE" w:rsidRDefault="00DA56A3" w:rsidP="00B900DC">
      <w:pPr>
        <w:pStyle w:val="NoSpacing"/>
      </w:pPr>
      <w:r w:rsidRPr="007A5DBE">
        <w:t>jQuery v1.4.2 and jQuery v1.6 both contain multiple known vulnerabilities that can expose web applications to security risks. jQuery v1.4.2 is particularly vulnerable to Cross-Site Scripting (XSS) attacks, where malicious scripts can be injected and executed, compromising the security of users. Similarly, jQuery v1.6 also has XSS vulnerabilities and issues related to script injection and improper handling of untrusted data. Both versions lack adequate protection against DOM-based vulnerabilities, which could allow attackers to manipulate the DOM and access sensitive user data</w:t>
      </w:r>
      <w:r>
        <w:t>.</w:t>
      </w:r>
    </w:p>
    <w:p w14:paraId="310889D4" w14:textId="77777777" w:rsidR="00DA56A3" w:rsidRPr="00C57281" w:rsidRDefault="00DA56A3" w:rsidP="00B900DC">
      <w:pPr>
        <w:pStyle w:val="NoSpacing"/>
      </w:pPr>
    </w:p>
    <w:p w14:paraId="2F9C6654" w14:textId="77777777" w:rsidR="00DA56A3" w:rsidRDefault="00DA56A3" w:rsidP="00B900DC">
      <w:pPr>
        <w:pStyle w:val="NoSpacing"/>
      </w:pPr>
      <w:r>
        <w:t>Reference to evidences/Proof of Concept:</w:t>
      </w:r>
    </w:p>
    <w:p w14:paraId="1E0E75F7" w14:textId="6BB39F57" w:rsidR="00DA56A3" w:rsidRDefault="00DA56A3" w:rsidP="00B900DC">
      <w:pPr>
        <w:pStyle w:val="NoSpacing"/>
      </w:pPr>
      <w:r w:rsidRPr="00501451">
        <w:t>Affected Asset i.e. IP/URL/Application etc:</w:t>
      </w:r>
      <w:r>
        <w:t xml:space="preserve"> </w:t>
      </w:r>
      <w:hyperlink r:id="rId34" w:history="1">
        <w:r w:rsidR="005462AC" w:rsidRPr="00141D91">
          <w:rPr>
            <w:rStyle w:val="Hyperlink"/>
          </w:rPr>
          <w:t>https://echallan.tspolice.gov.in/localportalT/BarcodeScan.jsp</w:t>
        </w:r>
      </w:hyperlink>
      <w:r w:rsidR="005462AC">
        <w:t xml:space="preserve"> </w:t>
      </w:r>
      <w:r>
        <w:t xml:space="preserve"> </w:t>
      </w:r>
    </w:p>
    <w:p w14:paraId="2BD04937" w14:textId="77777777" w:rsidR="00DA56A3" w:rsidRPr="002E4BAE" w:rsidRDefault="00DA56A3" w:rsidP="00B900DC">
      <w:pPr>
        <w:pStyle w:val="NoSpacing"/>
      </w:pPr>
      <w:r w:rsidRPr="00E74450">
        <w:rPr>
          <w:noProof/>
        </w:rPr>
        <w:drawing>
          <wp:inline distT="0" distB="0" distL="0" distR="0" wp14:anchorId="5A6F99B5" wp14:editId="06688F59">
            <wp:extent cx="5467350" cy="2389792"/>
            <wp:effectExtent l="19050" t="19050" r="19050" b="10795"/>
            <wp:docPr id="132320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9926" name=""/>
                    <pic:cNvPicPr/>
                  </pic:nvPicPr>
                  <pic:blipFill>
                    <a:blip r:embed="rId35"/>
                    <a:stretch>
                      <a:fillRect/>
                    </a:stretch>
                  </pic:blipFill>
                  <pic:spPr>
                    <a:xfrm>
                      <a:off x="0" y="0"/>
                      <a:ext cx="5476690" cy="2393874"/>
                    </a:xfrm>
                    <a:prstGeom prst="rect">
                      <a:avLst/>
                    </a:prstGeom>
                    <a:ln w="3175">
                      <a:solidFill>
                        <a:schemeClr val="tx1"/>
                      </a:solidFill>
                    </a:ln>
                  </pic:spPr>
                </pic:pic>
              </a:graphicData>
            </a:graphic>
          </wp:inline>
        </w:drawing>
      </w:r>
    </w:p>
    <w:p w14:paraId="2ADFB8EF" w14:textId="334EF5A2" w:rsidR="00DA56A3" w:rsidRPr="005462AC" w:rsidRDefault="005462AC" w:rsidP="005462AC">
      <w:pPr>
        <w:rPr>
          <w:szCs w:val="24"/>
        </w:rPr>
      </w:pPr>
      <w:r>
        <w:br w:type="page"/>
      </w:r>
    </w:p>
    <w:p w14:paraId="36CAB4AB" w14:textId="77777777" w:rsidR="00DA56A3" w:rsidRDefault="00DA56A3" w:rsidP="00B900DC">
      <w:pPr>
        <w:pStyle w:val="NoSpacing"/>
      </w:pPr>
      <w:r w:rsidRPr="00501451">
        <w:lastRenderedPageBreak/>
        <w:t>Affected Asset i.e. IP/URL/Application etc:</w:t>
      </w:r>
      <w:r>
        <w:t xml:space="preserve"> </w:t>
      </w:r>
      <w:hyperlink r:id="rId36" w:history="1">
        <w:r w:rsidRPr="00EB1C66">
          <w:rPr>
            <w:rStyle w:val="Hyperlink"/>
          </w:rPr>
          <w:t>https://echallan.tspolice.gov.in/localportalT/dayReport.jsp</w:t>
        </w:r>
      </w:hyperlink>
      <w:r>
        <w:t xml:space="preserve">   </w:t>
      </w:r>
    </w:p>
    <w:p w14:paraId="1981DAAA" w14:textId="77777777" w:rsidR="00DA56A3" w:rsidRDefault="00DA56A3" w:rsidP="00B900DC">
      <w:pPr>
        <w:pStyle w:val="NoSpacing"/>
      </w:pPr>
      <w:r w:rsidRPr="005033B6">
        <w:rPr>
          <w:noProof/>
        </w:rPr>
        <w:drawing>
          <wp:inline distT="0" distB="0" distL="0" distR="0" wp14:anchorId="744FED98" wp14:editId="395ADD20">
            <wp:extent cx="5530850" cy="2252405"/>
            <wp:effectExtent l="19050" t="19050" r="12700" b="14605"/>
            <wp:docPr id="183599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7108" name=""/>
                    <pic:cNvPicPr/>
                  </pic:nvPicPr>
                  <pic:blipFill>
                    <a:blip r:embed="rId37"/>
                    <a:stretch>
                      <a:fillRect/>
                    </a:stretch>
                  </pic:blipFill>
                  <pic:spPr>
                    <a:xfrm>
                      <a:off x="0" y="0"/>
                      <a:ext cx="5542664" cy="2257216"/>
                    </a:xfrm>
                    <a:prstGeom prst="rect">
                      <a:avLst/>
                    </a:prstGeom>
                    <a:ln w="3175">
                      <a:solidFill>
                        <a:schemeClr val="tx1"/>
                      </a:solidFill>
                    </a:ln>
                  </pic:spPr>
                </pic:pic>
              </a:graphicData>
            </a:graphic>
          </wp:inline>
        </w:drawing>
      </w:r>
    </w:p>
    <w:p w14:paraId="5BE45C80" w14:textId="77777777" w:rsidR="006743F4" w:rsidRDefault="006743F4" w:rsidP="00B900DC">
      <w:pPr>
        <w:pStyle w:val="NoSpacing"/>
      </w:pPr>
    </w:p>
    <w:p w14:paraId="0E01C1D0" w14:textId="19586731" w:rsidR="00A42427" w:rsidRPr="00B900DC" w:rsidRDefault="00A42427" w:rsidP="00B900DC">
      <w:pPr>
        <w:spacing w:after="0"/>
        <w:rPr>
          <w:color w:val="4472C4" w:themeColor="accent1"/>
        </w:rPr>
      </w:pPr>
      <w:r w:rsidRPr="00B900DC">
        <w:rPr>
          <w:color w:val="4472C4" w:themeColor="accent1"/>
        </w:rPr>
        <w:t xml:space="preserve">Case2: Vulnerable jQuery </w:t>
      </w:r>
      <w:r w:rsidR="00B900DC" w:rsidRPr="00B900DC">
        <w:rPr>
          <w:color w:val="4472C4" w:themeColor="accent1"/>
        </w:rPr>
        <w:t>UI v1.10.3</w:t>
      </w:r>
    </w:p>
    <w:p w14:paraId="7751F3AC" w14:textId="77777777" w:rsidR="009C54F6" w:rsidRDefault="009C54F6" w:rsidP="00B900DC">
      <w:pPr>
        <w:pStyle w:val="NoSpacing"/>
      </w:pPr>
      <w:r>
        <w:t>Detailed Observations/Vulnerable point:</w:t>
      </w:r>
    </w:p>
    <w:p w14:paraId="1DFE05F9" w14:textId="77777777" w:rsidR="009C54F6" w:rsidRDefault="009C54F6" w:rsidP="00B900DC">
      <w:pPr>
        <w:pStyle w:val="NoSpacing"/>
      </w:pPr>
      <w:r w:rsidRPr="006E4ED1">
        <w:t>jQuery UI v1.10.3 contains several vulnerabilities, primarily related to Cross-Site Scripting (XSS) attacks, where malicious users can inject harmful scripts into web pages. This version also has issues with event handling that could allow attackers to manipulate the DOM and potentially perform unauthorized actions on behalf of users. Additionally, improper sanitization of user input increases the risk of DOM-based attacks, exposing sensitive data. Upgrading to a more recent version of jQuery UI is essential to address these security flaws and benefit from important security patches.</w:t>
      </w:r>
    </w:p>
    <w:p w14:paraId="3537D7EE" w14:textId="77777777" w:rsidR="009C54F6" w:rsidRPr="00C57281" w:rsidRDefault="009C54F6" w:rsidP="00B900DC">
      <w:pPr>
        <w:pStyle w:val="NoSpacing"/>
      </w:pPr>
    </w:p>
    <w:p w14:paraId="3A63A153" w14:textId="77777777" w:rsidR="009C54F6" w:rsidRDefault="009C54F6" w:rsidP="00B900DC">
      <w:pPr>
        <w:pStyle w:val="NoSpacing"/>
      </w:pPr>
      <w:r>
        <w:t>Reference to evidences/Proof of Concept:</w:t>
      </w:r>
    </w:p>
    <w:p w14:paraId="56732C1A" w14:textId="4FDDF776" w:rsidR="009C54F6" w:rsidRDefault="009C54F6" w:rsidP="00B900DC">
      <w:pPr>
        <w:pStyle w:val="NoSpacing"/>
      </w:pPr>
      <w:r w:rsidRPr="00501451">
        <w:t>Affected Asset i.e. IP/URL/Application etc:</w:t>
      </w:r>
      <w:r>
        <w:t xml:space="preserve"> </w:t>
      </w:r>
      <w:hyperlink r:id="rId38" w:history="1">
        <w:r w:rsidRPr="001C121E">
          <w:rPr>
            <w:rStyle w:val="Hyperlink"/>
          </w:rPr>
          <w:t>https://echallan.tspolice.gov.in/localportalT/js/jquery-ui-1.10.3.custom.js</w:t>
        </w:r>
      </w:hyperlink>
      <w:r>
        <w:t xml:space="preserve"> </w:t>
      </w:r>
    </w:p>
    <w:p w14:paraId="1B30BB28" w14:textId="77777777" w:rsidR="009C54F6" w:rsidRDefault="009C54F6" w:rsidP="00B900DC">
      <w:pPr>
        <w:pStyle w:val="NoSpacing"/>
      </w:pPr>
      <w:r w:rsidRPr="00FA0061">
        <w:rPr>
          <w:noProof/>
        </w:rPr>
        <w:drawing>
          <wp:inline distT="0" distB="0" distL="0" distR="0" wp14:anchorId="3788A461" wp14:editId="39BA3CC5">
            <wp:extent cx="5803939" cy="735330"/>
            <wp:effectExtent l="19050" t="19050" r="25400" b="26670"/>
            <wp:docPr id="84060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2432" name=""/>
                    <pic:cNvPicPr/>
                  </pic:nvPicPr>
                  <pic:blipFill rotWithShape="1">
                    <a:blip r:embed="rId39"/>
                    <a:srcRect r="6217"/>
                    <a:stretch/>
                  </pic:blipFill>
                  <pic:spPr bwMode="auto">
                    <a:xfrm>
                      <a:off x="0" y="0"/>
                      <a:ext cx="5803939" cy="73533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39DE64" w14:textId="77777777" w:rsidR="009C54F6" w:rsidRPr="008C257C" w:rsidRDefault="009C54F6" w:rsidP="00B900DC">
      <w:pPr>
        <w:pStyle w:val="NoSpacing"/>
      </w:pPr>
    </w:p>
    <w:p w14:paraId="321A3DD6" w14:textId="77777777" w:rsidR="00DA56A3" w:rsidRDefault="00DA56A3" w:rsidP="00B900DC">
      <w:pPr>
        <w:pStyle w:val="NoSpacing"/>
      </w:pPr>
      <w:r>
        <w:t>Recommendation:</w:t>
      </w:r>
    </w:p>
    <w:p w14:paraId="33C2F87C" w14:textId="77777777" w:rsidR="00DA56A3" w:rsidRPr="00903C50" w:rsidRDefault="00DA56A3" w:rsidP="00B900DC">
      <w:pPr>
        <w:pStyle w:val="NoSpacing"/>
        <w:numPr>
          <w:ilvl w:val="0"/>
          <w:numId w:val="31"/>
        </w:numPr>
      </w:pPr>
      <w:r>
        <w:t>Upgrade to the latest stable version</w:t>
      </w:r>
    </w:p>
    <w:p w14:paraId="2C3D06FE" w14:textId="160AA2A7" w:rsidR="00DA56A3" w:rsidRPr="009C54F6" w:rsidRDefault="007168A7" w:rsidP="00DA56A3">
      <w:pPr>
        <w:rPr>
          <w:lang w:val="en-US"/>
        </w:rPr>
      </w:pPr>
      <w:r>
        <w:rPr>
          <w:lang w:val="en-US"/>
        </w:rPr>
        <w:br w:type="page"/>
      </w:r>
    </w:p>
    <w:p w14:paraId="3C421B09" w14:textId="19DBCA7D" w:rsidR="00DA56A3" w:rsidRPr="00272527" w:rsidRDefault="00DA56A3" w:rsidP="00DA56A3">
      <w:pPr>
        <w:pStyle w:val="Heading2"/>
        <w:spacing w:before="0" w:after="0"/>
        <w:rPr>
          <w:lang w:val="en-US"/>
        </w:rPr>
      </w:pPr>
      <w:bookmarkStart w:id="34" w:name="_Toc193985777"/>
      <w:r>
        <w:rPr>
          <w:lang w:val="en-US"/>
        </w:rPr>
        <w:lastRenderedPageBreak/>
        <w:t>LP00</w:t>
      </w:r>
      <w:r w:rsidR="004D366C">
        <w:rPr>
          <w:lang w:val="en-US"/>
        </w:rPr>
        <w:t>09</w:t>
      </w:r>
      <w:r>
        <w:rPr>
          <w:lang w:val="en-US"/>
        </w:rPr>
        <w:t>: Parallel Sessions</w:t>
      </w:r>
      <w:bookmarkEnd w:id="34"/>
      <w:r>
        <w:rPr>
          <w:lang w:val="en-US"/>
        </w:rPr>
        <w:t xml:space="preserve"> </w:t>
      </w:r>
    </w:p>
    <w:tbl>
      <w:tblPr>
        <w:tblStyle w:val="TableGrid"/>
        <w:tblW w:w="0" w:type="auto"/>
        <w:tblLook w:val="04A0" w:firstRow="1" w:lastRow="0" w:firstColumn="1" w:lastColumn="0" w:noHBand="0" w:noVBand="1"/>
      </w:tblPr>
      <w:tblGrid>
        <w:gridCol w:w="3687"/>
        <w:gridCol w:w="5329"/>
      </w:tblGrid>
      <w:tr w:rsidR="00DA56A3" w:rsidRPr="0027710A" w14:paraId="62D59413" w14:textId="77777777" w:rsidTr="007168A7">
        <w:trPr>
          <w:trHeight w:val="284"/>
        </w:trPr>
        <w:tc>
          <w:tcPr>
            <w:tcW w:w="4248" w:type="dxa"/>
            <w:shd w:val="clear" w:color="auto" w:fill="4472C4" w:themeFill="accent1"/>
          </w:tcPr>
          <w:p w14:paraId="4F13FD2A" w14:textId="77777777" w:rsidR="00DA56A3" w:rsidRPr="00E83FD4" w:rsidRDefault="00DA56A3" w:rsidP="009B4DB6">
            <w:pPr>
              <w:rPr>
                <w:color w:val="FFFFFF" w:themeColor="background1"/>
              </w:rPr>
            </w:pPr>
            <w:r w:rsidRPr="00E83FD4">
              <w:rPr>
                <w:color w:val="FFFFFF" w:themeColor="background1"/>
              </w:rPr>
              <w:t>Affected Asset i.e. IP/URL/Application etc.</w:t>
            </w:r>
          </w:p>
        </w:tc>
        <w:tc>
          <w:tcPr>
            <w:tcW w:w="5488" w:type="dxa"/>
          </w:tcPr>
          <w:p w14:paraId="4CE40661" w14:textId="77777777" w:rsidR="00DA56A3" w:rsidRPr="00D20979" w:rsidRDefault="00DA56A3" w:rsidP="00B900DC">
            <w:pPr>
              <w:pStyle w:val="NoSpacing"/>
            </w:pPr>
            <w:r w:rsidRPr="00C27FA0">
              <w:t>https://echallan.tspolice.gov.in/localportalT/</w:t>
            </w:r>
            <w:r>
              <w:t xml:space="preserve"> </w:t>
            </w:r>
            <w:r w:rsidRPr="00846EF6">
              <w:t>index.jsp</w:t>
            </w:r>
          </w:p>
        </w:tc>
      </w:tr>
      <w:tr w:rsidR="00DA56A3" w:rsidRPr="0027710A" w14:paraId="2519391A" w14:textId="77777777" w:rsidTr="007168A7">
        <w:trPr>
          <w:trHeight w:val="50"/>
        </w:trPr>
        <w:tc>
          <w:tcPr>
            <w:tcW w:w="4248" w:type="dxa"/>
            <w:shd w:val="clear" w:color="auto" w:fill="4472C4" w:themeFill="accent1"/>
          </w:tcPr>
          <w:p w14:paraId="369E78C4" w14:textId="77777777" w:rsidR="00DA56A3" w:rsidRPr="00E83FD4" w:rsidRDefault="00DA56A3" w:rsidP="009B4DB6">
            <w:pPr>
              <w:rPr>
                <w:color w:val="FFFFFF" w:themeColor="background1"/>
              </w:rPr>
            </w:pPr>
            <w:r w:rsidRPr="00E83FD4">
              <w:rPr>
                <w:color w:val="FFFFFF" w:themeColor="background1"/>
              </w:rPr>
              <w:t>Observation/ Vulnerability title</w:t>
            </w:r>
          </w:p>
        </w:tc>
        <w:tc>
          <w:tcPr>
            <w:tcW w:w="5488" w:type="dxa"/>
          </w:tcPr>
          <w:p w14:paraId="788BC533" w14:textId="77777777" w:rsidR="00DA56A3" w:rsidRPr="00D20979" w:rsidRDefault="00DA56A3" w:rsidP="00B900DC">
            <w:pPr>
              <w:pStyle w:val="NoSpacing"/>
            </w:pPr>
            <w:r>
              <w:t>Parallel Sessions</w:t>
            </w:r>
          </w:p>
        </w:tc>
      </w:tr>
      <w:tr w:rsidR="00DA56A3" w:rsidRPr="0027710A" w14:paraId="63307960" w14:textId="77777777" w:rsidTr="007168A7">
        <w:trPr>
          <w:trHeight w:val="50"/>
        </w:trPr>
        <w:tc>
          <w:tcPr>
            <w:tcW w:w="4248" w:type="dxa"/>
            <w:shd w:val="clear" w:color="auto" w:fill="4472C4" w:themeFill="accent1"/>
          </w:tcPr>
          <w:p w14:paraId="53B072C9" w14:textId="77777777" w:rsidR="00DA56A3" w:rsidRPr="00E83FD4" w:rsidRDefault="00DA56A3" w:rsidP="009B4DB6">
            <w:pPr>
              <w:rPr>
                <w:color w:val="FFFFFF" w:themeColor="background1"/>
              </w:rPr>
            </w:pPr>
            <w:r w:rsidRPr="00E83FD4">
              <w:rPr>
                <w:color w:val="FFFFFF" w:themeColor="background1"/>
              </w:rPr>
              <w:t>CVE/CWE</w:t>
            </w:r>
          </w:p>
        </w:tc>
        <w:tc>
          <w:tcPr>
            <w:tcW w:w="5488" w:type="dxa"/>
          </w:tcPr>
          <w:p w14:paraId="333068C7" w14:textId="77777777" w:rsidR="00DA56A3" w:rsidRPr="00D20979" w:rsidRDefault="00DA56A3" w:rsidP="00B900DC">
            <w:pPr>
              <w:pStyle w:val="NoSpacing"/>
            </w:pPr>
            <w:r>
              <w:t>CWE-384</w:t>
            </w:r>
          </w:p>
        </w:tc>
      </w:tr>
      <w:tr w:rsidR="00DA56A3" w:rsidRPr="0027710A" w14:paraId="57BDFE75" w14:textId="77777777" w:rsidTr="007168A7">
        <w:trPr>
          <w:trHeight w:val="50"/>
        </w:trPr>
        <w:tc>
          <w:tcPr>
            <w:tcW w:w="4248" w:type="dxa"/>
            <w:shd w:val="clear" w:color="auto" w:fill="4472C4" w:themeFill="accent1"/>
          </w:tcPr>
          <w:p w14:paraId="55AD44F8" w14:textId="77777777" w:rsidR="00DA56A3" w:rsidRPr="00E83FD4" w:rsidRDefault="00DA56A3" w:rsidP="009B4DB6">
            <w:pPr>
              <w:rPr>
                <w:color w:val="FFFFFF" w:themeColor="background1"/>
              </w:rPr>
            </w:pPr>
            <w:r w:rsidRPr="00E83FD4">
              <w:rPr>
                <w:color w:val="FFFFFF" w:themeColor="background1"/>
              </w:rPr>
              <w:t>Severity</w:t>
            </w:r>
          </w:p>
        </w:tc>
        <w:tc>
          <w:tcPr>
            <w:tcW w:w="5488" w:type="dxa"/>
          </w:tcPr>
          <w:p w14:paraId="733BC9EA" w14:textId="77777777" w:rsidR="00DA56A3" w:rsidRPr="00D20979" w:rsidRDefault="00DA56A3" w:rsidP="00B900DC">
            <w:pPr>
              <w:pStyle w:val="NoSpacing"/>
            </w:pPr>
            <w:r>
              <w:t>Low</w:t>
            </w:r>
          </w:p>
        </w:tc>
      </w:tr>
      <w:tr w:rsidR="00DA56A3" w:rsidRPr="0027710A" w14:paraId="2BCD5E29" w14:textId="77777777" w:rsidTr="007168A7">
        <w:trPr>
          <w:trHeight w:val="108"/>
        </w:trPr>
        <w:tc>
          <w:tcPr>
            <w:tcW w:w="4248" w:type="dxa"/>
            <w:shd w:val="clear" w:color="auto" w:fill="4472C4" w:themeFill="accent1"/>
          </w:tcPr>
          <w:p w14:paraId="2ED7B070" w14:textId="77777777" w:rsidR="00DA56A3" w:rsidRPr="00E83FD4" w:rsidRDefault="00DA56A3" w:rsidP="009B4DB6">
            <w:pPr>
              <w:rPr>
                <w:color w:val="FFFFFF" w:themeColor="background1"/>
              </w:rPr>
            </w:pPr>
            <w:r w:rsidRPr="00E83FD4">
              <w:rPr>
                <w:color w:val="FFFFFF" w:themeColor="background1"/>
              </w:rPr>
              <w:t>Reference</w:t>
            </w:r>
          </w:p>
        </w:tc>
        <w:tc>
          <w:tcPr>
            <w:tcW w:w="5488" w:type="dxa"/>
          </w:tcPr>
          <w:p w14:paraId="23987BAD" w14:textId="77777777" w:rsidR="00DA56A3" w:rsidRPr="00421764" w:rsidRDefault="00DA56A3" w:rsidP="00B900DC">
            <w:pPr>
              <w:pStyle w:val="NoSpacing"/>
            </w:pPr>
            <w:r w:rsidRPr="00676ADC">
              <w:t>https://cwe.mitre.org/data/definitions/384.html</w:t>
            </w:r>
          </w:p>
        </w:tc>
      </w:tr>
      <w:tr w:rsidR="00DA56A3" w:rsidRPr="0027710A" w14:paraId="6997A85E" w14:textId="77777777" w:rsidTr="007168A7">
        <w:trPr>
          <w:trHeight w:val="50"/>
        </w:trPr>
        <w:tc>
          <w:tcPr>
            <w:tcW w:w="4248" w:type="dxa"/>
            <w:shd w:val="clear" w:color="auto" w:fill="4472C4" w:themeFill="accent1"/>
          </w:tcPr>
          <w:p w14:paraId="00A21B39" w14:textId="77777777" w:rsidR="00DA56A3" w:rsidRPr="00E83FD4" w:rsidRDefault="00DA56A3" w:rsidP="009B4DB6">
            <w:pPr>
              <w:rPr>
                <w:color w:val="FFFFFF" w:themeColor="background1"/>
              </w:rPr>
            </w:pPr>
            <w:r w:rsidRPr="00E83FD4">
              <w:rPr>
                <w:color w:val="FFFFFF" w:themeColor="background1"/>
              </w:rPr>
              <w:t>New or Repeat observation</w:t>
            </w:r>
          </w:p>
        </w:tc>
        <w:tc>
          <w:tcPr>
            <w:tcW w:w="5488" w:type="dxa"/>
          </w:tcPr>
          <w:p w14:paraId="65FB0264" w14:textId="77777777" w:rsidR="00DA56A3" w:rsidRPr="00D20979" w:rsidRDefault="00DA56A3" w:rsidP="00B900DC">
            <w:pPr>
              <w:pStyle w:val="NoSpacing"/>
            </w:pPr>
            <w:r>
              <w:t>New</w:t>
            </w:r>
          </w:p>
        </w:tc>
      </w:tr>
    </w:tbl>
    <w:p w14:paraId="7A2314FB" w14:textId="77777777" w:rsidR="00DA56A3" w:rsidRDefault="00DA56A3" w:rsidP="00B900DC">
      <w:pPr>
        <w:pStyle w:val="NoSpacing"/>
      </w:pPr>
    </w:p>
    <w:p w14:paraId="2EE8E489" w14:textId="77777777" w:rsidR="00DA56A3" w:rsidRDefault="00DA56A3" w:rsidP="00B900DC">
      <w:pPr>
        <w:pStyle w:val="NoSpacing"/>
      </w:pPr>
      <w:r>
        <w:t>Detailed Observations/Vulnerable point:</w:t>
      </w:r>
    </w:p>
    <w:p w14:paraId="37941F48" w14:textId="725F09FC" w:rsidR="00DA56A3" w:rsidRPr="006B1AA2" w:rsidRDefault="00DA56A3" w:rsidP="00DA56A3">
      <w:pPr>
        <w:spacing w:after="0"/>
      </w:pPr>
      <w:r w:rsidRPr="006B1AA2">
        <w:t xml:space="preserve">Parallel session vulnerabilities arise when a user is able to maintain and operate multiple active sessions simultaneously, usually without proper session management controls. Insecure handling of parallel sessions can lead to several security risks, including session fixation, session hijacking, or improper application </w:t>
      </w:r>
      <w:r w:rsidR="0003018B" w:rsidRPr="006B1AA2">
        <w:t>behaviour</w:t>
      </w:r>
      <w:r w:rsidRPr="006B1AA2">
        <w:t>. Attackers might exploit this vulnerability by initiating multiple sessions in parallel for a single user and manipulate or hijack one of them to perform malicious actions.</w:t>
      </w:r>
    </w:p>
    <w:p w14:paraId="4880D9E2" w14:textId="77777777" w:rsidR="00DA56A3" w:rsidRPr="00C57281" w:rsidRDefault="00DA56A3" w:rsidP="00B900DC">
      <w:pPr>
        <w:pStyle w:val="NoSpacing"/>
      </w:pPr>
    </w:p>
    <w:p w14:paraId="12338CF2" w14:textId="77777777" w:rsidR="00DA56A3" w:rsidRDefault="00DA56A3" w:rsidP="00B900DC">
      <w:pPr>
        <w:pStyle w:val="NoSpacing"/>
      </w:pPr>
      <w:r>
        <w:t>Reference to evidences/Proof of Concept:</w:t>
      </w:r>
    </w:p>
    <w:p w14:paraId="5EB2CB39" w14:textId="77777777" w:rsidR="00DA56A3" w:rsidRDefault="00DA56A3" w:rsidP="00B900DC">
      <w:pPr>
        <w:pStyle w:val="NoSpacing"/>
      </w:pPr>
      <w:r>
        <w:t>Session 1:</w:t>
      </w:r>
    </w:p>
    <w:p w14:paraId="0C2B231A" w14:textId="77777777" w:rsidR="00DA56A3" w:rsidRDefault="00DA56A3" w:rsidP="00B900DC">
      <w:pPr>
        <w:pStyle w:val="NoSpacing"/>
      </w:pPr>
      <w:r>
        <w:rPr>
          <w:noProof/>
        </w:rPr>
        <w:drawing>
          <wp:inline distT="0" distB="0" distL="0" distR="0" wp14:anchorId="5A749ED4" wp14:editId="14F67D27">
            <wp:extent cx="5775890" cy="3335020"/>
            <wp:effectExtent l="19050" t="19050" r="15875" b="17780"/>
            <wp:docPr id="100727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75301" name="Picture 1007275301"/>
                    <pic:cNvPicPr/>
                  </pic:nvPicPr>
                  <pic:blipFill rotWithShape="1">
                    <a:blip r:embed="rId40" cstate="print">
                      <a:extLst>
                        <a:ext uri="{28A0092B-C50C-407E-A947-70E740481C1C}">
                          <a14:useLocalDpi xmlns:a14="http://schemas.microsoft.com/office/drawing/2010/main" val="0"/>
                        </a:ext>
                      </a:extLst>
                    </a:blip>
                    <a:srcRect r="6671"/>
                    <a:stretch/>
                  </pic:blipFill>
                  <pic:spPr bwMode="auto">
                    <a:xfrm>
                      <a:off x="0" y="0"/>
                      <a:ext cx="5775890" cy="333502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EE444E" w14:textId="77777777" w:rsidR="00DA56A3" w:rsidRDefault="00DA56A3" w:rsidP="00B900DC">
      <w:pPr>
        <w:pStyle w:val="NoSpacing"/>
      </w:pPr>
    </w:p>
    <w:p w14:paraId="68BF5673" w14:textId="77777777" w:rsidR="00DA56A3" w:rsidRDefault="00DA56A3" w:rsidP="00DA56A3">
      <w:r>
        <w:br w:type="page"/>
      </w:r>
    </w:p>
    <w:p w14:paraId="0F646C32" w14:textId="77777777" w:rsidR="00DA56A3" w:rsidRPr="00DA0453" w:rsidRDefault="00DA56A3" w:rsidP="00DA56A3">
      <w:pPr>
        <w:spacing w:after="0"/>
        <w:rPr>
          <w:lang w:val="en-US"/>
        </w:rPr>
      </w:pPr>
      <w:r>
        <w:lastRenderedPageBreak/>
        <w:t>Session 2:</w:t>
      </w:r>
    </w:p>
    <w:p w14:paraId="1A977BA7" w14:textId="77777777" w:rsidR="00DA56A3" w:rsidRDefault="00DA56A3" w:rsidP="00B900DC">
      <w:pPr>
        <w:pStyle w:val="NoSpacing"/>
      </w:pPr>
      <w:r>
        <w:rPr>
          <w:noProof/>
        </w:rPr>
        <w:drawing>
          <wp:inline distT="0" distB="0" distL="0" distR="0" wp14:anchorId="1A4F3442" wp14:editId="17B54BE4">
            <wp:extent cx="5764670" cy="3347720"/>
            <wp:effectExtent l="19050" t="19050" r="26670" b="24130"/>
            <wp:docPr id="911057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57576" name="Picture 911057576"/>
                    <pic:cNvPicPr/>
                  </pic:nvPicPr>
                  <pic:blipFill rotWithShape="1">
                    <a:blip r:embed="rId41" cstate="print">
                      <a:extLst>
                        <a:ext uri="{28A0092B-C50C-407E-A947-70E740481C1C}">
                          <a14:useLocalDpi xmlns:a14="http://schemas.microsoft.com/office/drawing/2010/main" val="0"/>
                        </a:ext>
                      </a:extLst>
                    </a:blip>
                    <a:srcRect r="6852"/>
                    <a:stretch/>
                  </pic:blipFill>
                  <pic:spPr bwMode="auto">
                    <a:xfrm>
                      <a:off x="0" y="0"/>
                      <a:ext cx="5764670" cy="334772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6F8611" w14:textId="77777777" w:rsidR="00DA56A3" w:rsidRPr="008C257C" w:rsidRDefault="00DA56A3" w:rsidP="00B900DC">
      <w:pPr>
        <w:pStyle w:val="NoSpacing"/>
      </w:pPr>
    </w:p>
    <w:p w14:paraId="11771032" w14:textId="77777777" w:rsidR="00DA56A3" w:rsidRDefault="00DA56A3" w:rsidP="00B900DC">
      <w:pPr>
        <w:pStyle w:val="NoSpacing"/>
      </w:pPr>
      <w:r>
        <w:t>Recommendation:</w:t>
      </w:r>
    </w:p>
    <w:p w14:paraId="1FB515B9" w14:textId="77777777" w:rsidR="00DA56A3" w:rsidRPr="009B76DD" w:rsidRDefault="00DA56A3" w:rsidP="00DA56A3">
      <w:pPr>
        <w:pStyle w:val="ListParagraph"/>
        <w:numPr>
          <w:ilvl w:val="0"/>
          <w:numId w:val="32"/>
        </w:numPr>
        <w:spacing w:after="0"/>
        <w:rPr>
          <w:rFonts w:cstheme="majorHAnsi"/>
          <w:lang w:val="en-US"/>
        </w:rPr>
      </w:pPr>
      <w:r w:rsidRPr="009B76DD">
        <w:rPr>
          <w:rFonts w:cstheme="majorHAnsi"/>
          <w:lang w:val="en-US"/>
        </w:rPr>
        <w:t>Restrict each user to a single active session at any given time. When the user logs in from a new location or device, terminate the previous session automatically.</w:t>
      </w:r>
    </w:p>
    <w:p w14:paraId="010F1F98" w14:textId="77777777" w:rsidR="00DA56A3" w:rsidRPr="009B76DD" w:rsidRDefault="00DA56A3" w:rsidP="00DA56A3">
      <w:pPr>
        <w:pStyle w:val="ListParagraph"/>
        <w:numPr>
          <w:ilvl w:val="0"/>
          <w:numId w:val="32"/>
        </w:numPr>
        <w:spacing w:after="0"/>
        <w:rPr>
          <w:rFonts w:cstheme="majorHAnsi"/>
          <w:lang w:val="en-US"/>
        </w:rPr>
      </w:pPr>
      <w:r w:rsidRPr="009B76DD">
        <w:rPr>
          <w:rFonts w:cstheme="majorHAnsi"/>
          <w:lang w:val="en-US"/>
        </w:rPr>
        <w:t>If the session is accessed from a different IP or device, force re-authentication or invalidate the session.</w:t>
      </w:r>
    </w:p>
    <w:p w14:paraId="3C3BC556" w14:textId="77777777" w:rsidR="00DA56A3" w:rsidRPr="003244CE" w:rsidRDefault="00DA56A3" w:rsidP="00DA56A3">
      <w:pPr>
        <w:pStyle w:val="ListParagraph"/>
        <w:numPr>
          <w:ilvl w:val="0"/>
          <w:numId w:val="32"/>
        </w:numPr>
        <w:spacing w:after="0"/>
        <w:rPr>
          <w:rFonts w:cstheme="majorHAnsi"/>
          <w:lang w:val="en-US"/>
        </w:rPr>
      </w:pPr>
      <w:r w:rsidRPr="009B76DD">
        <w:rPr>
          <w:rFonts w:cstheme="majorHAnsi"/>
          <w:lang w:val="en-US"/>
        </w:rPr>
        <w:t>Implement CSRF Tokens to ensure that actions initiated in one session cannot be abused across multiple sessions.</w:t>
      </w:r>
    </w:p>
    <w:p w14:paraId="374C3471" w14:textId="77777777" w:rsidR="0058595A" w:rsidRDefault="0058595A">
      <w:r>
        <w:br w:type="page"/>
      </w:r>
    </w:p>
    <w:p w14:paraId="2DA523F2" w14:textId="77777777" w:rsidR="00DA56A3" w:rsidRDefault="00DA56A3" w:rsidP="00DA56A3">
      <w:pPr>
        <w:pStyle w:val="Heading1"/>
        <w:spacing w:before="0" w:after="0"/>
        <w:rPr>
          <w:lang w:val="en-US"/>
        </w:rPr>
      </w:pPr>
      <w:bookmarkStart w:id="35" w:name="_Toc193985778"/>
      <w:r w:rsidRPr="00A57C58">
        <w:rPr>
          <w:lang w:val="en-US"/>
        </w:rPr>
        <w:lastRenderedPageBreak/>
        <w:t>A</w:t>
      </w:r>
      <w:r>
        <w:rPr>
          <w:lang w:val="en-US"/>
        </w:rPr>
        <w:t>p</w:t>
      </w:r>
      <w:r w:rsidRPr="00A57C58">
        <w:rPr>
          <w:lang w:val="en-US"/>
        </w:rPr>
        <w:t>pendices</w:t>
      </w:r>
      <w:bookmarkEnd w:id="35"/>
      <w:r w:rsidRPr="00A57C58">
        <w:rPr>
          <w:lang w:val="en-US"/>
        </w:rPr>
        <w:t xml:space="preserve"> </w:t>
      </w:r>
    </w:p>
    <w:p w14:paraId="3360C0F9" w14:textId="0435414D" w:rsidR="00DA56A3" w:rsidRPr="00AA032A" w:rsidRDefault="00F47EE7" w:rsidP="00DA56A3">
      <w:pPr>
        <w:spacing w:after="0"/>
        <w:rPr>
          <w:color w:val="2F5496" w:themeColor="accent1" w:themeShade="BF"/>
          <w:sz w:val="40"/>
          <w:szCs w:val="40"/>
        </w:rPr>
      </w:pPr>
      <w:r>
        <w:rPr>
          <w:color w:val="2F5496" w:themeColor="accent1" w:themeShade="BF"/>
          <w:sz w:val="40"/>
          <w:szCs w:val="40"/>
        </w:rPr>
        <w:t xml:space="preserve">Information gathering and </w:t>
      </w:r>
      <w:r w:rsidR="00D152D1">
        <w:rPr>
          <w:color w:val="2F5496" w:themeColor="accent1" w:themeShade="BF"/>
          <w:sz w:val="40"/>
          <w:szCs w:val="40"/>
        </w:rPr>
        <w:t>reconnaissance</w:t>
      </w:r>
    </w:p>
    <w:p w14:paraId="21D7E3EE" w14:textId="77777777" w:rsidR="00DA56A3" w:rsidRPr="00AA032A" w:rsidRDefault="00DA56A3" w:rsidP="00DA56A3">
      <w:pPr>
        <w:spacing w:after="0"/>
        <w:rPr>
          <w:color w:val="2F5496" w:themeColor="accent1" w:themeShade="BF"/>
          <w:lang w:val="en-US"/>
        </w:rPr>
      </w:pPr>
      <w:bookmarkStart w:id="36" w:name="_Toc192248736"/>
      <w:r w:rsidRPr="00AA032A">
        <w:rPr>
          <w:color w:val="2F5496" w:themeColor="accent1" w:themeShade="BF"/>
          <w:lang w:val="en-US"/>
        </w:rPr>
        <w:t>Ping</w:t>
      </w:r>
      <w:bookmarkEnd w:id="36"/>
    </w:p>
    <w:p w14:paraId="724FE245" w14:textId="77777777" w:rsidR="00DA56A3" w:rsidRDefault="00DA56A3" w:rsidP="00B900DC">
      <w:pPr>
        <w:pStyle w:val="NoSpacing"/>
      </w:pPr>
      <w:r w:rsidRPr="00024ADF">
        <w:rPr>
          <w:noProof/>
        </w:rPr>
        <w:drawing>
          <wp:inline distT="0" distB="0" distL="0" distR="0" wp14:anchorId="3D4AA08B" wp14:editId="6052D26C">
            <wp:extent cx="5862258" cy="852805"/>
            <wp:effectExtent l="0" t="0" r="5715" b="4445"/>
            <wp:docPr id="44348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84665" name=""/>
                    <pic:cNvPicPr/>
                  </pic:nvPicPr>
                  <pic:blipFill rotWithShape="1">
                    <a:blip r:embed="rId42"/>
                    <a:srcRect r="5275"/>
                    <a:stretch/>
                  </pic:blipFill>
                  <pic:spPr bwMode="auto">
                    <a:xfrm>
                      <a:off x="0" y="0"/>
                      <a:ext cx="5862258" cy="852805"/>
                    </a:xfrm>
                    <a:prstGeom prst="rect">
                      <a:avLst/>
                    </a:prstGeom>
                    <a:ln>
                      <a:noFill/>
                    </a:ln>
                    <a:extLst>
                      <a:ext uri="{53640926-AAD7-44D8-BBD7-CCE9431645EC}">
                        <a14:shadowObscured xmlns:a14="http://schemas.microsoft.com/office/drawing/2010/main"/>
                      </a:ext>
                    </a:extLst>
                  </pic:spPr>
                </pic:pic>
              </a:graphicData>
            </a:graphic>
          </wp:inline>
        </w:drawing>
      </w:r>
    </w:p>
    <w:p w14:paraId="7DA875D6" w14:textId="77777777" w:rsidR="00DA56A3" w:rsidRDefault="00DA56A3" w:rsidP="00B900DC">
      <w:pPr>
        <w:pStyle w:val="NoSpacing"/>
      </w:pPr>
    </w:p>
    <w:p w14:paraId="42BD8DD9" w14:textId="77777777" w:rsidR="00DA56A3" w:rsidRPr="00AA032A" w:rsidRDefault="00DA56A3" w:rsidP="00DA56A3">
      <w:pPr>
        <w:spacing w:after="0"/>
        <w:rPr>
          <w:color w:val="2F5496" w:themeColor="accent1" w:themeShade="BF"/>
          <w:lang w:val="en-US"/>
        </w:rPr>
      </w:pPr>
      <w:bookmarkStart w:id="37" w:name="_Toc192248737"/>
      <w:r w:rsidRPr="00AA032A">
        <w:rPr>
          <w:color w:val="2F5496" w:themeColor="accent1" w:themeShade="BF"/>
          <w:lang w:val="en-US"/>
        </w:rPr>
        <w:t>Traceroute</w:t>
      </w:r>
      <w:bookmarkEnd w:id="37"/>
    </w:p>
    <w:p w14:paraId="7CF7A874" w14:textId="77777777" w:rsidR="00DA56A3" w:rsidRDefault="00DA56A3" w:rsidP="00DA56A3">
      <w:pPr>
        <w:spacing w:after="0"/>
        <w:rPr>
          <w:lang w:val="en-US"/>
        </w:rPr>
      </w:pPr>
      <w:r w:rsidRPr="0098142D">
        <w:rPr>
          <w:noProof/>
          <w:lang w:val="en-US"/>
        </w:rPr>
        <w:drawing>
          <wp:inline distT="0" distB="0" distL="0" distR="0" wp14:anchorId="0B242A79" wp14:editId="7E19833D">
            <wp:extent cx="5861685" cy="2823210"/>
            <wp:effectExtent l="0" t="0" r="5715" b="0"/>
            <wp:docPr id="19786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8806" name=""/>
                    <pic:cNvPicPr/>
                  </pic:nvPicPr>
                  <pic:blipFill rotWithShape="1">
                    <a:blip r:embed="rId43"/>
                    <a:srcRect r="5285"/>
                    <a:stretch/>
                  </pic:blipFill>
                  <pic:spPr bwMode="auto">
                    <a:xfrm>
                      <a:off x="0" y="0"/>
                      <a:ext cx="5861685" cy="2823210"/>
                    </a:xfrm>
                    <a:prstGeom prst="rect">
                      <a:avLst/>
                    </a:prstGeom>
                    <a:ln>
                      <a:noFill/>
                    </a:ln>
                    <a:extLst>
                      <a:ext uri="{53640926-AAD7-44D8-BBD7-CCE9431645EC}">
                        <a14:shadowObscured xmlns:a14="http://schemas.microsoft.com/office/drawing/2010/main"/>
                      </a:ext>
                    </a:extLst>
                  </pic:spPr>
                </pic:pic>
              </a:graphicData>
            </a:graphic>
          </wp:inline>
        </w:drawing>
      </w:r>
    </w:p>
    <w:p w14:paraId="44065630" w14:textId="77777777" w:rsidR="00DA56A3" w:rsidRDefault="00DA56A3" w:rsidP="00DA56A3">
      <w:pPr>
        <w:spacing w:after="0"/>
        <w:rPr>
          <w:lang w:val="en-US"/>
        </w:rPr>
      </w:pPr>
    </w:p>
    <w:p w14:paraId="42254694" w14:textId="77777777" w:rsidR="00DA56A3" w:rsidRPr="00AA032A" w:rsidRDefault="00DA56A3" w:rsidP="00DA56A3">
      <w:pPr>
        <w:spacing w:after="0"/>
        <w:rPr>
          <w:color w:val="2F5496" w:themeColor="accent1" w:themeShade="BF"/>
          <w:lang w:val="en-US"/>
        </w:rPr>
      </w:pPr>
      <w:bookmarkStart w:id="38" w:name="_Toc192248738"/>
      <w:r w:rsidRPr="00AA032A">
        <w:rPr>
          <w:color w:val="2F5496" w:themeColor="accent1" w:themeShade="BF"/>
          <w:lang w:val="en-US"/>
        </w:rPr>
        <w:t>Nmap</w:t>
      </w:r>
      <w:bookmarkEnd w:id="38"/>
    </w:p>
    <w:p w14:paraId="2B117F1F" w14:textId="77777777" w:rsidR="00DA56A3" w:rsidRDefault="00DA56A3" w:rsidP="00DA56A3">
      <w:pPr>
        <w:spacing w:after="0"/>
        <w:rPr>
          <w:lang w:val="en-US"/>
        </w:rPr>
      </w:pPr>
      <w:r w:rsidRPr="00026BD5">
        <w:rPr>
          <w:noProof/>
          <w:lang w:val="en-US"/>
        </w:rPr>
        <w:drawing>
          <wp:inline distT="0" distB="0" distL="0" distR="0" wp14:anchorId="5280C18C" wp14:editId="72C26807">
            <wp:extent cx="5873477" cy="1194435"/>
            <wp:effectExtent l="0" t="0" r="0" b="5715"/>
            <wp:docPr id="36366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3072" name=""/>
                    <pic:cNvPicPr/>
                  </pic:nvPicPr>
                  <pic:blipFill rotWithShape="1">
                    <a:blip r:embed="rId44"/>
                    <a:srcRect r="5094"/>
                    <a:stretch/>
                  </pic:blipFill>
                  <pic:spPr bwMode="auto">
                    <a:xfrm>
                      <a:off x="0" y="0"/>
                      <a:ext cx="5873477" cy="1194435"/>
                    </a:xfrm>
                    <a:prstGeom prst="rect">
                      <a:avLst/>
                    </a:prstGeom>
                    <a:ln>
                      <a:noFill/>
                    </a:ln>
                    <a:extLst>
                      <a:ext uri="{53640926-AAD7-44D8-BBD7-CCE9431645EC}">
                        <a14:shadowObscured xmlns:a14="http://schemas.microsoft.com/office/drawing/2010/main"/>
                      </a:ext>
                    </a:extLst>
                  </pic:spPr>
                </pic:pic>
              </a:graphicData>
            </a:graphic>
          </wp:inline>
        </w:drawing>
      </w:r>
    </w:p>
    <w:p w14:paraId="59469C8E" w14:textId="77777777" w:rsidR="00DA56A3" w:rsidRDefault="00DA56A3" w:rsidP="00DA56A3">
      <w:pPr>
        <w:rPr>
          <w:lang w:val="en-US"/>
        </w:rPr>
      </w:pPr>
      <w:r>
        <w:rPr>
          <w:lang w:val="en-US"/>
        </w:rPr>
        <w:br w:type="page"/>
      </w:r>
    </w:p>
    <w:p w14:paraId="04F0DAB1" w14:textId="77777777" w:rsidR="00DA56A3" w:rsidRPr="00AA032A" w:rsidRDefault="00DA56A3" w:rsidP="00DA56A3">
      <w:pPr>
        <w:spacing w:after="0"/>
        <w:rPr>
          <w:color w:val="2F5496" w:themeColor="accent1" w:themeShade="BF"/>
          <w:lang w:val="en-US"/>
        </w:rPr>
      </w:pPr>
      <w:bookmarkStart w:id="39" w:name="_Toc192248739"/>
      <w:r w:rsidRPr="00AA032A">
        <w:rPr>
          <w:color w:val="2F5496" w:themeColor="accent1" w:themeShade="BF"/>
          <w:lang w:val="en-US"/>
        </w:rPr>
        <w:lastRenderedPageBreak/>
        <w:t>Web Application firewall detection</w:t>
      </w:r>
      <w:bookmarkEnd w:id="39"/>
    </w:p>
    <w:p w14:paraId="27026961" w14:textId="77777777" w:rsidR="00DA56A3" w:rsidRDefault="00DA56A3" w:rsidP="00DA56A3">
      <w:pPr>
        <w:spacing w:after="0"/>
        <w:rPr>
          <w:lang w:val="en-US"/>
        </w:rPr>
      </w:pPr>
      <w:r>
        <w:rPr>
          <w:noProof/>
          <w:lang w:val="en-US"/>
        </w:rPr>
        <w:drawing>
          <wp:inline distT="0" distB="0" distL="0" distR="0" wp14:anchorId="4F6FFDDB" wp14:editId="3DEBA980">
            <wp:extent cx="5862258" cy="3295964"/>
            <wp:effectExtent l="0" t="0" r="5715" b="0"/>
            <wp:docPr id="140790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7713" name="Picture 1407907713"/>
                    <pic:cNvPicPr/>
                  </pic:nvPicPr>
                  <pic:blipFill rotWithShape="1">
                    <a:blip r:embed="rId45">
                      <a:extLst>
                        <a:ext uri="{28A0092B-C50C-407E-A947-70E740481C1C}">
                          <a14:useLocalDpi xmlns:a14="http://schemas.microsoft.com/office/drawing/2010/main" val="0"/>
                        </a:ext>
                      </a:extLst>
                    </a:blip>
                    <a:srcRect l="-1" r="5266"/>
                    <a:stretch/>
                  </pic:blipFill>
                  <pic:spPr bwMode="auto">
                    <a:xfrm>
                      <a:off x="0" y="0"/>
                      <a:ext cx="5862830" cy="3296285"/>
                    </a:xfrm>
                    <a:prstGeom prst="rect">
                      <a:avLst/>
                    </a:prstGeom>
                    <a:ln>
                      <a:noFill/>
                    </a:ln>
                    <a:extLst>
                      <a:ext uri="{53640926-AAD7-44D8-BBD7-CCE9431645EC}">
                        <a14:shadowObscured xmlns:a14="http://schemas.microsoft.com/office/drawing/2010/main"/>
                      </a:ext>
                    </a:extLst>
                  </pic:spPr>
                </pic:pic>
              </a:graphicData>
            </a:graphic>
          </wp:inline>
        </w:drawing>
      </w:r>
    </w:p>
    <w:p w14:paraId="2291871B" w14:textId="77777777" w:rsidR="00DA56A3" w:rsidRDefault="00DA56A3" w:rsidP="00DA56A3">
      <w:pPr>
        <w:spacing w:after="0"/>
        <w:rPr>
          <w:lang w:val="en-US"/>
        </w:rPr>
      </w:pPr>
    </w:p>
    <w:p w14:paraId="43F8DA9E" w14:textId="77777777" w:rsidR="00DA56A3" w:rsidRPr="00AA032A" w:rsidRDefault="00DA56A3" w:rsidP="00DA56A3">
      <w:pPr>
        <w:spacing w:after="0"/>
        <w:rPr>
          <w:color w:val="2F5496" w:themeColor="accent1" w:themeShade="BF"/>
          <w:lang w:val="en-US"/>
        </w:rPr>
      </w:pPr>
      <w:bookmarkStart w:id="40" w:name="_Toc192248740"/>
      <w:r w:rsidRPr="00AA032A">
        <w:rPr>
          <w:color w:val="2F5496" w:themeColor="accent1" w:themeShade="BF"/>
          <w:lang w:val="en-US"/>
        </w:rPr>
        <w:t>Load balancer detection</w:t>
      </w:r>
      <w:bookmarkEnd w:id="40"/>
    </w:p>
    <w:p w14:paraId="3CE7C800" w14:textId="77777777" w:rsidR="00DA56A3" w:rsidRDefault="00DA56A3" w:rsidP="00DA56A3">
      <w:pPr>
        <w:spacing w:after="0"/>
        <w:rPr>
          <w:lang w:val="en-US"/>
        </w:rPr>
      </w:pPr>
      <w:r>
        <w:rPr>
          <w:noProof/>
          <w:lang w:val="en-US"/>
        </w:rPr>
        <w:drawing>
          <wp:inline distT="0" distB="0" distL="0" distR="0" wp14:anchorId="124A590A" wp14:editId="5AEBC424">
            <wp:extent cx="5946405" cy="965192"/>
            <wp:effectExtent l="0" t="0" r="0" b="6985"/>
            <wp:docPr id="145473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37652" name="Picture 1454737652"/>
                    <pic:cNvPicPr/>
                  </pic:nvPicPr>
                  <pic:blipFill rotWithShape="1">
                    <a:blip r:embed="rId46">
                      <a:extLst>
                        <a:ext uri="{28A0092B-C50C-407E-A947-70E740481C1C}">
                          <a14:useLocalDpi xmlns:a14="http://schemas.microsoft.com/office/drawing/2010/main" val="0"/>
                        </a:ext>
                      </a:extLst>
                    </a:blip>
                    <a:srcRect r="3915"/>
                    <a:stretch/>
                  </pic:blipFill>
                  <pic:spPr bwMode="auto">
                    <a:xfrm>
                      <a:off x="0" y="0"/>
                      <a:ext cx="5946456" cy="965200"/>
                    </a:xfrm>
                    <a:prstGeom prst="rect">
                      <a:avLst/>
                    </a:prstGeom>
                    <a:ln>
                      <a:noFill/>
                    </a:ln>
                    <a:extLst>
                      <a:ext uri="{53640926-AAD7-44D8-BBD7-CCE9431645EC}">
                        <a14:shadowObscured xmlns:a14="http://schemas.microsoft.com/office/drawing/2010/main"/>
                      </a:ext>
                    </a:extLst>
                  </pic:spPr>
                </pic:pic>
              </a:graphicData>
            </a:graphic>
          </wp:inline>
        </w:drawing>
      </w:r>
    </w:p>
    <w:p w14:paraId="22F0715B" w14:textId="77777777" w:rsidR="00DA56A3" w:rsidRPr="00AA032A" w:rsidRDefault="00DA56A3" w:rsidP="00DA56A3">
      <w:pPr>
        <w:spacing w:after="0"/>
        <w:rPr>
          <w:color w:val="2F5496" w:themeColor="accent1" w:themeShade="BF"/>
          <w:lang w:val="en-US"/>
        </w:rPr>
      </w:pPr>
    </w:p>
    <w:p w14:paraId="7D39833A" w14:textId="77777777" w:rsidR="00DA56A3" w:rsidRPr="00AA032A" w:rsidRDefault="00DA56A3" w:rsidP="00DA56A3">
      <w:pPr>
        <w:spacing w:after="0"/>
        <w:rPr>
          <w:color w:val="2F5496" w:themeColor="accent1" w:themeShade="BF"/>
          <w:lang w:val="en-US"/>
        </w:rPr>
      </w:pPr>
      <w:bookmarkStart w:id="41" w:name="_Toc192248741"/>
      <w:r w:rsidRPr="00AA032A">
        <w:rPr>
          <w:color w:val="2F5496" w:themeColor="accent1" w:themeShade="BF"/>
          <w:lang w:val="en-US"/>
        </w:rPr>
        <w:t>Technology stack identification</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0"/>
        <w:gridCol w:w="2786"/>
        <w:gridCol w:w="1780"/>
      </w:tblGrid>
      <w:tr w:rsidR="00DA56A3" w:rsidRPr="00707C4A" w14:paraId="62E4F785" w14:textId="77777777" w:rsidTr="009F103F">
        <w:trPr>
          <w:trHeight w:val="300"/>
          <w:tblHeader/>
        </w:trPr>
        <w:tc>
          <w:tcPr>
            <w:tcW w:w="2468" w:type="pct"/>
            <w:shd w:val="clear" w:color="auto" w:fill="4472C4" w:themeFill="accent1"/>
            <w:vAlign w:val="center"/>
            <w:hideMark/>
          </w:tcPr>
          <w:p w14:paraId="226C39BD" w14:textId="77777777" w:rsidR="00DA56A3" w:rsidRPr="00707C4A" w:rsidRDefault="00DA56A3" w:rsidP="009B4DB6">
            <w:pPr>
              <w:spacing w:after="0" w:line="240" w:lineRule="auto"/>
              <w:jc w:val="center"/>
              <w:rPr>
                <w:rFonts w:ascii="Calibri Light" w:eastAsia="Times New Roman" w:hAnsi="Calibri Light" w:cs="Calibri Light"/>
                <w:color w:val="FFFFFF"/>
                <w:kern w:val="0"/>
                <w:lang w:eastAsia="en-IN"/>
                <w14:ligatures w14:val="none"/>
              </w:rPr>
            </w:pPr>
            <w:r w:rsidRPr="00707C4A">
              <w:rPr>
                <w:rFonts w:ascii="Calibri Light" w:eastAsia="Times New Roman" w:hAnsi="Calibri Light" w:cs="Calibri Light"/>
                <w:color w:val="FFFFFF"/>
                <w:kern w:val="0"/>
                <w:lang w:eastAsia="en-IN"/>
                <w14:ligatures w14:val="none"/>
              </w:rPr>
              <w:t>Category</w:t>
            </w:r>
          </w:p>
        </w:tc>
        <w:tc>
          <w:tcPr>
            <w:tcW w:w="1545" w:type="pct"/>
            <w:shd w:val="clear" w:color="auto" w:fill="4472C4" w:themeFill="accent1"/>
            <w:vAlign w:val="center"/>
            <w:hideMark/>
          </w:tcPr>
          <w:p w14:paraId="2CEFD044" w14:textId="77777777" w:rsidR="00DA56A3" w:rsidRPr="00707C4A" w:rsidRDefault="00DA56A3" w:rsidP="009B4DB6">
            <w:pPr>
              <w:spacing w:after="0" w:line="240" w:lineRule="auto"/>
              <w:jc w:val="center"/>
              <w:rPr>
                <w:rFonts w:ascii="Calibri Light" w:eastAsia="Times New Roman" w:hAnsi="Calibri Light" w:cs="Calibri Light"/>
                <w:color w:val="FFFFFF"/>
                <w:kern w:val="0"/>
                <w:lang w:eastAsia="en-IN"/>
                <w14:ligatures w14:val="none"/>
              </w:rPr>
            </w:pPr>
            <w:r w:rsidRPr="00707C4A">
              <w:rPr>
                <w:rFonts w:ascii="Calibri Light" w:eastAsia="Times New Roman" w:hAnsi="Calibri Light" w:cs="Calibri Light"/>
                <w:color w:val="FFFFFF"/>
                <w:kern w:val="0"/>
                <w:lang w:eastAsia="en-IN"/>
                <w14:ligatures w14:val="none"/>
              </w:rPr>
              <w:t>Technology</w:t>
            </w:r>
          </w:p>
        </w:tc>
        <w:tc>
          <w:tcPr>
            <w:tcW w:w="987" w:type="pct"/>
            <w:shd w:val="clear" w:color="auto" w:fill="4472C4" w:themeFill="accent1"/>
            <w:vAlign w:val="center"/>
            <w:hideMark/>
          </w:tcPr>
          <w:p w14:paraId="07159AEC" w14:textId="77777777" w:rsidR="00DA56A3" w:rsidRPr="00707C4A" w:rsidRDefault="00DA56A3" w:rsidP="009B4DB6">
            <w:pPr>
              <w:spacing w:after="0" w:line="240" w:lineRule="auto"/>
              <w:jc w:val="center"/>
              <w:rPr>
                <w:rFonts w:ascii="Calibri Light" w:eastAsia="Times New Roman" w:hAnsi="Calibri Light" w:cs="Calibri Light"/>
                <w:color w:val="FFFFFF"/>
                <w:kern w:val="0"/>
                <w:lang w:eastAsia="en-IN"/>
                <w14:ligatures w14:val="none"/>
              </w:rPr>
            </w:pPr>
            <w:r w:rsidRPr="00707C4A">
              <w:rPr>
                <w:rFonts w:ascii="Calibri Light" w:eastAsia="Times New Roman" w:hAnsi="Calibri Light" w:cs="Calibri Light"/>
                <w:color w:val="FFFFFF"/>
                <w:kern w:val="0"/>
                <w:lang w:eastAsia="en-IN"/>
                <w14:ligatures w14:val="none"/>
              </w:rPr>
              <w:t>Version</w:t>
            </w:r>
          </w:p>
        </w:tc>
      </w:tr>
      <w:tr w:rsidR="00DA56A3" w:rsidRPr="00707C4A" w14:paraId="09536A39" w14:textId="77777777" w:rsidTr="00DE29A3">
        <w:trPr>
          <w:trHeight w:val="288"/>
        </w:trPr>
        <w:tc>
          <w:tcPr>
            <w:tcW w:w="2468" w:type="pct"/>
            <w:shd w:val="clear" w:color="auto" w:fill="auto"/>
            <w:vAlign w:val="center"/>
            <w:hideMark/>
          </w:tcPr>
          <w:p w14:paraId="04F89478"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Security</w:t>
            </w:r>
          </w:p>
        </w:tc>
        <w:tc>
          <w:tcPr>
            <w:tcW w:w="1545" w:type="pct"/>
            <w:shd w:val="clear" w:color="auto" w:fill="auto"/>
            <w:vAlign w:val="center"/>
            <w:hideMark/>
          </w:tcPr>
          <w:p w14:paraId="4F646954"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HSTS</w:t>
            </w:r>
          </w:p>
        </w:tc>
        <w:tc>
          <w:tcPr>
            <w:tcW w:w="987" w:type="pct"/>
            <w:shd w:val="clear" w:color="auto" w:fill="auto"/>
            <w:vAlign w:val="center"/>
            <w:hideMark/>
          </w:tcPr>
          <w:p w14:paraId="5A299C0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29F150ED" w14:textId="77777777" w:rsidTr="00DE29A3">
        <w:trPr>
          <w:trHeight w:val="288"/>
        </w:trPr>
        <w:tc>
          <w:tcPr>
            <w:tcW w:w="2468" w:type="pct"/>
            <w:shd w:val="clear" w:color="auto" w:fill="auto"/>
            <w:vAlign w:val="center"/>
            <w:hideMark/>
          </w:tcPr>
          <w:p w14:paraId="601ED09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Security</w:t>
            </w:r>
          </w:p>
        </w:tc>
        <w:tc>
          <w:tcPr>
            <w:tcW w:w="1545" w:type="pct"/>
            <w:shd w:val="clear" w:color="auto" w:fill="auto"/>
            <w:vAlign w:val="center"/>
            <w:hideMark/>
          </w:tcPr>
          <w:p w14:paraId="1935206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reCAPTCHA</w:t>
            </w:r>
          </w:p>
        </w:tc>
        <w:tc>
          <w:tcPr>
            <w:tcW w:w="987" w:type="pct"/>
            <w:shd w:val="clear" w:color="auto" w:fill="auto"/>
            <w:vAlign w:val="center"/>
            <w:hideMark/>
          </w:tcPr>
          <w:p w14:paraId="2629BAD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0EAD606D" w14:textId="77777777" w:rsidTr="00DE29A3">
        <w:trPr>
          <w:trHeight w:val="288"/>
        </w:trPr>
        <w:tc>
          <w:tcPr>
            <w:tcW w:w="2468" w:type="pct"/>
            <w:shd w:val="clear" w:color="auto" w:fill="auto"/>
            <w:vAlign w:val="center"/>
            <w:hideMark/>
          </w:tcPr>
          <w:p w14:paraId="29BA5BE1"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Font scripts</w:t>
            </w:r>
          </w:p>
        </w:tc>
        <w:tc>
          <w:tcPr>
            <w:tcW w:w="1545" w:type="pct"/>
            <w:shd w:val="clear" w:color="auto" w:fill="auto"/>
            <w:vAlign w:val="center"/>
            <w:hideMark/>
          </w:tcPr>
          <w:p w14:paraId="6D63A10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Google Font API</w:t>
            </w:r>
          </w:p>
        </w:tc>
        <w:tc>
          <w:tcPr>
            <w:tcW w:w="987" w:type="pct"/>
            <w:shd w:val="clear" w:color="auto" w:fill="auto"/>
            <w:vAlign w:val="center"/>
            <w:hideMark/>
          </w:tcPr>
          <w:p w14:paraId="22255EA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0C6677A1" w14:textId="77777777" w:rsidTr="00DE29A3">
        <w:trPr>
          <w:trHeight w:val="288"/>
        </w:trPr>
        <w:tc>
          <w:tcPr>
            <w:tcW w:w="2468" w:type="pct"/>
            <w:shd w:val="clear" w:color="auto" w:fill="auto"/>
            <w:vAlign w:val="center"/>
            <w:hideMark/>
          </w:tcPr>
          <w:p w14:paraId="2C58DFB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Miscellaneous</w:t>
            </w:r>
          </w:p>
        </w:tc>
        <w:tc>
          <w:tcPr>
            <w:tcW w:w="1545" w:type="pct"/>
            <w:shd w:val="clear" w:color="auto" w:fill="auto"/>
            <w:vAlign w:val="center"/>
            <w:hideMark/>
          </w:tcPr>
          <w:p w14:paraId="688AFFB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HTTP/2</w:t>
            </w:r>
          </w:p>
        </w:tc>
        <w:tc>
          <w:tcPr>
            <w:tcW w:w="987" w:type="pct"/>
            <w:shd w:val="clear" w:color="auto" w:fill="auto"/>
            <w:vAlign w:val="center"/>
            <w:hideMark/>
          </w:tcPr>
          <w:p w14:paraId="3781DF7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5B00B993" w14:textId="77777777" w:rsidTr="00DE29A3">
        <w:trPr>
          <w:trHeight w:val="288"/>
        </w:trPr>
        <w:tc>
          <w:tcPr>
            <w:tcW w:w="2468" w:type="pct"/>
            <w:shd w:val="clear" w:color="auto" w:fill="auto"/>
            <w:vAlign w:val="center"/>
            <w:hideMark/>
          </w:tcPr>
          <w:p w14:paraId="5208131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Miscellaneous</w:t>
            </w:r>
          </w:p>
        </w:tc>
        <w:tc>
          <w:tcPr>
            <w:tcW w:w="1545" w:type="pct"/>
            <w:shd w:val="clear" w:color="auto" w:fill="auto"/>
            <w:vAlign w:val="center"/>
            <w:hideMark/>
          </w:tcPr>
          <w:p w14:paraId="1AD1044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Popper</w:t>
            </w:r>
          </w:p>
        </w:tc>
        <w:tc>
          <w:tcPr>
            <w:tcW w:w="987" w:type="pct"/>
            <w:shd w:val="clear" w:color="auto" w:fill="auto"/>
            <w:vAlign w:val="center"/>
            <w:hideMark/>
          </w:tcPr>
          <w:p w14:paraId="5F9E67C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3C15C770" w14:textId="77777777" w:rsidTr="00DE29A3">
        <w:trPr>
          <w:trHeight w:val="288"/>
        </w:trPr>
        <w:tc>
          <w:tcPr>
            <w:tcW w:w="2468" w:type="pct"/>
            <w:shd w:val="clear" w:color="auto" w:fill="auto"/>
            <w:vAlign w:val="center"/>
            <w:hideMark/>
          </w:tcPr>
          <w:p w14:paraId="45DC2CA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Web servers</w:t>
            </w:r>
          </w:p>
        </w:tc>
        <w:tc>
          <w:tcPr>
            <w:tcW w:w="1545" w:type="pct"/>
            <w:shd w:val="clear" w:color="auto" w:fill="auto"/>
            <w:vAlign w:val="center"/>
            <w:hideMark/>
          </w:tcPr>
          <w:p w14:paraId="2AA9938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Apache HTTP Server</w:t>
            </w:r>
          </w:p>
        </w:tc>
        <w:tc>
          <w:tcPr>
            <w:tcW w:w="987" w:type="pct"/>
            <w:shd w:val="clear" w:color="auto" w:fill="auto"/>
            <w:vAlign w:val="center"/>
            <w:hideMark/>
          </w:tcPr>
          <w:p w14:paraId="468D76D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382A1A80" w14:textId="77777777" w:rsidTr="00DE29A3">
        <w:trPr>
          <w:trHeight w:val="288"/>
        </w:trPr>
        <w:tc>
          <w:tcPr>
            <w:tcW w:w="2468" w:type="pct"/>
            <w:shd w:val="clear" w:color="auto" w:fill="auto"/>
            <w:vAlign w:val="center"/>
            <w:hideMark/>
          </w:tcPr>
          <w:p w14:paraId="2A90F4A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graphics</w:t>
            </w:r>
          </w:p>
        </w:tc>
        <w:tc>
          <w:tcPr>
            <w:tcW w:w="1545" w:type="pct"/>
            <w:shd w:val="clear" w:color="auto" w:fill="auto"/>
            <w:vAlign w:val="center"/>
            <w:hideMark/>
          </w:tcPr>
          <w:p w14:paraId="1606396F"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Highcharts</w:t>
            </w:r>
          </w:p>
        </w:tc>
        <w:tc>
          <w:tcPr>
            <w:tcW w:w="987" w:type="pct"/>
            <w:shd w:val="clear" w:color="auto" w:fill="auto"/>
            <w:vAlign w:val="center"/>
            <w:hideMark/>
          </w:tcPr>
          <w:p w14:paraId="07D6027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4.0.3</w:t>
            </w:r>
          </w:p>
        </w:tc>
      </w:tr>
      <w:tr w:rsidR="00DA56A3" w:rsidRPr="00707C4A" w14:paraId="4E717E2D" w14:textId="77777777" w:rsidTr="00DE29A3">
        <w:trPr>
          <w:trHeight w:val="288"/>
        </w:trPr>
        <w:tc>
          <w:tcPr>
            <w:tcW w:w="2468" w:type="pct"/>
            <w:shd w:val="clear" w:color="auto" w:fill="auto"/>
            <w:vAlign w:val="center"/>
            <w:hideMark/>
          </w:tcPr>
          <w:p w14:paraId="424776F8"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Programming languages</w:t>
            </w:r>
          </w:p>
        </w:tc>
        <w:tc>
          <w:tcPr>
            <w:tcW w:w="1545" w:type="pct"/>
            <w:shd w:val="clear" w:color="auto" w:fill="auto"/>
            <w:vAlign w:val="center"/>
            <w:hideMark/>
          </w:tcPr>
          <w:p w14:paraId="4AABD319"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w:t>
            </w:r>
          </w:p>
        </w:tc>
        <w:tc>
          <w:tcPr>
            <w:tcW w:w="987" w:type="pct"/>
            <w:shd w:val="clear" w:color="auto" w:fill="auto"/>
            <w:vAlign w:val="center"/>
            <w:hideMark/>
          </w:tcPr>
          <w:p w14:paraId="3CCE391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414F89E0" w14:textId="77777777" w:rsidTr="00DE29A3">
        <w:trPr>
          <w:trHeight w:val="288"/>
        </w:trPr>
        <w:tc>
          <w:tcPr>
            <w:tcW w:w="2468" w:type="pct"/>
            <w:shd w:val="clear" w:color="auto" w:fill="auto"/>
            <w:vAlign w:val="center"/>
            <w:hideMark/>
          </w:tcPr>
          <w:p w14:paraId="7302551E"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Programming languages</w:t>
            </w:r>
          </w:p>
        </w:tc>
        <w:tc>
          <w:tcPr>
            <w:tcW w:w="1545" w:type="pct"/>
            <w:shd w:val="clear" w:color="auto" w:fill="auto"/>
            <w:vAlign w:val="center"/>
            <w:hideMark/>
          </w:tcPr>
          <w:p w14:paraId="3B8858C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PHP</w:t>
            </w:r>
          </w:p>
        </w:tc>
        <w:tc>
          <w:tcPr>
            <w:tcW w:w="987" w:type="pct"/>
            <w:shd w:val="clear" w:color="auto" w:fill="auto"/>
            <w:vAlign w:val="center"/>
            <w:hideMark/>
          </w:tcPr>
          <w:p w14:paraId="78C1E3D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1A303E8F" w14:textId="77777777" w:rsidTr="00DE29A3">
        <w:trPr>
          <w:trHeight w:val="288"/>
        </w:trPr>
        <w:tc>
          <w:tcPr>
            <w:tcW w:w="2468" w:type="pct"/>
            <w:shd w:val="clear" w:color="auto" w:fill="auto"/>
            <w:vAlign w:val="center"/>
            <w:hideMark/>
          </w:tcPr>
          <w:p w14:paraId="23692221"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CDN</w:t>
            </w:r>
          </w:p>
        </w:tc>
        <w:tc>
          <w:tcPr>
            <w:tcW w:w="1545" w:type="pct"/>
            <w:shd w:val="clear" w:color="auto" w:fill="auto"/>
            <w:vAlign w:val="center"/>
            <w:hideMark/>
          </w:tcPr>
          <w:p w14:paraId="134F17F8"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jsDelivr</w:t>
            </w:r>
          </w:p>
        </w:tc>
        <w:tc>
          <w:tcPr>
            <w:tcW w:w="987" w:type="pct"/>
            <w:shd w:val="clear" w:color="auto" w:fill="auto"/>
            <w:vAlign w:val="center"/>
            <w:hideMark/>
          </w:tcPr>
          <w:p w14:paraId="5C573F9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026F1D74" w14:textId="77777777" w:rsidTr="00DE29A3">
        <w:trPr>
          <w:trHeight w:val="288"/>
        </w:trPr>
        <w:tc>
          <w:tcPr>
            <w:tcW w:w="2468" w:type="pct"/>
            <w:shd w:val="clear" w:color="auto" w:fill="auto"/>
            <w:vAlign w:val="center"/>
            <w:hideMark/>
          </w:tcPr>
          <w:p w14:paraId="47DCA33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CDN</w:t>
            </w:r>
          </w:p>
        </w:tc>
        <w:tc>
          <w:tcPr>
            <w:tcW w:w="1545" w:type="pct"/>
            <w:shd w:val="clear" w:color="auto" w:fill="auto"/>
            <w:vAlign w:val="center"/>
            <w:hideMark/>
          </w:tcPr>
          <w:p w14:paraId="766ED98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cdnjs</w:t>
            </w:r>
          </w:p>
        </w:tc>
        <w:tc>
          <w:tcPr>
            <w:tcW w:w="987" w:type="pct"/>
            <w:shd w:val="clear" w:color="auto" w:fill="auto"/>
            <w:vAlign w:val="center"/>
            <w:hideMark/>
          </w:tcPr>
          <w:p w14:paraId="159B509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20DA0853" w14:textId="77777777" w:rsidTr="00DE29A3">
        <w:trPr>
          <w:trHeight w:val="288"/>
        </w:trPr>
        <w:tc>
          <w:tcPr>
            <w:tcW w:w="2468" w:type="pct"/>
            <w:shd w:val="clear" w:color="auto" w:fill="auto"/>
            <w:vAlign w:val="center"/>
            <w:hideMark/>
          </w:tcPr>
          <w:p w14:paraId="7BC99CE4"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CDN</w:t>
            </w:r>
          </w:p>
        </w:tc>
        <w:tc>
          <w:tcPr>
            <w:tcW w:w="1545" w:type="pct"/>
            <w:shd w:val="clear" w:color="auto" w:fill="auto"/>
            <w:vAlign w:val="center"/>
            <w:hideMark/>
          </w:tcPr>
          <w:p w14:paraId="0094C80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jQuery CDN</w:t>
            </w:r>
          </w:p>
        </w:tc>
        <w:tc>
          <w:tcPr>
            <w:tcW w:w="987" w:type="pct"/>
            <w:shd w:val="clear" w:color="auto" w:fill="auto"/>
            <w:vAlign w:val="center"/>
            <w:hideMark/>
          </w:tcPr>
          <w:p w14:paraId="66CB507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6342946F" w14:textId="77777777" w:rsidTr="00DE29A3">
        <w:trPr>
          <w:trHeight w:val="288"/>
        </w:trPr>
        <w:tc>
          <w:tcPr>
            <w:tcW w:w="2468" w:type="pct"/>
            <w:shd w:val="clear" w:color="auto" w:fill="auto"/>
            <w:vAlign w:val="center"/>
            <w:hideMark/>
          </w:tcPr>
          <w:p w14:paraId="677E0E19"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CDN</w:t>
            </w:r>
          </w:p>
        </w:tc>
        <w:tc>
          <w:tcPr>
            <w:tcW w:w="1545" w:type="pct"/>
            <w:shd w:val="clear" w:color="auto" w:fill="auto"/>
            <w:vAlign w:val="center"/>
            <w:hideMark/>
          </w:tcPr>
          <w:p w14:paraId="69EFCCE4"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Cloudflare</w:t>
            </w:r>
          </w:p>
        </w:tc>
        <w:tc>
          <w:tcPr>
            <w:tcW w:w="987" w:type="pct"/>
            <w:shd w:val="clear" w:color="auto" w:fill="auto"/>
            <w:vAlign w:val="center"/>
            <w:hideMark/>
          </w:tcPr>
          <w:p w14:paraId="2F9431A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03631B14" w14:textId="77777777" w:rsidTr="00DE29A3">
        <w:trPr>
          <w:trHeight w:val="288"/>
        </w:trPr>
        <w:tc>
          <w:tcPr>
            <w:tcW w:w="2468" w:type="pct"/>
            <w:shd w:val="clear" w:color="auto" w:fill="auto"/>
            <w:vAlign w:val="center"/>
            <w:hideMark/>
          </w:tcPr>
          <w:p w14:paraId="0C45575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Maps</w:t>
            </w:r>
          </w:p>
        </w:tc>
        <w:tc>
          <w:tcPr>
            <w:tcW w:w="1545" w:type="pct"/>
            <w:shd w:val="clear" w:color="auto" w:fill="auto"/>
            <w:vAlign w:val="center"/>
            <w:hideMark/>
          </w:tcPr>
          <w:p w14:paraId="5B3394F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Google Maps</w:t>
            </w:r>
          </w:p>
        </w:tc>
        <w:tc>
          <w:tcPr>
            <w:tcW w:w="987" w:type="pct"/>
            <w:shd w:val="clear" w:color="auto" w:fill="auto"/>
            <w:vAlign w:val="center"/>
            <w:hideMark/>
          </w:tcPr>
          <w:p w14:paraId="64E6C010"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23572018" w14:textId="77777777" w:rsidTr="00DE29A3">
        <w:trPr>
          <w:trHeight w:val="288"/>
        </w:trPr>
        <w:tc>
          <w:tcPr>
            <w:tcW w:w="2468" w:type="pct"/>
            <w:shd w:val="clear" w:color="auto" w:fill="auto"/>
            <w:vAlign w:val="center"/>
            <w:hideMark/>
          </w:tcPr>
          <w:p w14:paraId="0C128C03"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3E91F5F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jQuery</w:t>
            </w:r>
          </w:p>
        </w:tc>
        <w:tc>
          <w:tcPr>
            <w:tcW w:w="987" w:type="pct"/>
            <w:shd w:val="clear" w:color="auto" w:fill="auto"/>
            <w:vAlign w:val="center"/>
            <w:hideMark/>
          </w:tcPr>
          <w:p w14:paraId="00965C14"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3.6.0</w:t>
            </w:r>
          </w:p>
        </w:tc>
      </w:tr>
      <w:tr w:rsidR="00DA56A3" w:rsidRPr="00707C4A" w14:paraId="251BEC9C" w14:textId="77777777" w:rsidTr="00DE29A3">
        <w:trPr>
          <w:trHeight w:val="288"/>
        </w:trPr>
        <w:tc>
          <w:tcPr>
            <w:tcW w:w="2468" w:type="pct"/>
            <w:shd w:val="clear" w:color="auto" w:fill="auto"/>
            <w:vAlign w:val="center"/>
            <w:hideMark/>
          </w:tcPr>
          <w:p w14:paraId="6076EE5E"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lastRenderedPageBreak/>
              <w:t>JavaScript libraries</w:t>
            </w:r>
          </w:p>
        </w:tc>
        <w:tc>
          <w:tcPr>
            <w:tcW w:w="1545" w:type="pct"/>
            <w:shd w:val="clear" w:color="auto" w:fill="auto"/>
            <w:vAlign w:val="center"/>
            <w:hideMark/>
          </w:tcPr>
          <w:p w14:paraId="4DA3739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Moment.js</w:t>
            </w:r>
          </w:p>
        </w:tc>
        <w:tc>
          <w:tcPr>
            <w:tcW w:w="987" w:type="pct"/>
            <w:shd w:val="clear" w:color="auto" w:fill="auto"/>
            <w:vAlign w:val="center"/>
            <w:hideMark/>
          </w:tcPr>
          <w:p w14:paraId="12962526"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2.18.1</w:t>
            </w:r>
          </w:p>
        </w:tc>
      </w:tr>
      <w:tr w:rsidR="00DA56A3" w:rsidRPr="00707C4A" w14:paraId="037FEB72" w14:textId="77777777" w:rsidTr="00DE29A3">
        <w:trPr>
          <w:trHeight w:val="288"/>
        </w:trPr>
        <w:tc>
          <w:tcPr>
            <w:tcW w:w="2468" w:type="pct"/>
            <w:shd w:val="clear" w:color="auto" w:fill="auto"/>
            <w:vAlign w:val="center"/>
            <w:hideMark/>
          </w:tcPr>
          <w:p w14:paraId="3B50F34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2B9236D3"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DataTables</w:t>
            </w:r>
          </w:p>
        </w:tc>
        <w:tc>
          <w:tcPr>
            <w:tcW w:w="987" w:type="pct"/>
            <w:shd w:val="clear" w:color="auto" w:fill="auto"/>
            <w:vAlign w:val="center"/>
            <w:hideMark/>
          </w:tcPr>
          <w:p w14:paraId="234E076F"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1.11.5</w:t>
            </w:r>
          </w:p>
        </w:tc>
      </w:tr>
      <w:tr w:rsidR="00DA56A3" w:rsidRPr="00707C4A" w14:paraId="5484C775" w14:textId="77777777" w:rsidTr="00DE29A3">
        <w:trPr>
          <w:trHeight w:val="288"/>
        </w:trPr>
        <w:tc>
          <w:tcPr>
            <w:tcW w:w="2468" w:type="pct"/>
            <w:shd w:val="clear" w:color="auto" w:fill="auto"/>
            <w:vAlign w:val="center"/>
            <w:hideMark/>
          </w:tcPr>
          <w:p w14:paraId="5D7817C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6335234E"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JSZip</w:t>
            </w:r>
          </w:p>
        </w:tc>
        <w:tc>
          <w:tcPr>
            <w:tcW w:w="987" w:type="pct"/>
            <w:shd w:val="clear" w:color="auto" w:fill="auto"/>
            <w:vAlign w:val="center"/>
            <w:hideMark/>
          </w:tcPr>
          <w:p w14:paraId="0898446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3.1.3</w:t>
            </w:r>
          </w:p>
        </w:tc>
      </w:tr>
      <w:tr w:rsidR="00DA56A3" w:rsidRPr="00707C4A" w14:paraId="04F094A5" w14:textId="77777777" w:rsidTr="00DE29A3">
        <w:trPr>
          <w:trHeight w:val="288"/>
        </w:trPr>
        <w:tc>
          <w:tcPr>
            <w:tcW w:w="2468" w:type="pct"/>
            <w:shd w:val="clear" w:color="auto" w:fill="auto"/>
            <w:vAlign w:val="center"/>
            <w:hideMark/>
          </w:tcPr>
          <w:p w14:paraId="04E4BB8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55FA223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core-js</w:t>
            </w:r>
          </w:p>
        </w:tc>
        <w:tc>
          <w:tcPr>
            <w:tcW w:w="987" w:type="pct"/>
            <w:shd w:val="clear" w:color="auto" w:fill="auto"/>
            <w:vAlign w:val="center"/>
            <w:hideMark/>
          </w:tcPr>
          <w:p w14:paraId="77FECC4D"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2.6.5</w:t>
            </w:r>
          </w:p>
        </w:tc>
      </w:tr>
      <w:tr w:rsidR="00DA56A3" w:rsidRPr="00707C4A" w14:paraId="040F885F" w14:textId="77777777" w:rsidTr="00DE29A3">
        <w:trPr>
          <w:trHeight w:val="288"/>
        </w:trPr>
        <w:tc>
          <w:tcPr>
            <w:tcW w:w="2468" w:type="pct"/>
            <w:shd w:val="clear" w:color="auto" w:fill="auto"/>
            <w:vAlign w:val="center"/>
            <w:hideMark/>
          </w:tcPr>
          <w:p w14:paraId="1C833C5C"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71AF54A9"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SweetAlert</w:t>
            </w:r>
          </w:p>
        </w:tc>
        <w:tc>
          <w:tcPr>
            <w:tcW w:w="987" w:type="pct"/>
            <w:shd w:val="clear" w:color="auto" w:fill="auto"/>
            <w:vAlign w:val="center"/>
            <w:hideMark/>
          </w:tcPr>
          <w:p w14:paraId="6E4FBCE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N/A</w:t>
            </w:r>
          </w:p>
        </w:tc>
      </w:tr>
      <w:tr w:rsidR="00DA56A3" w:rsidRPr="00707C4A" w14:paraId="5E510687" w14:textId="77777777" w:rsidTr="00DE29A3">
        <w:trPr>
          <w:trHeight w:val="288"/>
        </w:trPr>
        <w:tc>
          <w:tcPr>
            <w:tcW w:w="2468" w:type="pct"/>
            <w:shd w:val="clear" w:color="auto" w:fill="auto"/>
            <w:vAlign w:val="center"/>
            <w:hideMark/>
          </w:tcPr>
          <w:p w14:paraId="62EF67DF"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1570BB2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crypto-js</w:t>
            </w:r>
          </w:p>
        </w:tc>
        <w:tc>
          <w:tcPr>
            <w:tcW w:w="987" w:type="pct"/>
            <w:shd w:val="clear" w:color="auto" w:fill="auto"/>
            <w:vAlign w:val="center"/>
            <w:hideMark/>
          </w:tcPr>
          <w:p w14:paraId="20C91C5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4.0.0</w:t>
            </w:r>
          </w:p>
        </w:tc>
      </w:tr>
      <w:tr w:rsidR="00DA56A3" w:rsidRPr="00707C4A" w14:paraId="0034ABDD" w14:textId="77777777" w:rsidTr="00DE29A3">
        <w:trPr>
          <w:trHeight w:val="288"/>
        </w:trPr>
        <w:tc>
          <w:tcPr>
            <w:tcW w:w="2468" w:type="pct"/>
            <w:shd w:val="clear" w:color="auto" w:fill="auto"/>
            <w:vAlign w:val="center"/>
            <w:hideMark/>
          </w:tcPr>
          <w:p w14:paraId="65744979"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39339E65"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jQuery UI</w:t>
            </w:r>
          </w:p>
        </w:tc>
        <w:tc>
          <w:tcPr>
            <w:tcW w:w="987" w:type="pct"/>
            <w:shd w:val="clear" w:color="auto" w:fill="auto"/>
            <w:vAlign w:val="center"/>
            <w:hideMark/>
          </w:tcPr>
          <w:p w14:paraId="0C5050B3"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1.10.3</w:t>
            </w:r>
          </w:p>
        </w:tc>
      </w:tr>
      <w:tr w:rsidR="00DA56A3" w:rsidRPr="00707C4A" w14:paraId="7FA8C058" w14:textId="77777777" w:rsidTr="00DE29A3">
        <w:trPr>
          <w:trHeight w:val="288"/>
        </w:trPr>
        <w:tc>
          <w:tcPr>
            <w:tcW w:w="2468" w:type="pct"/>
            <w:shd w:val="clear" w:color="auto" w:fill="auto"/>
            <w:vAlign w:val="center"/>
            <w:hideMark/>
          </w:tcPr>
          <w:p w14:paraId="7FB1DFAC"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65DED7FF"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Polyfill</w:t>
            </w:r>
          </w:p>
        </w:tc>
        <w:tc>
          <w:tcPr>
            <w:tcW w:w="987" w:type="pct"/>
            <w:shd w:val="clear" w:color="auto" w:fill="auto"/>
            <w:vAlign w:val="center"/>
            <w:hideMark/>
          </w:tcPr>
          <w:p w14:paraId="31114C4C"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3</w:t>
            </w:r>
          </w:p>
        </w:tc>
      </w:tr>
      <w:tr w:rsidR="00DA56A3" w:rsidRPr="00707C4A" w14:paraId="3A57AFDD" w14:textId="77777777" w:rsidTr="00DE29A3">
        <w:trPr>
          <w:trHeight w:val="288"/>
        </w:trPr>
        <w:tc>
          <w:tcPr>
            <w:tcW w:w="2468" w:type="pct"/>
            <w:shd w:val="clear" w:color="auto" w:fill="auto"/>
            <w:vAlign w:val="center"/>
            <w:hideMark/>
          </w:tcPr>
          <w:p w14:paraId="07E7EDC7"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67999DDE"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lit-element</w:t>
            </w:r>
          </w:p>
        </w:tc>
        <w:tc>
          <w:tcPr>
            <w:tcW w:w="987" w:type="pct"/>
            <w:shd w:val="clear" w:color="auto" w:fill="auto"/>
            <w:vAlign w:val="center"/>
            <w:hideMark/>
          </w:tcPr>
          <w:p w14:paraId="0B4A3ECB"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4.1.1</w:t>
            </w:r>
          </w:p>
        </w:tc>
      </w:tr>
      <w:tr w:rsidR="00DA56A3" w:rsidRPr="00707C4A" w14:paraId="4E3397A1" w14:textId="77777777" w:rsidTr="00DE29A3">
        <w:trPr>
          <w:trHeight w:val="288"/>
        </w:trPr>
        <w:tc>
          <w:tcPr>
            <w:tcW w:w="2468" w:type="pct"/>
            <w:shd w:val="clear" w:color="auto" w:fill="auto"/>
            <w:vAlign w:val="center"/>
            <w:hideMark/>
          </w:tcPr>
          <w:p w14:paraId="51027B04"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JavaScript libraries</w:t>
            </w:r>
          </w:p>
        </w:tc>
        <w:tc>
          <w:tcPr>
            <w:tcW w:w="1545" w:type="pct"/>
            <w:shd w:val="clear" w:color="auto" w:fill="auto"/>
            <w:vAlign w:val="center"/>
            <w:hideMark/>
          </w:tcPr>
          <w:p w14:paraId="6736181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lit-html</w:t>
            </w:r>
          </w:p>
        </w:tc>
        <w:tc>
          <w:tcPr>
            <w:tcW w:w="987" w:type="pct"/>
            <w:shd w:val="clear" w:color="auto" w:fill="auto"/>
            <w:vAlign w:val="center"/>
            <w:hideMark/>
          </w:tcPr>
          <w:p w14:paraId="21477A82"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3.2.1</w:t>
            </w:r>
          </w:p>
        </w:tc>
      </w:tr>
      <w:tr w:rsidR="00DA56A3" w:rsidRPr="00707C4A" w14:paraId="6DEA3C90" w14:textId="77777777" w:rsidTr="00DE29A3">
        <w:trPr>
          <w:trHeight w:val="288"/>
        </w:trPr>
        <w:tc>
          <w:tcPr>
            <w:tcW w:w="2468" w:type="pct"/>
            <w:shd w:val="clear" w:color="auto" w:fill="auto"/>
            <w:vAlign w:val="center"/>
            <w:hideMark/>
          </w:tcPr>
          <w:p w14:paraId="2C4CE37E"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UI frameworks</w:t>
            </w:r>
          </w:p>
        </w:tc>
        <w:tc>
          <w:tcPr>
            <w:tcW w:w="1545" w:type="pct"/>
            <w:shd w:val="clear" w:color="auto" w:fill="auto"/>
            <w:vAlign w:val="center"/>
            <w:hideMark/>
          </w:tcPr>
          <w:p w14:paraId="1CC010BF"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sidRPr="00707C4A">
              <w:rPr>
                <w:rFonts w:ascii="Calibri Light" w:eastAsia="Times New Roman" w:hAnsi="Calibri Light" w:cs="Calibri Light"/>
                <w:color w:val="000000"/>
                <w:kern w:val="0"/>
                <w:lang w:eastAsia="en-IN"/>
                <w14:ligatures w14:val="none"/>
              </w:rPr>
              <w:t>Bootstrap</w:t>
            </w:r>
          </w:p>
        </w:tc>
        <w:tc>
          <w:tcPr>
            <w:tcW w:w="987" w:type="pct"/>
            <w:shd w:val="clear" w:color="auto" w:fill="auto"/>
            <w:vAlign w:val="center"/>
            <w:hideMark/>
          </w:tcPr>
          <w:p w14:paraId="0F4F3D2A" w14:textId="77777777" w:rsidR="00DA56A3" w:rsidRPr="00707C4A" w:rsidRDefault="00DA56A3" w:rsidP="009B4DB6">
            <w:pPr>
              <w:spacing w:after="0" w:line="240" w:lineRule="auto"/>
              <w:rPr>
                <w:rFonts w:ascii="Calibri Light" w:eastAsia="Times New Roman" w:hAnsi="Calibri Light" w:cs="Calibri Light"/>
                <w:color w:val="000000"/>
                <w:kern w:val="0"/>
                <w:lang w:eastAsia="en-IN"/>
                <w14:ligatures w14:val="none"/>
              </w:rPr>
            </w:pPr>
            <w:r>
              <w:rPr>
                <w:rFonts w:ascii="Calibri Light" w:eastAsia="Times New Roman" w:hAnsi="Calibri Light" w:cs="Calibri Light"/>
                <w:color w:val="000000"/>
                <w:kern w:val="0"/>
                <w:lang w:eastAsia="en-IN"/>
                <w14:ligatures w14:val="none"/>
              </w:rPr>
              <w:t>4</w:t>
            </w:r>
          </w:p>
        </w:tc>
      </w:tr>
    </w:tbl>
    <w:p w14:paraId="4E224504" w14:textId="77777777" w:rsidR="00DA56A3" w:rsidRDefault="00DA56A3" w:rsidP="00DA56A3">
      <w:pPr>
        <w:rPr>
          <w:lang w:val="en-US"/>
        </w:rPr>
      </w:pPr>
    </w:p>
    <w:p w14:paraId="13BE8917" w14:textId="77777777" w:rsidR="00DA56A3" w:rsidRPr="00A57C58" w:rsidRDefault="00DA56A3" w:rsidP="00DA56A3">
      <w:pPr>
        <w:rPr>
          <w:lang w:val="en-US"/>
        </w:rPr>
      </w:pPr>
    </w:p>
    <w:p w14:paraId="412D8C54" w14:textId="2BB52FA0" w:rsidR="00B20CD7" w:rsidRDefault="00B20CD7" w:rsidP="00B20CD7">
      <w:pPr>
        <w:tabs>
          <w:tab w:val="left" w:pos="3515"/>
        </w:tabs>
      </w:pPr>
    </w:p>
    <w:p w14:paraId="0A0871CD" w14:textId="77777777" w:rsidR="00B355F9" w:rsidRPr="00B355F9" w:rsidRDefault="00B355F9" w:rsidP="00B355F9"/>
    <w:p w14:paraId="551DC883" w14:textId="77777777" w:rsidR="00B355F9" w:rsidRPr="00B355F9" w:rsidRDefault="00B355F9" w:rsidP="00B355F9"/>
    <w:p w14:paraId="519AAB92" w14:textId="77777777" w:rsidR="00B355F9" w:rsidRPr="00B355F9" w:rsidRDefault="00B355F9" w:rsidP="00B355F9"/>
    <w:p w14:paraId="7639DCDB" w14:textId="77777777" w:rsidR="00B355F9" w:rsidRPr="00B355F9" w:rsidRDefault="00B355F9" w:rsidP="00B355F9"/>
    <w:p w14:paraId="74F40780" w14:textId="77777777" w:rsidR="00B355F9" w:rsidRPr="00B355F9" w:rsidRDefault="00B355F9" w:rsidP="00B355F9"/>
    <w:p w14:paraId="70CA7312" w14:textId="77777777" w:rsidR="00B355F9" w:rsidRDefault="00B355F9" w:rsidP="00B355F9"/>
    <w:p w14:paraId="15DF6E76" w14:textId="49A728AE" w:rsidR="00B355F9" w:rsidRPr="00B355F9" w:rsidRDefault="00B355F9" w:rsidP="00B355F9">
      <w:pPr>
        <w:tabs>
          <w:tab w:val="left" w:pos="1926"/>
        </w:tabs>
      </w:pPr>
      <w:r>
        <w:tab/>
      </w:r>
    </w:p>
    <w:sectPr w:rsidR="00B355F9" w:rsidRPr="00B355F9" w:rsidSect="007702F0">
      <w:headerReference w:type="even" r:id="rId47"/>
      <w:headerReference w:type="default" r:id="rId48"/>
      <w:footerReference w:type="even" r:id="rId49"/>
      <w:footerReference w:type="default" r:id="rId50"/>
      <w:headerReference w:type="first" r:id="rId51"/>
      <w:footerReference w:type="first" r:id="rId52"/>
      <w:pgSz w:w="11906" w:h="16838"/>
      <w:pgMar w:top="1843" w:right="1440" w:bottom="1701" w:left="1440" w:header="708"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3C28" w14:textId="77777777" w:rsidR="00241E19" w:rsidRDefault="00241E19" w:rsidP="00B20CD7">
      <w:pPr>
        <w:spacing w:after="0" w:line="240" w:lineRule="auto"/>
      </w:pPr>
      <w:r>
        <w:separator/>
      </w:r>
    </w:p>
  </w:endnote>
  <w:endnote w:type="continuationSeparator" w:id="0">
    <w:p w14:paraId="52201994" w14:textId="77777777" w:rsidR="00241E19" w:rsidRDefault="00241E19" w:rsidP="00B20CD7">
      <w:pPr>
        <w:spacing w:after="0" w:line="240" w:lineRule="auto"/>
      </w:pPr>
      <w:r>
        <w:continuationSeparator/>
      </w:r>
    </w:p>
  </w:endnote>
  <w:endnote w:type="continuationNotice" w:id="1">
    <w:p w14:paraId="7D6B052B" w14:textId="77777777" w:rsidR="00241E19" w:rsidRDefault="00241E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1118" w14:textId="77777777" w:rsidR="00952EAF" w:rsidRDefault="00952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32654"/>
      <w:docPartObj>
        <w:docPartGallery w:val="Page Numbers (Bottom of Page)"/>
        <w:docPartUnique/>
      </w:docPartObj>
    </w:sdtPr>
    <w:sdtEndPr/>
    <w:sdtContent>
      <w:sdt>
        <w:sdtPr>
          <w:id w:val="-1705238520"/>
          <w:docPartObj>
            <w:docPartGallery w:val="Page Numbers (Top of Page)"/>
            <w:docPartUnique/>
          </w:docPartObj>
        </w:sdtPr>
        <w:sdtEndPr/>
        <w:sdtContent>
          <w:p w14:paraId="1A751B8D" w14:textId="0E2E42C4" w:rsidR="007B03DD" w:rsidRPr="009C15B7" w:rsidRDefault="007B03DD">
            <w:pPr>
              <w:pStyle w:val="Footer"/>
            </w:pPr>
            <w:r w:rsidRPr="007702F0">
              <w:t xml:space="preserve">Page </w:t>
            </w:r>
            <w:r w:rsidRPr="007702F0">
              <w:rPr>
                <w:sz w:val="24"/>
                <w:szCs w:val="24"/>
              </w:rPr>
              <w:fldChar w:fldCharType="begin"/>
            </w:r>
            <w:r w:rsidRPr="007702F0">
              <w:instrText xml:space="preserve"> PAGE </w:instrText>
            </w:r>
            <w:r w:rsidRPr="007702F0">
              <w:rPr>
                <w:sz w:val="24"/>
                <w:szCs w:val="24"/>
              </w:rPr>
              <w:fldChar w:fldCharType="separate"/>
            </w:r>
            <w:r w:rsidRPr="007702F0">
              <w:rPr>
                <w:noProof/>
              </w:rPr>
              <w:t>2</w:t>
            </w:r>
            <w:r w:rsidRPr="007702F0">
              <w:rPr>
                <w:sz w:val="24"/>
                <w:szCs w:val="24"/>
              </w:rPr>
              <w:fldChar w:fldCharType="end"/>
            </w:r>
            <w:r w:rsidRPr="007702F0">
              <w:t xml:space="preserve"> of </w:t>
            </w:r>
            <w:fldSimple w:instr=" NUMPAGES  ">
              <w:r w:rsidRPr="007702F0">
                <w:rPr>
                  <w:noProof/>
                </w:rPr>
                <w:t>2</w:t>
              </w:r>
            </w:fldSimple>
            <w:r w:rsidR="009C15B7" w:rsidRPr="007702F0">
              <w:rPr>
                <w:sz w:val="24"/>
                <w:szCs w:val="24"/>
              </w:rPr>
              <w:t xml:space="preserve">                                                                                                        </w:t>
            </w:r>
            <w:r w:rsidR="009C15B7" w:rsidRPr="009C15B7">
              <w:rPr>
                <w:sz w:val="24"/>
                <w:szCs w:val="24"/>
              </w:rPr>
              <w:t>Private &amp; Confidential</w:t>
            </w:r>
          </w:p>
        </w:sdtContent>
      </w:sdt>
    </w:sdtContent>
  </w:sdt>
  <w:p w14:paraId="7BA091FB" w14:textId="77777777" w:rsidR="00B20CD7" w:rsidRDefault="00B20C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4AE4" w14:textId="77777777" w:rsidR="00952EAF" w:rsidRDefault="00952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B0E6B" w14:textId="77777777" w:rsidR="00241E19" w:rsidRDefault="00241E19" w:rsidP="00B20CD7">
      <w:pPr>
        <w:spacing w:after="0" w:line="240" w:lineRule="auto"/>
      </w:pPr>
      <w:r>
        <w:separator/>
      </w:r>
    </w:p>
  </w:footnote>
  <w:footnote w:type="continuationSeparator" w:id="0">
    <w:p w14:paraId="02232A90" w14:textId="77777777" w:rsidR="00241E19" w:rsidRDefault="00241E19" w:rsidP="00B20CD7">
      <w:pPr>
        <w:spacing w:after="0" w:line="240" w:lineRule="auto"/>
      </w:pPr>
      <w:r>
        <w:continuationSeparator/>
      </w:r>
    </w:p>
  </w:footnote>
  <w:footnote w:type="continuationNotice" w:id="1">
    <w:p w14:paraId="08116D30" w14:textId="77777777" w:rsidR="00241E19" w:rsidRDefault="00241E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6ECA" w14:textId="77777777" w:rsidR="00952EAF" w:rsidRDefault="00952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2B30" w14:textId="16F492E3" w:rsidR="00B20CD7" w:rsidRDefault="00B20CD7">
    <w:pPr>
      <w:pStyle w:val="Header"/>
    </w:pPr>
    <w:r>
      <w:rPr>
        <w:noProof/>
      </w:rPr>
      <w:drawing>
        <wp:anchor distT="0" distB="0" distL="114300" distR="114300" simplePos="0" relativeHeight="251658240" behindDoc="1" locked="0" layoutInCell="1" allowOverlap="1" wp14:anchorId="47E35D2A" wp14:editId="48E4CE80">
          <wp:simplePos x="0" y="0"/>
          <wp:positionH relativeFrom="page">
            <wp:align>left</wp:align>
          </wp:positionH>
          <wp:positionV relativeFrom="paragraph">
            <wp:posOffset>-457178</wp:posOffset>
          </wp:positionV>
          <wp:extent cx="7567575" cy="10736801"/>
          <wp:effectExtent l="0" t="0" r="0" b="7620"/>
          <wp:wrapNone/>
          <wp:docPr id="14434416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4488" name="Picture 2008724488"/>
                  <pic:cNvPicPr/>
                </pic:nvPicPr>
                <pic:blipFill>
                  <a:blip r:embed="rId1">
                    <a:extLst>
                      <a:ext uri="{28A0092B-C50C-407E-A947-70E740481C1C}">
                        <a14:useLocalDpi xmlns:a14="http://schemas.microsoft.com/office/drawing/2010/main" val="0"/>
                      </a:ext>
                    </a:extLst>
                  </a:blip>
                  <a:stretch>
                    <a:fillRect/>
                  </a:stretch>
                </pic:blipFill>
                <pic:spPr>
                  <a:xfrm>
                    <a:off x="0" y="0"/>
                    <a:ext cx="7567575" cy="10736801"/>
                  </a:xfrm>
                  <a:prstGeom prst="rect">
                    <a:avLst/>
                  </a:prstGeom>
                </pic:spPr>
              </pic:pic>
            </a:graphicData>
          </a:graphic>
          <wp14:sizeRelH relativeFrom="page">
            <wp14:pctWidth>0</wp14:pctWidth>
          </wp14:sizeRelH>
          <wp14:sizeRelV relativeFrom="page">
            <wp14:pctHeight>0</wp14:pctHeight>
          </wp14:sizeRelV>
        </wp:anchor>
      </w:drawing>
    </w:r>
    <w:r w:rsidR="00952EA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F0FB" w14:textId="77777777" w:rsidR="00952EAF" w:rsidRDefault="00952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8F9"/>
    <w:multiLevelType w:val="hybridMultilevel"/>
    <w:tmpl w:val="B60094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3130BF"/>
    <w:multiLevelType w:val="hybridMultilevel"/>
    <w:tmpl w:val="81BEE372"/>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3E3B7E"/>
    <w:multiLevelType w:val="hybridMultilevel"/>
    <w:tmpl w:val="3C806728"/>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8A72FC"/>
    <w:multiLevelType w:val="hybridMultilevel"/>
    <w:tmpl w:val="D5941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B412B5"/>
    <w:multiLevelType w:val="hybridMultilevel"/>
    <w:tmpl w:val="4B76622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754ACE"/>
    <w:multiLevelType w:val="hybridMultilevel"/>
    <w:tmpl w:val="270EB3DA"/>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583AE2"/>
    <w:multiLevelType w:val="hybridMultilevel"/>
    <w:tmpl w:val="EA36D41C"/>
    <w:lvl w:ilvl="0" w:tplc="C576BC1E">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37751C"/>
    <w:multiLevelType w:val="hybridMultilevel"/>
    <w:tmpl w:val="F4702A60"/>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4F2051"/>
    <w:multiLevelType w:val="hybridMultilevel"/>
    <w:tmpl w:val="AF3AF3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627DBE"/>
    <w:multiLevelType w:val="hybridMultilevel"/>
    <w:tmpl w:val="660A2DEC"/>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F911135"/>
    <w:multiLevelType w:val="hybridMultilevel"/>
    <w:tmpl w:val="B1800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43B37"/>
    <w:multiLevelType w:val="hybridMultilevel"/>
    <w:tmpl w:val="BCD4B512"/>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DE5AF0"/>
    <w:multiLevelType w:val="hybridMultilevel"/>
    <w:tmpl w:val="012C4C90"/>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3" w15:restartNumberingAfterBreak="0">
    <w:nsid w:val="3EA91096"/>
    <w:multiLevelType w:val="hybridMultilevel"/>
    <w:tmpl w:val="1410FE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B31F8"/>
    <w:multiLevelType w:val="hybridMultilevel"/>
    <w:tmpl w:val="F91C54F4"/>
    <w:lvl w:ilvl="0" w:tplc="359272C2">
      <w:start w:val="1"/>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772F89"/>
    <w:multiLevelType w:val="hybridMultilevel"/>
    <w:tmpl w:val="300C8C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2431F0"/>
    <w:multiLevelType w:val="hybridMultilevel"/>
    <w:tmpl w:val="E53CF094"/>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240D4D"/>
    <w:multiLevelType w:val="hybridMultilevel"/>
    <w:tmpl w:val="CBFAE3BC"/>
    <w:lvl w:ilvl="0" w:tplc="C576BC1E">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7024D6"/>
    <w:multiLevelType w:val="hybridMultilevel"/>
    <w:tmpl w:val="A3F8E93C"/>
    <w:lvl w:ilvl="0" w:tplc="C576BC1E">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8727B3"/>
    <w:multiLevelType w:val="hybridMultilevel"/>
    <w:tmpl w:val="1388AF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B0A70A0"/>
    <w:multiLevelType w:val="hybridMultilevel"/>
    <w:tmpl w:val="C810BE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900FB0"/>
    <w:multiLevelType w:val="hybridMultilevel"/>
    <w:tmpl w:val="20408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EE3AC9"/>
    <w:multiLevelType w:val="hybridMultilevel"/>
    <w:tmpl w:val="F63C1A1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17121C5"/>
    <w:multiLevelType w:val="hybridMultilevel"/>
    <w:tmpl w:val="89447D2A"/>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AC7237"/>
    <w:multiLevelType w:val="hybridMultilevel"/>
    <w:tmpl w:val="CE761B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6C0728"/>
    <w:multiLevelType w:val="hybridMultilevel"/>
    <w:tmpl w:val="8F88D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3C6FC9"/>
    <w:multiLevelType w:val="hybridMultilevel"/>
    <w:tmpl w:val="5E262F8E"/>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3400CF"/>
    <w:multiLevelType w:val="hybridMultilevel"/>
    <w:tmpl w:val="7BCA8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7405C10"/>
    <w:multiLevelType w:val="hybridMultilevel"/>
    <w:tmpl w:val="208C107A"/>
    <w:lvl w:ilvl="0" w:tplc="C576BC1E">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C33B62"/>
    <w:multiLevelType w:val="hybridMultilevel"/>
    <w:tmpl w:val="16EEE71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2E6BDE"/>
    <w:multiLevelType w:val="hybridMultilevel"/>
    <w:tmpl w:val="BF30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BA45E6"/>
    <w:multiLevelType w:val="hybridMultilevel"/>
    <w:tmpl w:val="7D407966"/>
    <w:lvl w:ilvl="0" w:tplc="C576BC1E">
      <w:start w:val="1"/>
      <w:numFmt w:val="bullet"/>
      <w:lvlText w:val="-"/>
      <w:lvlJc w:val="left"/>
      <w:pPr>
        <w:ind w:left="3600" w:hanging="360"/>
      </w:pPr>
      <w:rPr>
        <w:rFonts w:ascii="Calibri" w:eastAsia="Calibri" w:hAnsi="Calibri" w:cs="Calibri"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2" w15:restartNumberingAfterBreak="0">
    <w:nsid w:val="7E1A071C"/>
    <w:multiLevelType w:val="hybridMultilevel"/>
    <w:tmpl w:val="F886DE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5000420">
    <w:abstractNumId w:val="4"/>
  </w:num>
  <w:num w:numId="2" w16cid:durableId="1928538060">
    <w:abstractNumId w:val="19"/>
  </w:num>
  <w:num w:numId="3" w16cid:durableId="1634600460">
    <w:abstractNumId w:val="14"/>
  </w:num>
  <w:num w:numId="4" w16cid:durableId="644240017">
    <w:abstractNumId w:val="8"/>
  </w:num>
  <w:num w:numId="5" w16cid:durableId="764690527">
    <w:abstractNumId w:val="27"/>
  </w:num>
  <w:num w:numId="6" w16cid:durableId="903178540">
    <w:abstractNumId w:val="15"/>
  </w:num>
  <w:num w:numId="7" w16cid:durableId="1837574445">
    <w:abstractNumId w:val="20"/>
  </w:num>
  <w:num w:numId="8" w16cid:durableId="1669483760">
    <w:abstractNumId w:val="25"/>
  </w:num>
  <w:num w:numId="9" w16cid:durableId="1425687676">
    <w:abstractNumId w:val="22"/>
  </w:num>
  <w:num w:numId="10" w16cid:durableId="1873111213">
    <w:abstractNumId w:val="32"/>
  </w:num>
  <w:num w:numId="11" w16cid:durableId="972714541">
    <w:abstractNumId w:val="29"/>
  </w:num>
  <w:num w:numId="12" w16cid:durableId="133453628">
    <w:abstractNumId w:val="0"/>
  </w:num>
  <w:num w:numId="13" w16cid:durableId="600340657">
    <w:abstractNumId w:val="24"/>
  </w:num>
  <w:num w:numId="14" w16cid:durableId="1877542877">
    <w:abstractNumId w:val="10"/>
  </w:num>
  <w:num w:numId="15" w16cid:durableId="771776851">
    <w:abstractNumId w:val="3"/>
  </w:num>
  <w:num w:numId="16" w16cid:durableId="1811048224">
    <w:abstractNumId w:val="21"/>
  </w:num>
  <w:num w:numId="17" w16cid:durableId="1172837414">
    <w:abstractNumId w:val="12"/>
  </w:num>
  <w:num w:numId="18" w16cid:durableId="358749668">
    <w:abstractNumId w:val="13"/>
  </w:num>
  <w:num w:numId="19" w16cid:durableId="296571934">
    <w:abstractNumId w:val="16"/>
  </w:num>
  <w:num w:numId="20" w16cid:durableId="1123109730">
    <w:abstractNumId w:val="7"/>
  </w:num>
  <w:num w:numId="21" w16cid:durableId="288559214">
    <w:abstractNumId w:val="1"/>
  </w:num>
  <w:num w:numId="22" w16cid:durableId="415323640">
    <w:abstractNumId w:val="17"/>
  </w:num>
  <w:num w:numId="23" w16cid:durableId="1718894066">
    <w:abstractNumId w:val="5"/>
  </w:num>
  <w:num w:numId="24" w16cid:durableId="930161181">
    <w:abstractNumId w:val="31"/>
  </w:num>
  <w:num w:numId="25" w16cid:durableId="1836340535">
    <w:abstractNumId w:val="26"/>
  </w:num>
  <w:num w:numId="26" w16cid:durableId="1102532299">
    <w:abstractNumId w:val="6"/>
  </w:num>
  <w:num w:numId="27" w16cid:durableId="1709599359">
    <w:abstractNumId w:val="23"/>
  </w:num>
  <w:num w:numId="28" w16cid:durableId="1235432131">
    <w:abstractNumId w:val="11"/>
  </w:num>
  <w:num w:numId="29" w16cid:durableId="188490253">
    <w:abstractNumId w:val="30"/>
  </w:num>
  <w:num w:numId="30" w16cid:durableId="1193038262">
    <w:abstractNumId w:val="28"/>
  </w:num>
  <w:num w:numId="31" w16cid:durableId="1302542137">
    <w:abstractNumId w:val="18"/>
  </w:num>
  <w:num w:numId="32" w16cid:durableId="1728841514">
    <w:abstractNumId w:val="2"/>
  </w:num>
  <w:num w:numId="33" w16cid:durableId="5491486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D7"/>
    <w:rsid w:val="00002F9A"/>
    <w:rsid w:val="0002246D"/>
    <w:rsid w:val="0002367A"/>
    <w:rsid w:val="0003018B"/>
    <w:rsid w:val="000428C3"/>
    <w:rsid w:val="00042955"/>
    <w:rsid w:val="00061A52"/>
    <w:rsid w:val="00076A30"/>
    <w:rsid w:val="000A726A"/>
    <w:rsid w:val="000C406D"/>
    <w:rsid w:val="000D7FD8"/>
    <w:rsid w:val="000E0D55"/>
    <w:rsid w:val="000F1B7E"/>
    <w:rsid w:val="00111425"/>
    <w:rsid w:val="00115D98"/>
    <w:rsid w:val="00116AE2"/>
    <w:rsid w:val="001202E0"/>
    <w:rsid w:val="00120E11"/>
    <w:rsid w:val="001223CA"/>
    <w:rsid w:val="00123A72"/>
    <w:rsid w:val="00127070"/>
    <w:rsid w:val="001339C4"/>
    <w:rsid w:val="00143B4E"/>
    <w:rsid w:val="00144685"/>
    <w:rsid w:val="00146BF8"/>
    <w:rsid w:val="00170BF2"/>
    <w:rsid w:val="0017216A"/>
    <w:rsid w:val="001808E9"/>
    <w:rsid w:val="00185E4F"/>
    <w:rsid w:val="00186A14"/>
    <w:rsid w:val="001909BC"/>
    <w:rsid w:val="00190DC1"/>
    <w:rsid w:val="001921FA"/>
    <w:rsid w:val="001B3E2E"/>
    <w:rsid w:val="001C7955"/>
    <w:rsid w:val="001D0489"/>
    <w:rsid w:val="001D1281"/>
    <w:rsid w:val="001D3560"/>
    <w:rsid w:val="001E430E"/>
    <w:rsid w:val="001F5051"/>
    <w:rsid w:val="0020534B"/>
    <w:rsid w:val="00215A5F"/>
    <w:rsid w:val="00230259"/>
    <w:rsid w:val="0023673E"/>
    <w:rsid w:val="00237033"/>
    <w:rsid w:val="00237334"/>
    <w:rsid w:val="00241E19"/>
    <w:rsid w:val="00260DF4"/>
    <w:rsid w:val="00263FA7"/>
    <w:rsid w:val="00266DC7"/>
    <w:rsid w:val="00273225"/>
    <w:rsid w:val="002A0B21"/>
    <w:rsid w:val="002A0D5C"/>
    <w:rsid w:val="002A22A5"/>
    <w:rsid w:val="002B7664"/>
    <w:rsid w:val="002C6D65"/>
    <w:rsid w:val="002D5A21"/>
    <w:rsid w:val="002E27A8"/>
    <w:rsid w:val="002F4D28"/>
    <w:rsid w:val="002F713B"/>
    <w:rsid w:val="00301152"/>
    <w:rsid w:val="00304C8F"/>
    <w:rsid w:val="00307C70"/>
    <w:rsid w:val="003248E0"/>
    <w:rsid w:val="003271DA"/>
    <w:rsid w:val="00337918"/>
    <w:rsid w:val="00355C73"/>
    <w:rsid w:val="003624A8"/>
    <w:rsid w:val="00363968"/>
    <w:rsid w:val="00370E8F"/>
    <w:rsid w:val="003723A5"/>
    <w:rsid w:val="00383EF9"/>
    <w:rsid w:val="00383EFE"/>
    <w:rsid w:val="003A313F"/>
    <w:rsid w:val="003A55F0"/>
    <w:rsid w:val="003A7005"/>
    <w:rsid w:val="003B22D1"/>
    <w:rsid w:val="003D1EC2"/>
    <w:rsid w:val="003F5365"/>
    <w:rsid w:val="00402A3B"/>
    <w:rsid w:val="00406E0E"/>
    <w:rsid w:val="004230D6"/>
    <w:rsid w:val="00441E28"/>
    <w:rsid w:val="00446E28"/>
    <w:rsid w:val="00457B63"/>
    <w:rsid w:val="004A2EC5"/>
    <w:rsid w:val="004B36B6"/>
    <w:rsid w:val="004B388E"/>
    <w:rsid w:val="004B7A85"/>
    <w:rsid w:val="004C05F4"/>
    <w:rsid w:val="004D366C"/>
    <w:rsid w:val="004E71CA"/>
    <w:rsid w:val="005126CC"/>
    <w:rsid w:val="00516210"/>
    <w:rsid w:val="00525466"/>
    <w:rsid w:val="00525DF4"/>
    <w:rsid w:val="00542692"/>
    <w:rsid w:val="005462AC"/>
    <w:rsid w:val="005541C5"/>
    <w:rsid w:val="005630B0"/>
    <w:rsid w:val="005732C7"/>
    <w:rsid w:val="00573D92"/>
    <w:rsid w:val="00574192"/>
    <w:rsid w:val="00577F8C"/>
    <w:rsid w:val="00580E9A"/>
    <w:rsid w:val="0058595A"/>
    <w:rsid w:val="005876C6"/>
    <w:rsid w:val="00587934"/>
    <w:rsid w:val="00595E19"/>
    <w:rsid w:val="005A107E"/>
    <w:rsid w:val="005A57F5"/>
    <w:rsid w:val="005A767E"/>
    <w:rsid w:val="005C64B8"/>
    <w:rsid w:val="005D2FEB"/>
    <w:rsid w:val="005F17DF"/>
    <w:rsid w:val="005F25D2"/>
    <w:rsid w:val="005F51D6"/>
    <w:rsid w:val="005F6451"/>
    <w:rsid w:val="00601A15"/>
    <w:rsid w:val="00615D86"/>
    <w:rsid w:val="006279F2"/>
    <w:rsid w:val="00627D02"/>
    <w:rsid w:val="0063193C"/>
    <w:rsid w:val="00635475"/>
    <w:rsid w:val="00635B11"/>
    <w:rsid w:val="006551F7"/>
    <w:rsid w:val="00661F39"/>
    <w:rsid w:val="00663685"/>
    <w:rsid w:val="006743F4"/>
    <w:rsid w:val="00683753"/>
    <w:rsid w:val="00684021"/>
    <w:rsid w:val="00697E75"/>
    <w:rsid w:val="006A3936"/>
    <w:rsid w:val="006A6417"/>
    <w:rsid w:val="006B2EDC"/>
    <w:rsid w:val="006B6332"/>
    <w:rsid w:val="006B6694"/>
    <w:rsid w:val="006C6E3F"/>
    <w:rsid w:val="007005B9"/>
    <w:rsid w:val="00706006"/>
    <w:rsid w:val="0071052A"/>
    <w:rsid w:val="00711F0A"/>
    <w:rsid w:val="0071306F"/>
    <w:rsid w:val="00715EF1"/>
    <w:rsid w:val="007168A7"/>
    <w:rsid w:val="00744F2A"/>
    <w:rsid w:val="00744F6E"/>
    <w:rsid w:val="00767ECA"/>
    <w:rsid w:val="007702F0"/>
    <w:rsid w:val="00785B98"/>
    <w:rsid w:val="007A239C"/>
    <w:rsid w:val="007B03DD"/>
    <w:rsid w:val="007D12CE"/>
    <w:rsid w:val="007F3802"/>
    <w:rsid w:val="00801811"/>
    <w:rsid w:val="00817AFE"/>
    <w:rsid w:val="00817BB0"/>
    <w:rsid w:val="00826F79"/>
    <w:rsid w:val="0083317B"/>
    <w:rsid w:val="0083425D"/>
    <w:rsid w:val="0083436E"/>
    <w:rsid w:val="00842A23"/>
    <w:rsid w:val="00844E36"/>
    <w:rsid w:val="0085693D"/>
    <w:rsid w:val="00874903"/>
    <w:rsid w:val="00882B25"/>
    <w:rsid w:val="008A5271"/>
    <w:rsid w:val="008A6079"/>
    <w:rsid w:val="008C7E6A"/>
    <w:rsid w:val="008D77B3"/>
    <w:rsid w:val="008E6549"/>
    <w:rsid w:val="008F619C"/>
    <w:rsid w:val="008F697E"/>
    <w:rsid w:val="00902489"/>
    <w:rsid w:val="00915B7D"/>
    <w:rsid w:val="00921E18"/>
    <w:rsid w:val="009264ED"/>
    <w:rsid w:val="00936459"/>
    <w:rsid w:val="0094397B"/>
    <w:rsid w:val="0094517C"/>
    <w:rsid w:val="00952EAF"/>
    <w:rsid w:val="00954E4B"/>
    <w:rsid w:val="009576B5"/>
    <w:rsid w:val="00965C60"/>
    <w:rsid w:val="009802C6"/>
    <w:rsid w:val="00985F40"/>
    <w:rsid w:val="00987D85"/>
    <w:rsid w:val="00990A2A"/>
    <w:rsid w:val="00994F70"/>
    <w:rsid w:val="009A1424"/>
    <w:rsid w:val="009A2301"/>
    <w:rsid w:val="009A2808"/>
    <w:rsid w:val="009A5B6B"/>
    <w:rsid w:val="009A6BB6"/>
    <w:rsid w:val="009B0C6C"/>
    <w:rsid w:val="009B4DB6"/>
    <w:rsid w:val="009C15B7"/>
    <w:rsid w:val="009C54F6"/>
    <w:rsid w:val="009F103F"/>
    <w:rsid w:val="009F27EC"/>
    <w:rsid w:val="009F36FD"/>
    <w:rsid w:val="00A221C8"/>
    <w:rsid w:val="00A26902"/>
    <w:rsid w:val="00A3072C"/>
    <w:rsid w:val="00A36B47"/>
    <w:rsid w:val="00A42427"/>
    <w:rsid w:val="00A45C7F"/>
    <w:rsid w:val="00A555A4"/>
    <w:rsid w:val="00A64ECB"/>
    <w:rsid w:val="00A74B23"/>
    <w:rsid w:val="00A831BE"/>
    <w:rsid w:val="00A946A7"/>
    <w:rsid w:val="00A97EFC"/>
    <w:rsid w:val="00AD1FA4"/>
    <w:rsid w:val="00AD4AFE"/>
    <w:rsid w:val="00AD6306"/>
    <w:rsid w:val="00AD714E"/>
    <w:rsid w:val="00AE6E69"/>
    <w:rsid w:val="00AF142C"/>
    <w:rsid w:val="00B011DA"/>
    <w:rsid w:val="00B05A3D"/>
    <w:rsid w:val="00B105AF"/>
    <w:rsid w:val="00B1717F"/>
    <w:rsid w:val="00B20CD7"/>
    <w:rsid w:val="00B23059"/>
    <w:rsid w:val="00B355F9"/>
    <w:rsid w:val="00B63DC7"/>
    <w:rsid w:val="00B6400F"/>
    <w:rsid w:val="00B82E82"/>
    <w:rsid w:val="00B900DC"/>
    <w:rsid w:val="00BA5898"/>
    <w:rsid w:val="00BA5CF3"/>
    <w:rsid w:val="00BD55F7"/>
    <w:rsid w:val="00BE3074"/>
    <w:rsid w:val="00BF1D14"/>
    <w:rsid w:val="00BF6F22"/>
    <w:rsid w:val="00C25134"/>
    <w:rsid w:val="00C30A6C"/>
    <w:rsid w:val="00C34B48"/>
    <w:rsid w:val="00C35CCD"/>
    <w:rsid w:val="00C41E0D"/>
    <w:rsid w:val="00C4393A"/>
    <w:rsid w:val="00C50616"/>
    <w:rsid w:val="00C532D9"/>
    <w:rsid w:val="00C56618"/>
    <w:rsid w:val="00C67E20"/>
    <w:rsid w:val="00C704C2"/>
    <w:rsid w:val="00C71C8A"/>
    <w:rsid w:val="00C7408A"/>
    <w:rsid w:val="00CB3BE7"/>
    <w:rsid w:val="00CD1EE5"/>
    <w:rsid w:val="00CE009F"/>
    <w:rsid w:val="00CE1EEC"/>
    <w:rsid w:val="00CF1DF6"/>
    <w:rsid w:val="00CF55F0"/>
    <w:rsid w:val="00D01AF8"/>
    <w:rsid w:val="00D03EC6"/>
    <w:rsid w:val="00D062B9"/>
    <w:rsid w:val="00D152D1"/>
    <w:rsid w:val="00D22EE0"/>
    <w:rsid w:val="00D275E4"/>
    <w:rsid w:val="00D2761C"/>
    <w:rsid w:val="00D46817"/>
    <w:rsid w:val="00D47237"/>
    <w:rsid w:val="00D60D8B"/>
    <w:rsid w:val="00D72ABA"/>
    <w:rsid w:val="00D762A2"/>
    <w:rsid w:val="00D96933"/>
    <w:rsid w:val="00D96E50"/>
    <w:rsid w:val="00DA0869"/>
    <w:rsid w:val="00DA3E9A"/>
    <w:rsid w:val="00DA56A3"/>
    <w:rsid w:val="00DB3767"/>
    <w:rsid w:val="00DB56B7"/>
    <w:rsid w:val="00DD1174"/>
    <w:rsid w:val="00DD2B1D"/>
    <w:rsid w:val="00DD3F9C"/>
    <w:rsid w:val="00DD5C0D"/>
    <w:rsid w:val="00DE10B9"/>
    <w:rsid w:val="00DE29A3"/>
    <w:rsid w:val="00DF07B2"/>
    <w:rsid w:val="00E02DDF"/>
    <w:rsid w:val="00E04DA5"/>
    <w:rsid w:val="00E22AF6"/>
    <w:rsid w:val="00E32881"/>
    <w:rsid w:val="00E5230A"/>
    <w:rsid w:val="00E525F0"/>
    <w:rsid w:val="00E530A4"/>
    <w:rsid w:val="00E82132"/>
    <w:rsid w:val="00E83F9B"/>
    <w:rsid w:val="00E85C95"/>
    <w:rsid w:val="00E94451"/>
    <w:rsid w:val="00EA17C7"/>
    <w:rsid w:val="00EA1E02"/>
    <w:rsid w:val="00EA2403"/>
    <w:rsid w:val="00EA3238"/>
    <w:rsid w:val="00EA4BB0"/>
    <w:rsid w:val="00EB1208"/>
    <w:rsid w:val="00EB521A"/>
    <w:rsid w:val="00EC201F"/>
    <w:rsid w:val="00EC2D55"/>
    <w:rsid w:val="00EC6389"/>
    <w:rsid w:val="00ED08E5"/>
    <w:rsid w:val="00ED5591"/>
    <w:rsid w:val="00ED5DEE"/>
    <w:rsid w:val="00EE0392"/>
    <w:rsid w:val="00EE2F47"/>
    <w:rsid w:val="00EE3D4E"/>
    <w:rsid w:val="00EE5EAB"/>
    <w:rsid w:val="00EE6C48"/>
    <w:rsid w:val="00F118A5"/>
    <w:rsid w:val="00F21AEB"/>
    <w:rsid w:val="00F23142"/>
    <w:rsid w:val="00F2604A"/>
    <w:rsid w:val="00F40A84"/>
    <w:rsid w:val="00F43BFE"/>
    <w:rsid w:val="00F47EE7"/>
    <w:rsid w:val="00F56F48"/>
    <w:rsid w:val="00F64E38"/>
    <w:rsid w:val="00F67C6F"/>
    <w:rsid w:val="00F97A43"/>
    <w:rsid w:val="00FB6089"/>
    <w:rsid w:val="00FB7FC4"/>
    <w:rsid w:val="00FE3F3E"/>
    <w:rsid w:val="00FE473F"/>
    <w:rsid w:val="00FE6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A1841"/>
  <w15:chartTrackingRefBased/>
  <w15:docId w15:val="{EC47096A-FF17-42BB-98D5-A8C051F5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B900DC"/>
    <w:rPr>
      <w:rFonts w:asciiTheme="majorHAnsi" w:hAnsiTheme="majorHAnsi"/>
    </w:rPr>
  </w:style>
  <w:style w:type="paragraph" w:styleId="Heading1">
    <w:name w:val="heading 1"/>
    <w:basedOn w:val="Normal"/>
    <w:next w:val="Normal"/>
    <w:link w:val="Heading1Char"/>
    <w:uiPriority w:val="9"/>
    <w:qFormat/>
    <w:rsid w:val="00B20CD7"/>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0CD7"/>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0CD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C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0C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0C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0C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0C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0C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B900DC"/>
    <w:pPr>
      <w:spacing w:after="0" w:line="240" w:lineRule="auto"/>
    </w:pPr>
    <w:rPr>
      <w:rFonts w:asciiTheme="majorHAnsi" w:hAnsiTheme="majorHAnsi"/>
      <w:szCs w:val="24"/>
    </w:rPr>
  </w:style>
  <w:style w:type="character" w:customStyle="1" w:styleId="Heading1Char">
    <w:name w:val="Heading 1 Char"/>
    <w:basedOn w:val="DefaultParagraphFont"/>
    <w:link w:val="Heading1"/>
    <w:uiPriority w:val="9"/>
    <w:rsid w:val="00B20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0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CD7"/>
    <w:rPr>
      <w:rFonts w:eastAsiaTheme="majorEastAsia" w:cstheme="majorBidi"/>
      <w:color w:val="272727" w:themeColor="text1" w:themeTint="D8"/>
    </w:rPr>
  </w:style>
  <w:style w:type="paragraph" w:styleId="Title">
    <w:name w:val="Title"/>
    <w:basedOn w:val="Normal"/>
    <w:next w:val="Normal"/>
    <w:link w:val="TitleChar"/>
    <w:uiPriority w:val="10"/>
    <w:qFormat/>
    <w:rsid w:val="00B20CD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20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C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CD7"/>
    <w:pPr>
      <w:spacing w:before="160"/>
      <w:jc w:val="center"/>
    </w:pPr>
    <w:rPr>
      <w:i/>
      <w:iCs/>
      <w:color w:val="404040" w:themeColor="text1" w:themeTint="BF"/>
    </w:rPr>
  </w:style>
  <w:style w:type="character" w:customStyle="1" w:styleId="QuoteChar">
    <w:name w:val="Quote Char"/>
    <w:basedOn w:val="DefaultParagraphFont"/>
    <w:link w:val="Quote"/>
    <w:uiPriority w:val="29"/>
    <w:rsid w:val="00B20CD7"/>
    <w:rPr>
      <w:rFonts w:asciiTheme="majorHAnsi" w:hAnsiTheme="majorHAnsi"/>
      <w:i/>
      <w:iCs/>
      <w:color w:val="404040" w:themeColor="text1" w:themeTint="BF"/>
    </w:rPr>
  </w:style>
  <w:style w:type="paragraph" w:styleId="ListParagraph">
    <w:name w:val="List Paragraph"/>
    <w:basedOn w:val="Normal"/>
    <w:uiPriority w:val="34"/>
    <w:qFormat/>
    <w:rsid w:val="00B20CD7"/>
    <w:pPr>
      <w:ind w:left="720"/>
      <w:contextualSpacing/>
    </w:pPr>
  </w:style>
  <w:style w:type="character" w:styleId="IntenseEmphasis">
    <w:name w:val="Intense Emphasis"/>
    <w:basedOn w:val="DefaultParagraphFont"/>
    <w:uiPriority w:val="21"/>
    <w:qFormat/>
    <w:rsid w:val="00B20CD7"/>
    <w:rPr>
      <w:i/>
      <w:iCs/>
      <w:color w:val="2F5496" w:themeColor="accent1" w:themeShade="BF"/>
    </w:rPr>
  </w:style>
  <w:style w:type="paragraph" w:styleId="IntenseQuote">
    <w:name w:val="Intense Quote"/>
    <w:basedOn w:val="Normal"/>
    <w:next w:val="Normal"/>
    <w:link w:val="IntenseQuoteChar"/>
    <w:uiPriority w:val="30"/>
    <w:qFormat/>
    <w:rsid w:val="00B20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CD7"/>
    <w:rPr>
      <w:rFonts w:asciiTheme="majorHAnsi" w:hAnsiTheme="majorHAnsi"/>
      <w:i/>
      <w:iCs/>
      <w:color w:val="2F5496" w:themeColor="accent1" w:themeShade="BF"/>
    </w:rPr>
  </w:style>
  <w:style w:type="character" w:styleId="IntenseReference">
    <w:name w:val="Intense Reference"/>
    <w:basedOn w:val="DefaultParagraphFont"/>
    <w:uiPriority w:val="32"/>
    <w:qFormat/>
    <w:rsid w:val="00B20CD7"/>
    <w:rPr>
      <w:b/>
      <w:bCs/>
      <w:smallCaps/>
      <w:color w:val="2F5496" w:themeColor="accent1" w:themeShade="BF"/>
      <w:spacing w:val="5"/>
    </w:rPr>
  </w:style>
  <w:style w:type="paragraph" w:styleId="Header">
    <w:name w:val="header"/>
    <w:basedOn w:val="Normal"/>
    <w:link w:val="HeaderChar"/>
    <w:uiPriority w:val="99"/>
    <w:unhideWhenUsed/>
    <w:rsid w:val="00B20C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CD7"/>
    <w:rPr>
      <w:rFonts w:asciiTheme="majorHAnsi" w:hAnsiTheme="majorHAnsi"/>
    </w:rPr>
  </w:style>
  <w:style w:type="paragraph" w:styleId="Footer">
    <w:name w:val="footer"/>
    <w:basedOn w:val="Normal"/>
    <w:link w:val="FooterChar"/>
    <w:uiPriority w:val="99"/>
    <w:unhideWhenUsed/>
    <w:rsid w:val="00B20C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CD7"/>
    <w:rPr>
      <w:rFonts w:asciiTheme="majorHAnsi" w:hAnsiTheme="majorHAnsi"/>
    </w:rPr>
  </w:style>
  <w:style w:type="character" w:styleId="Hyperlink">
    <w:name w:val="Hyperlink"/>
    <w:basedOn w:val="DefaultParagraphFont"/>
    <w:uiPriority w:val="99"/>
    <w:unhideWhenUsed/>
    <w:rsid w:val="00DA56A3"/>
    <w:rPr>
      <w:color w:val="0563C1" w:themeColor="hyperlink"/>
      <w:u w:val="single"/>
    </w:rPr>
  </w:style>
  <w:style w:type="character" w:styleId="UnresolvedMention">
    <w:name w:val="Unresolved Mention"/>
    <w:basedOn w:val="DefaultParagraphFont"/>
    <w:uiPriority w:val="99"/>
    <w:semiHidden/>
    <w:unhideWhenUsed/>
    <w:rsid w:val="00DA56A3"/>
    <w:rPr>
      <w:color w:val="605E5C"/>
      <w:shd w:val="clear" w:color="auto" w:fill="E1DFDD"/>
    </w:rPr>
  </w:style>
  <w:style w:type="paragraph" w:styleId="TOCHeading">
    <w:name w:val="TOC Heading"/>
    <w:basedOn w:val="Heading1"/>
    <w:next w:val="Normal"/>
    <w:uiPriority w:val="39"/>
    <w:unhideWhenUsed/>
    <w:qFormat/>
    <w:rsid w:val="00DA56A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A56A3"/>
    <w:pPr>
      <w:spacing w:after="100" w:line="278" w:lineRule="auto"/>
    </w:pPr>
    <w:rPr>
      <w:szCs w:val="24"/>
    </w:rPr>
  </w:style>
  <w:style w:type="table" w:styleId="TableGrid">
    <w:name w:val="Table Grid"/>
    <w:basedOn w:val="TableNormal"/>
    <w:uiPriority w:val="39"/>
    <w:rsid w:val="00DA56A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A56A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table" w:customStyle="1" w:styleId="TableGrid1">
    <w:name w:val="Table Grid1"/>
    <w:basedOn w:val="TableNormal"/>
    <w:next w:val="TableGrid"/>
    <w:uiPriority w:val="39"/>
    <w:rsid w:val="00DA5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A5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A56A3"/>
    <w:pPr>
      <w:spacing w:after="100" w:line="278" w:lineRule="auto"/>
      <w:ind w:left="240"/>
    </w:pPr>
    <w:rPr>
      <w:szCs w:val="24"/>
    </w:rPr>
  </w:style>
  <w:style w:type="character" w:styleId="FollowedHyperlink">
    <w:name w:val="FollowedHyperlink"/>
    <w:basedOn w:val="DefaultParagraphFont"/>
    <w:uiPriority w:val="99"/>
    <w:semiHidden/>
    <w:unhideWhenUsed/>
    <w:rsid w:val="00DA56A3"/>
    <w:rPr>
      <w:color w:val="954F72" w:themeColor="followedHyperlink"/>
      <w:u w:val="single"/>
    </w:rPr>
  </w:style>
  <w:style w:type="paragraph" w:customStyle="1" w:styleId="Default">
    <w:name w:val="Default"/>
    <w:rsid w:val="00DA56A3"/>
    <w:pPr>
      <w:autoSpaceDE w:val="0"/>
      <w:autoSpaceDN w:val="0"/>
      <w:adjustRightInd w:val="0"/>
      <w:spacing w:after="0" w:line="240" w:lineRule="auto"/>
    </w:pPr>
    <w:rPr>
      <w:rFonts w:ascii="Calibri" w:hAnsi="Calibri" w:cs="Calibri"/>
      <w:color w:val="000000"/>
      <w:kern w:val="0"/>
      <w:sz w:val="24"/>
      <w:szCs w:val="24"/>
      <w:lang w:val="en-US"/>
    </w:rPr>
  </w:style>
  <w:style w:type="character" w:styleId="Strong">
    <w:name w:val="Strong"/>
    <w:basedOn w:val="DefaultParagraphFont"/>
    <w:uiPriority w:val="22"/>
    <w:qFormat/>
    <w:rsid w:val="00DA56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803752">
      <w:bodyDiv w:val="1"/>
      <w:marLeft w:val="0"/>
      <w:marRight w:val="0"/>
      <w:marTop w:val="0"/>
      <w:marBottom w:val="0"/>
      <w:divBdr>
        <w:top w:val="none" w:sz="0" w:space="0" w:color="auto"/>
        <w:left w:val="none" w:sz="0" w:space="0" w:color="auto"/>
        <w:bottom w:val="none" w:sz="0" w:space="0" w:color="auto"/>
        <w:right w:val="none" w:sz="0" w:space="0" w:color="auto"/>
      </w:divBdr>
    </w:div>
    <w:div w:id="192244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gvv@mdsinc.in" TargetMode="External"/><Relationship Id="rId18" Type="http://schemas.openxmlformats.org/officeDocument/2006/relationships/hyperlink" Target="https://echallan.tspolice.gov.in/localportalT/" TargetMode="External"/><Relationship Id="rId26" Type="http://schemas.openxmlformats.org/officeDocument/2006/relationships/image" Target="media/image7.png"/><Relationship Id="rId39" Type="http://schemas.openxmlformats.org/officeDocument/2006/relationships/image" Target="media/image17.png"/><Relationship Id="rId21" Type="http://schemas.openxmlformats.org/officeDocument/2006/relationships/image" Target="media/image4.png"/><Relationship Id="rId34" Type="http://schemas.openxmlformats.org/officeDocument/2006/relationships/hyperlink" Target="https://echallan.tspolice.gov.in/localportalT/BarcodeScan.jsp" TargetMode="External"/><Relationship Id="rId42" Type="http://schemas.openxmlformats.org/officeDocument/2006/relationships/image" Target="media/image20.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kumars@mdsinc.in" TargetMode="External"/><Relationship Id="rId29" Type="http://schemas.openxmlformats.org/officeDocument/2006/relationships/image" Target="media/image10.png"/><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image" Target="media/image22.png"/><Relationship Id="rId52"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naveend@mdsinc.in" TargetMode="External"/><Relationship Id="rId22" Type="http://schemas.openxmlformats.org/officeDocument/2006/relationships/hyperlink" Target="https://echallan.tspolice.gov.in/localportalT/login.jsp"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echallan.tspolice.gov.in/localportalT/" TargetMode="External"/><Relationship Id="rId17" Type="http://schemas.openxmlformats.org/officeDocument/2006/relationships/hyperlink" Target="https://echallan.tspolice.gov.in/localportalT/"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echallan.tspolice.gov.in/localportalT/js/jquery-ui-1.10.3.custom.js" TargetMode="External"/><Relationship Id="rId46" Type="http://schemas.openxmlformats.org/officeDocument/2006/relationships/image" Target="media/image24.png"/><Relationship Id="rId20" Type="http://schemas.openxmlformats.org/officeDocument/2006/relationships/chart" Target="charts/chart1.xml"/><Relationship Id="rId41" Type="http://schemas.openxmlformats.org/officeDocument/2006/relationships/image" Target="media/image19.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vishnut@mdsinc.in" TargetMode="External"/><Relationship Id="rId23" Type="http://schemas.openxmlformats.org/officeDocument/2006/relationships/hyperlink" Target="https://echallan.tspolice.gov.in/localportalT/index.jsp" TargetMode="External"/><Relationship Id="rId28" Type="http://schemas.openxmlformats.org/officeDocument/2006/relationships/image" Target="media/image9.png"/><Relationship Id="rId36" Type="http://schemas.openxmlformats.org/officeDocument/2006/relationships/hyperlink" Target="https://echallan.tspolice.gov.in/localportalT/dayReport.jsp" TargetMode="External"/><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Severity Distribution</c:v>
                </c:pt>
              </c:strCache>
            </c:strRef>
          </c:tx>
          <c:spPr>
            <a:ln>
              <a:noFill/>
            </a:ln>
          </c:spPr>
          <c:dPt>
            <c:idx val="0"/>
            <c:bubble3D val="0"/>
            <c:spPr>
              <a:solidFill>
                <a:srgbClr val="C00000"/>
              </a:solidFill>
              <a:ln w="19050">
                <a:noFill/>
              </a:ln>
              <a:effectLst/>
            </c:spPr>
            <c:extLst>
              <c:ext xmlns:c16="http://schemas.microsoft.com/office/drawing/2014/chart" uri="{C3380CC4-5D6E-409C-BE32-E72D297353CC}">
                <c16:uniqueId val="{00000001-3D1B-47FC-A1DF-0DBC8ADF5AA4}"/>
              </c:ext>
            </c:extLst>
          </c:dPt>
          <c:dPt>
            <c:idx val="1"/>
            <c:bubble3D val="0"/>
            <c:spPr>
              <a:solidFill>
                <a:srgbClr val="FF0000"/>
              </a:solidFill>
              <a:ln w="19050">
                <a:noFill/>
              </a:ln>
              <a:effectLst/>
            </c:spPr>
            <c:extLst>
              <c:ext xmlns:c16="http://schemas.microsoft.com/office/drawing/2014/chart" uri="{C3380CC4-5D6E-409C-BE32-E72D297353CC}">
                <c16:uniqueId val="{00000002-3D1B-47FC-A1DF-0DBC8ADF5AA4}"/>
              </c:ext>
            </c:extLst>
          </c:dPt>
          <c:dPt>
            <c:idx val="2"/>
            <c:bubble3D val="0"/>
            <c:spPr>
              <a:solidFill>
                <a:srgbClr val="FFC000"/>
              </a:solidFill>
              <a:ln w="19050">
                <a:noFill/>
              </a:ln>
              <a:effectLst/>
            </c:spPr>
            <c:extLst>
              <c:ext xmlns:c16="http://schemas.microsoft.com/office/drawing/2014/chart" uri="{C3380CC4-5D6E-409C-BE32-E72D297353CC}">
                <c16:uniqueId val="{00000003-3D1B-47FC-A1DF-0DBC8ADF5AA4}"/>
              </c:ext>
            </c:extLst>
          </c:dPt>
          <c:dPt>
            <c:idx val="3"/>
            <c:bubble3D val="0"/>
            <c:spPr>
              <a:solidFill>
                <a:srgbClr val="92D050"/>
              </a:solidFill>
              <a:ln w="19050">
                <a:noFill/>
              </a:ln>
              <a:effectLst/>
            </c:spPr>
            <c:extLst>
              <c:ext xmlns:c16="http://schemas.microsoft.com/office/drawing/2014/chart" uri="{C3380CC4-5D6E-409C-BE32-E72D297353CC}">
                <c16:uniqueId val="{00000004-3D1B-47FC-A1DF-0DBC8ADF5AA4}"/>
              </c:ext>
            </c:extLst>
          </c:dPt>
          <c:dLbls>
            <c:dLbl>
              <c:idx val="0"/>
              <c:delete val="1"/>
              <c:extLst>
                <c:ext xmlns:c15="http://schemas.microsoft.com/office/drawing/2012/chart" uri="{CE6537A1-D6FC-4f65-9D91-7224C49458BB}"/>
                <c:ext xmlns:c16="http://schemas.microsoft.com/office/drawing/2014/chart" uri="{C3380CC4-5D6E-409C-BE32-E72D297353CC}">
                  <c16:uniqueId val="{00000001-3D1B-47FC-A1DF-0DBC8ADF5AA4}"/>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Sheet1!$A$2:$A$5</c:f>
              <c:strCache>
                <c:ptCount val="4"/>
                <c:pt idx="0">
                  <c:v>Critical </c:v>
                </c:pt>
                <c:pt idx="1">
                  <c:v>High</c:v>
                </c:pt>
                <c:pt idx="2">
                  <c:v>Medium</c:v>
                </c:pt>
                <c:pt idx="3">
                  <c:v>Low</c:v>
                </c:pt>
              </c:strCache>
            </c:strRef>
          </c:cat>
          <c:val>
            <c:numRef>
              <c:f>Sheet1!$B$2:$B$5</c:f>
              <c:numCache>
                <c:formatCode>General</c:formatCode>
                <c:ptCount val="4"/>
                <c:pt idx="0">
                  <c:v>0</c:v>
                </c:pt>
                <c:pt idx="1">
                  <c:v>2</c:v>
                </c:pt>
                <c:pt idx="2">
                  <c:v>1</c:v>
                </c:pt>
                <c:pt idx="3">
                  <c:v>6</c:v>
                </c:pt>
              </c:numCache>
            </c:numRef>
          </c:val>
          <c:extLst>
            <c:ext xmlns:c16="http://schemas.microsoft.com/office/drawing/2014/chart" uri="{C3380CC4-5D6E-409C-BE32-E72D297353CC}">
              <c16:uniqueId val="{00000000-3D1B-47FC-A1DF-0DBC8ADF5AA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B8B98-0358-40C1-9D27-14E5C80010E3}">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56306FAB4F25499643C68BC3CE006A" ma:contentTypeVersion="12" ma:contentTypeDescription="Create a new document." ma:contentTypeScope="" ma:versionID="2dfeaf5b2bad6ac8c5b5540252aeffce">
  <xsd:schema xmlns:xsd="http://www.w3.org/2001/XMLSchema" xmlns:xs="http://www.w3.org/2001/XMLSchema" xmlns:p="http://schemas.microsoft.com/office/2006/metadata/properties" xmlns:ns2="8e58ef5a-5d3a-41c8-8ff1-8d55e1b074cc" xmlns:ns3="7da264ca-84ad-422d-8830-0b979427a22a" targetNamespace="http://schemas.microsoft.com/office/2006/metadata/properties" ma:root="true" ma:fieldsID="49d76959f012c16dc0ade50a88c1c19c" ns2:_="" ns3:_="">
    <xsd:import namespace="8e58ef5a-5d3a-41c8-8ff1-8d55e1b074cc"/>
    <xsd:import namespace="7da264ca-84ad-422d-8830-0b979427a2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58ef5a-5d3a-41c8-8ff1-8d55e1b07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df183f2-2525-44b5-9997-178a7102619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a264ca-84ad-422d-8830-0b979427a22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1159024-8e8b-4a9f-af27-39039751a348}" ma:internalName="TaxCatchAll" ma:showField="CatchAllData" ma:web="7da264ca-84ad-422d-8830-0b979427a2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a264ca-84ad-422d-8830-0b979427a22a" xsi:nil="true"/>
    <lcf76f155ced4ddcb4097134ff3c332f xmlns="8e58ef5a-5d3a-41c8-8ff1-8d55e1b074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A40F3A-E7AF-4A40-816E-1ABE88227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58ef5a-5d3a-41c8-8ff1-8d55e1b074cc"/>
    <ds:schemaRef ds:uri="7da264ca-84ad-422d-8830-0b979427a2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70014D-DBC2-4F41-9006-52F21F1FFEBB}">
  <ds:schemaRefs>
    <ds:schemaRef ds:uri="http://www.w3.org/XML/1998/namespace"/>
    <ds:schemaRef ds:uri="http://purl.org/dc/dcmitype/"/>
    <ds:schemaRef ds:uri="8e58ef5a-5d3a-41c8-8ff1-8d55e1b074cc"/>
    <ds:schemaRef ds:uri="http://schemas.microsoft.com/office/2006/metadata/properties"/>
    <ds:schemaRef ds:uri="http://schemas.microsoft.com/office/infopath/2007/PartnerControls"/>
    <ds:schemaRef ds:uri="http://schemas.microsoft.com/office/2006/documentManagement/types"/>
    <ds:schemaRef ds:uri="http://purl.org/dc/terms/"/>
    <ds:schemaRef ds:uri="7da264ca-84ad-422d-8830-0b979427a22a"/>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AA01D7E4-F40E-488E-A367-E58813041C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4465</Words>
  <Characters>25451</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Naveen Kumar</dc:creator>
  <cp:keywords/>
  <dc:description/>
  <cp:lastModifiedBy>Vishnuvardhan Telidevulapalli</cp:lastModifiedBy>
  <cp:revision>2</cp:revision>
  <dcterms:created xsi:type="dcterms:W3CDTF">2025-03-28T06:03:00Z</dcterms:created>
  <dcterms:modified xsi:type="dcterms:W3CDTF">2025-03-28T06:03:00Z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0x0101005656306FAB4F25499643C68BC3CE006A</vt:lpwstr>
  </property>
  <property fmtid="{D5CDD505-2E9C-101B-9397-08002B2CF9AE}" pid="3" name="MediaServiceImageTags">
    <vt:lpwstr/>
  </property>
</Properties>
</file>