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223F" w:rsidRPr="0009223F" w:rsidRDefault="0009223F" w:rsidP="0009223F">
      <w:pPr>
        <w:shd w:val="clear" w:color="auto" w:fill="FFFFFF"/>
        <w:spacing w:after="0" w:line="240" w:lineRule="auto"/>
        <w:textAlignment w:val="baseline"/>
        <w:outlineLvl w:val="1"/>
        <w:rPr>
          <w:rFonts w:ascii="Arial" w:eastAsia="Times New Roman" w:hAnsi="Arial" w:cs="Arial"/>
          <w:b/>
          <w:bCs/>
          <w:color w:val="273239"/>
          <w:spacing w:val="2"/>
          <w:sz w:val="30"/>
          <w:szCs w:val="30"/>
          <w:lang w:eastAsia="en-IN"/>
        </w:rPr>
      </w:pPr>
      <w:r w:rsidRPr="0009223F">
        <w:rPr>
          <w:rFonts w:ascii="Arial" w:eastAsia="Times New Roman" w:hAnsi="Arial" w:cs="Arial"/>
          <w:b/>
          <w:bCs/>
          <w:color w:val="273239"/>
          <w:spacing w:val="2"/>
          <w:sz w:val="30"/>
          <w:szCs w:val="30"/>
          <w:bdr w:val="none" w:sz="0" w:space="0" w:color="auto" w:frame="1"/>
          <w:lang w:eastAsia="en-IN"/>
        </w:rPr>
        <w:t>What are class Diagrams?</w:t>
      </w:r>
    </w:p>
    <w:p w:rsidR="0009223F" w:rsidRPr="0009223F" w:rsidRDefault="0009223F" w:rsidP="0009223F">
      <w:pPr>
        <w:shd w:val="clear" w:color="auto" w:fill="FFFFFF"/>
        <w:spacing w:after="0" w:line="240" w:lineRule="auto"/>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 xml:space="preserve">Class diagrams are a type of UML (Unified </w:t>
      </w:r>
      <w:proofErr w:type="spellStart"/>
      <w:r w:rsidRPr="0009223F">
        <w:rPr>
          <w:rFonts w:ascii="Arial" w:eastAsia="Times New Roman" w:hAnsi="Arial" w:cs="Arial"/>
          <w:color w:val="273239"/>
          <w:spacing w:val="2"/>
          <w:sz w:val="23"/>
          <w:szCs w:val="23"/>
          <w:bdr w:val="none" w:sz="0" w:space="0" w:color="auto" w:frame="1"/>
          <w:lang w:eastAsia="en-IN"/>
        </w:rPr>
        <w:t>Modeling</w:t>
      </w:r>
      <w:proofErr w:type="spellEnd"/>
      <w:r w:rsidRPr="0009223F">
        <w:rPr>
          <w:rFonts w:ascii="Arial" w:eastAsia="Times New Roman" w:hAnsi="Arial" w:cs="Arial"/>
          <w:color w:val="273239"/>
          <w:spacing w:val="2"/>
          <w:sz w:val="23"/>
          <w:szCs w:val="23"/>
          <w:bdr w:val="none" w:sz="0" w:space="0" w:color="auto" w:frame="1"/>
          <w:lang w:eastAsia="en-IN"/>
        </w:rPr>
        <w:t xml:space="preserve"> Language) diagram used in software engineering to visually represent the structure and relationships of classes within a system i.e. used to construct and visualize object-oriented systems.</w:t>
      </w:r>
    </w:p>
    <w:p w:rsidR="0009223F" w:rsidRPr="0009223F" w:rsidRDefault="0009223F" w:rsidP="0009223F">
      <w:pPr>
        <w:spacing w:line="240" w:lineRule="auto"/>
        <w:textAlignment w:val="baseline"/>
        <w:rPr>
          <w:rFonts w:ascii="Arial" w:eastAsia="Times New Roman" w:hAnsi="Arial" w:cs="Arial"/>
          <w:i/>
          <w:iCs/>
          <w:color w:val="273239"/>
          <w:spacing w:val="2"/>
          <w:sz w:val="23"/>
          <w:szCs w:val="23"/>
          <w:lang w:eastAsia="en-IN"/>
        </w:rPr>
      </w:pPr>
      <w:r w:rsidRPr="0009223F">
        <w:rPr>
          <w:rFonts w:ascii="Arial" w:eastAsia="Times New Roman" w:hAnsi="Arial" w:cs="Arial"/>
          <w:i/>
          <w:iCs/>
          <w:color w:val="273239"/>
          <w:spacing w:val="2"/>
          <w:sz w:val="23"/>
          <w:szCs w:val="23"/>
          <w:bdr w:val="none" w:sz="0" w:space="0" w:color="auto" w:frame="1"/>
          <w:lang w:eastAsia="en-IN"/>
        </w:rPr>
        <w:t xml:space="preserve">In these diagrams, classes are depicted as boxes, each containing three compartments for the class name, attributes, and methods. Lines connecting classes illustrate associations, showing relationships such as one-to-one or one-to-many. </w:t>
      </w:r>
    </w:p>
    <w:p w:rsidR="0009223F" w:rsidRPr="0009223F" w:rsidRDefault="0009223F" w:rsidP="0009223F">
      <w:pPr>
        <w:shd w:val="clear" w:color="auto" w:fill="FFFFFF"/>
        <w:spacing w:after="0" w:line="240" w:lineRule="auto"/>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Class diagrams provide a high-level overview of a system's design, helping to communicate and document the structure of the software. They are a fundamental tool in object-oriented design and play a crucial role in the software development lifecycle.</w:t>
      </w:r>
    </w:p>
    <w:p w:rsidR="0009223F" w:rsidRPr="0009223F" w:rsidRDefault="0009223F" w:rsidP="0009223F">
      <w:pPr>
        <w:shd w:val="clear" w:color="auto" w:fill="FFFFFF"/>
        <w:spacing w:after="125" w:line="240" w:lineRule="auto"/>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lass-Diagram-example" style="width:750.7pt;height:375.65pt"/>
        </w:pict>
      </w:r>
    </w:p>
    <w:p w:rsidR="0009223F" w:rsidRPr="0009223F" w:rsidRDefault="0009223F" w:rsidP="0009223F">
      <w:pPr>
        <w:shd w:val="clear" w:color="auto" w:fill="FFFFFF"/>
        <w:spacing w:after="0" w:line="240" w:lineRule="auto"/>
        <w:textAlignment w:val="baseline"/>
        <w:outlineLvl w:val="1"/>
        <w:rPr>
          <w:rFonts w:ascii="Arial" w:eastAsia="Times New Roman" w:hAnsi="Arial" w:cs="Arial"/>
          <w:b/>
          <w:bCs/>
          <w:color w:val="273239"/>
          <w:spacing w:val="2"/>
          <w:sz w:val="30"/>
          <w:szCs w:val="30"/>
          <w:lang w:eastAsia="en-IN"/>
        </w:rPr>
      </w:pPr>
      <w:r w:rsidRPr="0009223F">
        <w:rPr>
          <w:rFonts w:ascii="Arial" w:eastAsia="Times New Roman" w:hAnsi="Arial" w:cs="Arial"/>
          <w:b/>
          <w:bCs/>
          <w:color w:val="273239"/>
          <w:spacing w:val="2"/>
          <w:sz w:val="30"/>
          <w:szCs w:val="30"/>
          <w:bdr w:val="none" w:sz="0" w:space="0" w:color="auto" w:frame="1"/>
          <w:lang w:eastAsia="en-IN"/>
        </w:rPr>
        <w:t>What is a class?</w:t>
      </w:r>
    </w:p>
    <w:p w:rsidR="0009223F" w:rsidRPr="0009223F" w:rsidRDefault="0009223F" w:rsidP="0009223F">
      <w:pPr>
        <w:shd w:val="clear" w:color="auto" w:fill="FFFFFF"/>
        <w:spacing w:after="0" w:line="240" w:lineRule="auto"/>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 xml:space="preserve">In object-oriented programming (OOP), a class is a blueprint or template for creating objects. Objects are instances of classes, and each class defines a set of attributes (data members) and methods (functions or procedures) that the objects created from that class will possess. The attributes represent the characteristics or properties of the object, while the methods define the </w:t>
      </w:r>
      <w:proofErr w:type="spellStart"/>
      <w:r w:rsidRPr="0009223F">
        <w:rPr>
          <w:rFonts w:ascii="Arial" w:eastAsia="Times New Roman" w:hAnsi="Arial" w:cs="Arial"/>
          <w:color w:val="273239"/>
          <w:spacing w:val="2"/>
          <w:sz w:val="23"/>
          <w:szCs w:val="23"/>
          <w:bdr w:val="none" w:sz="0" w:space="0" w:color="auto" w:frame="1"/>
          <w:lang w:eastAsia="en-IN"/>
        </w:rPr>
        <w:t>behaviors</w:t>
      </w:r>
      <w:proofErr w:type="spellEnd"/>
      <w:r w:rsidRPr="0009223F">
        <w:rPr>
          <w:rFonts w:ascii="Arial" w:eastAsia="Times New Roman" w:hAnsi="Arial" w:cs="Arial"/>
          <w:color w:val="273239"/>
          <w:spacing w:val="2"/>
          <w:sz w:val="23"/>
          <w:szCs w:val="23"/>
          <w:bdr w:val="none" w:sz="0" w:space="0" w:color="auto" w:frame="1"/>
          <w:lang w:eastAsia="en-IN"/>
        </w:rPr>
        <w:t xml:space="preserve"> or actions that the object can perform.</w:t>
      </w:r>
    </w:p>
    <w:p w:rsidR="0009223F" w:rsidRPr="0009223F" w:rsidRDefault="0009223F" w:rsidP="0009223F">
      <w:pPr>
        <w:shd w:val="clear" w:color="auto" w:fill="FFFFFF"/>
        <w:spacing w:after="0" w:line="240" w:lineRule="auto"/>
        <w:textAlignment w:val="baseline"/>
        <w:outlineLvl w:val="1"/>
        <w:rPr>
          <w:rFonts w:ascii="Arial" w:eastAsia="Times New Roman" w:hAnsi="Arial" w:cs="Arial"/>
          <w:b/>
          <w:bCs/>
          <w:color w:val="273239"/>
          <w:spacing w:val="2"/>
          <w:sz w:val="30"/>
          <w:szCs w:val="30"/>
          <w:lang w:eastAsia="en-IN"/>
        </w:rPr>
      </w:pPr>
      <w:r w:rsidRPr="0009223F">
        <w:rPr>
          <w:rFonts w:ascii="Arial" w:eastAsia="Times New Roman" w:hAnsi="Arial" w:cs="Arial"/>
          <w:b/>
          <w:bCs/>
          <w:color w:val="273239"/>
          <w:spacing w:val="2"/>
          <w:sz w:val="30"/>
          <w:szCs w:val="30"/>
          <w:bdr w:val="none" w:sz="0" w:space="0" w:color="auto" w:frame="1"/>
          <w:lang w:eastAsia="en-IN"/>
        </w:rPr>
        <w:t>UML Class Notation</w:t>
      </w:r>
    </w:p>
    <w:p w:rsidR="0009223F" w:rsidRPr="0009223F" w:rsidRDefault="0009223F" w:rsidP="0009223F">
      <w:pPr>
        <w:shd w:val="clear" w:color="auto" w:fill="FFFFFF"/>
        <w:spacing w:after="0" w:line="240" w:lineRule="auto"/>
        <w:textAlignment w:val="baseline"/>
        <w:rPr>
          <w:rFonts w:ascii="Arial" w:eastAsia="Times New Roman" w:hAnsi="Arial" w:cs="Arial"/>
          <w:color w:val="273239"/>
          <w:spacing w:val="2"/>
          <w:sz w:val="23"/>
          <w:szCs w:val="23"/>
          <w:lang w:eastAsia="en-IN"/>
        </w:rPr>
      </w:pPr>
      <w:proofErr w:type="gramStart"/>
      <w:r w:rsidRPr="0009223F">
        <w:rPr>
          <w:rFonts w:ascii="Arial" w:eastAsia="Times New Roman" w:hAnsi="Arial" w:cs="Arial"/>
          <w:color w:val="273239"/>
          <w:spacing w:val="2"/>
          <w:sz w:val="23"/>
          <w:szCs w:val="23"/>
          <w:bdr w:val="none" w:sz="0" w:space="0" w:color="auto" w:frame="1"/>
          <w:lang w:eastAsia="en-IN"/>
        </w:rPr>
        <w:t>class</w:t>
      </w:r>
      <w:proofErr w:type="gramEnd"/>
      <w:r w:rsidRPr="0009223F">
        <w:rPr>
          <w:rFonts w:ascii="Arial" w:eastAsia="Times New Roman" w:hAnsi="Arial" w:cs="Arial"/>
          <w:color w:val="273239"/>
          <w:spacing w:val="2"/>
          <w:sz w:val="23"/>
          <w:szCs w:val="23"/>
          <w:bdr w:val="none" w:sz="0" w:space="0" w:color="auto" w:frame="1"/>
          <w:lang w:eastAsia="en-IN"/>
        </w:rPr>
        <w:t xml:space="preserve"> notation is a graphical representation used to depict classes and their relationships in object-oriented </w:t>
      </w:r>
      <w:proofErr w:type="spellStart"/>
      <w:r w:rsidRPr="0009223F">
        <w:rPr>
          <w:rFonts w:ascii="Arial" w:eastAsia="Times New Roman" w:hAnsi="Arial" w:cs="Arial"/>
          <w:color w:val="273239"/>
          <w:spacing w:val="2"/>
          <w:sz w:val="23"/>
          <w:szCs w:val="23"/>
          <w:bdr w:val="none" w:sz="0" w:space="0" w:color="auto" w:frame="1"/>
          <w:lang w:eastAsia="en-IN"/>
        </w:rPr>
        <w:t>modeling</w:t>
      </w:r>
      <w:proofErr w:type="spellEnd"/>
      <w:r w:rsidRPr="0009223F">
        <w:rPr>
          <w:rFonts w:ascii="Arial" w:eastAsia="Times New Roman" w:hAnsi="Arial" w:cs="Arial"/>
          <w:color w:val="273239"/>
          <w:spacing w:val="2"/>
          <w:sz w:val="23"/>
          <w:szCs w:val="23"/>
          <w:bdr w:val="none" w:sz="0" w:space="0" w:color="auto" w:frame="1"/>
          <w:lang w:eastAsia="en-IN"/>
        </w:rPr>
        <w:t>.</w:t>
      </w:r>
    </w:p>
    <w:p w:rsidR="0009223F" w:rsidRPr="0009223F" w:rsidRDefault="0009223F" w:rsidP="0009223F">
      <w:pPr>
        <w:shd w:val="clear" w:color="auto" w:fill="FFFFFF"/>
        <w:spacing w:after="125" w:line="240" w:lineRule="auto"/>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lang w:eastAsia="en-IN"/>
        </w:rPr>
        <w:pict>
          <v:shape id="_x0000_i1026" type="#_x0000_t75" alt="Class-Notation" style="width:750.7pt;height:375.65pt"/>
        </w:pict>
      </w:r>
    </w:p>
    <w:p w:rsidR="0009223F" w:rsidRPr="0009223F" w:rsidRDefault="0009223F" w:rsidP="0009223F">
      <w:pPr>
        <w:numPr>
          <w:ilvl w:val="0"/>
          <w:numId w:val="1"/>
        </w:numPr>
        <w:shd w:val="clear" w:color="auto" w:fill="FFFFFF"/>
        <w:spacing w:after="0" w:line="240" w:lineRule="auto"/>
        <w:ind w:left="301"/>
        <w:textAlignment w:val="baseline"/>
        <w:rPr>
          <w:rFonts w:ascii="Arial" w:eastAsia="Times New Roman" w:hAnsi="Arial" w:cs="Arial"/>
          <w:color w:val="273239"/>
          <w:spacing w:val="2"/>
          <w:sz w:val="23"/>
          <w:szCs w:val="23"/>
          <w:lang w:eastAsia="en-IN"/>
        </w:rPr>
      </w:pPr>
      <w:r w:rsidRPr="0009223F">
        <w:rPr>
          <w:rFonts w:ascii="Arial" w:eastAsia="Times New Roman" w:hAnsi="Arial" w:cs="Arial"/>
          <w:b/>
          <w:bCs/>
          <w:color w:val="273239"/>
          <w:spacing w:val="2"/>
          <w:sz w:val="23"/>
          <w:lang w:eastAsia="en-IN"/>
        </w:rPr>
        <w:t>Class Name:</w:t>
      </w:r>
    </w:p>
    <w:p w:rsidR="0009223F" w:rsidRPr="0009223F" w:rsidRDefault="0009223F" w:rsidP="0009223F">
      <w:pPr>
        <w:numPr>
          <w:ilvl w:val="1"/>
          <w:numId w:val="2"/>
        </w:numPr>
        <w:shd w:val="clear" w:color="auto" w:fill="FFFFFF"/>
        <w:spacing w:after="0" w:line="240" w:lineRule="auto"/>
        <w:ind w:left="602"/>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 xml:space="preserve">The name of the class is typically written in the top compartment of the class box and is </w:t>
      </w:r>
      <w:proofErr w:type="spellStart"/>
      <w:r w:rsidRPr="0009223F">
        <w:rPr>
          <w:rFonts w:ascii="Arial" w:eastAsia="Times New Roman" w:hAnsi="Arial" w:cs="Arial"/>
          <w:color w:val="273239"/>
          <w:spacing w:val="2"/>
          <w:sz w:val="23"/>
          <w:szCs w:val="23"/>
          <w:bdr w:val="none" w:sz="0" w:space="0" w:color="auto" w:frame="1"/>
          <w:lang w:eastAsia="en-IN"/>
        </w:rPr>
        <w:t>centered</w:t>
      </w:r>
      <w:proofErr w:type="spellEnd"/>
      <w:r w:rsidRPr="0009223F">
        <w:rPr>
          <w:rFonts w:ascii="Arial" w:eastAsia="Times New Roman" w:hAnsi="Arial" w:cs="Arial"/>
          <w:color w:val="273239"/>
          <w:spacing w:val="2"/>
          <w:sz w:val="23"/>
          <w:szCs w:val="23"/>
          <w:bdr w:val="none" w:sz="0" w:space="0" w:color="auto" w:frame="1"/>
          <w:lang w:eastAsia="en-IN"/>
        </w:rPr>
        <w:t xml:space="preserve"> and bold.</w:t>
      </w:r>
    </w:p>
    <w:p w:rsidR="0009223F" w:rsidRPr="0009223F" w:rsidRDefault="0009223F" w:rsidP="0009223F">
      <w:pPr>
        <w:numPr>
          <w:ilvl w:val="0"/>
          <w:numId w:val="3"/>
        </w:numPr>
        <w:shd w:val="clear" w:color="auto" w:fill="FFFFFF"/>
        <w:spacing w:after="0" w:line="240" w:lineRule="auto"/>
        <w:ind w:left="301"/>
        <w:textAlignment w:val="baseline"/>
        <w:rPr>
          <w:rFonts w:ascii="Arial" w:eastAsia="Times New Roman" w:hAnsi="Arial" w:cs="Arial"/>
          <w:color w:val="273239"/>
          <w:spacing w:val="2"/>
          <w:sz w:val="23"/>
          <w:szCs w:val="23"/>
          <w:lang w:eastAsia="en-IN"/>
        </w:rPr>
      </w:pPr>
      <w:r w:rsidRPr="0009223F">
        <w:rPr>
          <w:rFonts w:ascii="Arial" w:eastAsia="Times New Roman" w:hAnsi="Arial" w:cs="Arial"/>
          <w:b/>
          <w:bCs/>
          <w:color w:val="273239"/>
          <w:spacing w:val="2"/>
          <w:sz w:val="23"/>
          <w:lang w:eastAsia="en-IN"/>
        </w:rPr>
        <w:t>Attributes:</w:t>
      </w:r>
    </w:p>
    <w:p w:rsidR="0009223F" w:rsidRPr="0009223F" w:rsidRDefault="0009223F" w:rsidP="0009223F">
      <w:pPr>
        <w:numPr>
          <w:ilvl w:val="1"/>
          <w:numId w:val="4"/>
        </w:numPr>
        <w:shd w:val="clear" w:color="auto" w:fill="FFFFFF"/>
        <w:spacing w:after="0" w:line="240" w:lineRule="auto"/>
        <w:ind w:left="602"/>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Attributes, also known as properties or fields, represent the data members of the class. They are listed in the second compartment of the class box and often include the visibility (e.g., public, private) and the data type of each attribute.</w:t>
      </w:r>
    </w:p>
    <w:p w:rsidR="0009223F" w:rsidRPr="0009223F" w:rsidRDefault="0009223F" w:rsidP="0009223F">
      <w:pPr>
        <w:numPr>
          <w:ilvl w:val="0"/>
          <w:numId w:val="5"/>
        </w:numPr>
        <w:shd w:val="clear" w:color="auto" w:fill="FFFFFF"/>
        <w:spacing w:after="0" w:line="240" w:lineRule="auto"/>
        <w:ind w:left="301"/>
        <w:textAlignment w:val="baseline"/>
        <w:rPr>
          <w:rFonts w:ascii="Arial" w:eastAsia="Times New Roman" w:hAnsi="Arial" w:cs="Arial"/>
          <w:color w:val="273239"/>
          <w:spacing w:val="2"/>
          <w:sz w:val="23"/>
          <w:szCs w:val="23"/>
          <w:lang w:eastAsia="en-IN"/>
        </w:rPr>
      </w:pPr>
      <w:r w:rsidRPr="0009223F">
        <w:rPr>
          <w:rFonts w:ascii="Arial" w:eastAsia="Times New Roman" w:hAnsi="Arial" w:cs="Arial"/>
          <w:b/>
          <w:bCs/>
          <w:color w:val="273239"/>
          <w:spacing w:val="2"/>
          <w:sz w:val="23"/>
          <w:lang w:eastAsia="en-IN"/>
        </w:rPr>
        <w:t>Methods:</w:t>
      </w:r>
    </w:p>
    <w:p w:rsidR="0009223F" w:rsidRPr="0009223F" w:rsidRDefault="0009223F" w:rsidP="0009223F">
      <w:pPr>
        <w:numPr>
          <w:ilvl w:val="1"/>
          <w:numId w:val="6"/>
        </w:numPr>
        <w:shd w:val="clear" w:color="auto" w:fill="FFFFFF"/>
        <w:spacing w:after="0" w:line="240" w:lineRule="auto"/>
        <w:ind w:left="602"/>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 xml:space="preserve">Methods, also known as functions or operations, represent the </w:t>
      </w:r>
      <w:proofErr w:type="spellStart"/>
      <w:r w:rsidRPr="0009223F">
        <w:rPr>
          <w:rFonts w:ascii="Arial" w:eastAsia="Times New Roman" w:hAnsi="Arial" w:cs="Arial"/>
          <w:color w:val="273239"/>
          <w:spacing w:val="2"/>
          <w:sz w:val="23"/>
          <w:szCs w:val="23"/>
          <w:bdr w:val="none" w:sz="0" w:space="0" w:color="auto" w:frame="1"/>
          <w:lang w:eastAsia="en-IN"/>
        </w:rPr>
        <w:t>behavior</w:t>
      </w:r>
      <w:proofErr w:type="spellEnd"/>
      <w:r w:rsidRPr="0009223F">
        <w:rPr>
          <w:rFonts w:ascii="Arial" w:eastAsia="Times New Roman" w:hAnsi="Arial" w:cs="Arial"/>
          <w:color w:val="273239"/>
          <w:spacing w:val="2"/>
          <w:sz w:val="23"/>
          <w:szCs w:val="23"/>
          <w:bdr w:val="none" w:sz="0" w:space="0" w:color="auto" w:frame="1"/>
          <w:lang w:eastAsia="en-IN"/>
        </w:rPr>
        <w:t xml:space="preserve"> or functionality of the class. They are listed in the third compartment of the class box and include the visibility (e.g., public, private), return type, and parameters of each method.</w:t>
      </w:r>
    </w:p>
    <w:p w:rsidR="0009223F" w:rsidRPr="0009223F" w:rsidRDefault="0009223F" w:rsidP="0009223F">
      <w:pPr>
        <w:numPr>
          <w:ilvl w:val="0"/>
          <w:numId w:val="7"/>
        </w:numPr>
        <w:shd w:val="clear" w:color="auto" w:fill="FFFFFF"/>
        <w:spacing w:after="0" w:line="240" w:lineRule="auto"/>
        <w:ind w:left="301"/>
        <w:textAlignment w:val="baseline"/>
        <w:rPr>
          <w:rFonts w:ascii="Arial" w:eastAsia="Times New Roman" w:hAnsi="Arial" w:cs="Arial"/>
          <w:color w:val="273239"/>
          <w:spacing w:val="2"/>
          <w:sz w:val="23"/>
          <w:szCs w:val="23"/>
          <w:lang w:eastAsia="en-IN"/>
        </w:rPr>
      </w:pPr>
      <w:r w:rsidRPr="0009223F">
        <w:rPr>
          <w:rFonts w:ascii="Arial" w:eastAsia="Times New Roman" w:hAnsi="Arial" w:cs="Arial"/>
          <w:b/>
          <w:bCs/>
          <w:color w:val="273239"/>
          <w:spacing w:val="2"/>
          <w:sz w:val="23"/>
          <w:lang w:eastAsia="en-IN"/>
        </w:rPr>
        <w:t>Visibility Notation:</w:t>
      </w:r>
    </w:p>
    <w:p w:rsidR="0009223F" w:rsidRPr="0009223F" w:rsidRDefault="0009223F" w:rsidP="0009223F">
      <w:pPr>
        <w:numPr>
          <w:ilvl w:val="1"/>
          <w:numId w:val="8"/>
        </w:numPr>
        <w:shd w:val="clear" w:color="auto" w:fill="FFFFFF"/>
        <w:spacing w:after="0" w:line="240" w:lineRule="auto"/>
        <w:ind w:left="602"/>
        <w:textAlignment w:val="baseline"/>
        <w:rPr>
          <w:rFonts w:ascii="Arial" w:eastAsia="Times New Roman" w:hAnsi="Arial" w:cs="Arial"/>
          <w:color w:val="273239"/>
          <w:spacing w:val="2"/>
          <w:sz w:val="23"/>
          <w:szCs w:val="23"/>
          <w:lang w:eastAsia="en-IN"/>
        </w:rPr>
      </w:pPr>
      <w:r w:rsidRPr="0009223F">
        <w:rPr>
          <w:rFonts w:ascii="Arial" w:eastAsia="Times New Roman" w:hAnsi="Arial" w:cs="Arial"/>
          <w:color w:val="273239"/>
          <w:spacing w:val="2"/>
          <w:sz w:val="23"/>
          <w:szCs w:val="23"/>
          <w:bdr w:val="none" w:sz="0" w:space="0" w:color="auto" w:frame="1"/>
          <w:lang w:eastAsia="en-IN"/>
        </w:rPr>
        <w:t>Visibility notations indicate the access level of attributes and methods. Common visibility notations include:</w:t>
      </w:r>
    </w:p>
    <w:p w:rsidR="0009223F" w:rsidRPr="0009223F" w:rsidRDefault="0009223F" w:rsidP="0009223F">
      <w:pPr>
        <w:numPr>
          <w:ilvl w:val="2"/>
          <w:numId w:val="9"/>
        </w:numPr>
        <w:shd w:val="clear" w:color="auto" w:fill="FFFFFF"/>
        <w:spacing w:after="0" w:line="240" w:lineRule="auto"/>
        <w:ind w:left="1623"/>
        <w:textAlignment w:val="baseline"/>
        <w:rPr>
          <w:rFonts w:ascii="Arial" w:eastAsia="Times New Roman" w:hAnsi="Arial" w:cs="Arial"/>
          <w:color w:val="273239"/>
          <w:spacing w:val="2"/>
          <w:sz w:val="23"/>
          <w:szCs w:val="23"/>
          <w:lang w:eastAsia="en-IN"/>
        </w:rPr>
      </w:pPr>
      <w:r w:rsidRPr="0009223F">
        <w:rPr>
          <w:rFonts w:ascii="Courier New" w:eastAsia="Times New Roman" w:hAnsi="Courier New" w:cs="Courier New"/>
          <w:color w:val="273239"/>
          <w:spacing w:val="2"/>
          <w:sz w:val="18"/>
          <w:lang w:eastAsia="en-IN"/>
        </w:rPr>
        <w:t>+</w:t>
      </w:r>
      <w:r w:rsidRPr="0009223F">
        <w:rPr>
          <w:rFonts w:ascii="Arial" w:eastAsia="Times New Roman" w:hAnsi="Arial" w:cs="Arial"/>
          <w:color w:val="273239"/>
          <w:spacing w:val="2"/>
          <w:sz w:val="23"/>
          <w:szCs w:val="23"/>
          <w:bdr w:val="none" w:sz="0" w:space="0" w:color="auto" w:frame="1"/>
          <w:lang w:eastAsia="en-IN"/>
        </w:rPr>
        <w:t> for public (visible to all classes)</w:t>
      </w:r>
    </w:p>
    <w:p w:rsidR="0009223F" w:rsidRPr="0009223F" w:rsidRDefault="0009223F" w:rsidP="0009223F">
      <w:pPr>
        <w:numPr>
          <w:ilvl w:val="2"/>
          <w:numId w:val="10"/>
        </w:numPr>
        <w:shd w:val="clear" w:color="auto" w:fill="FFFFFF"/>
        <w:spacing w:after="0" w:line="240" w:lineRule="auto"/>
        <w:ind w:left="1623"/>
        <w:textAlignment w:val="baseline"/>
        <w:rPr>
          <w:rFonts w:ascii="Arial" w:eastAsia="Times New Roman" w:hAnsi="Arial" w:cs="Arial"/>
          <w:color w:val="273239"/>
          <w:spacing w:val="2"/>
          <w:sz w:val="23"/>
          <w:szCs w:val="23"/>
          <w:lang w:eastAsia="en-IN"/>
        </w:rPr>
      </w:pPr>
      <w:r w:rsidRPr="0009223F">
        <w:rPr>
          <w:rFonts w:ascii="Courier New" w:eastAsia="Times New Roman" w:hAnsi="Courier New" w:cs="Courier New"/>
          <w:color w:val="273239"/>
          <w:spacing w:val="2"/>
          <w:sz w:val="18"/>
          <w:lang w:eastAsia="en-IN"/>
        </w:rPr>
        <w:t>-</w:t>
      </w:r>
      <w:r w:rsidRPr="0009223F">
        <w:rPr>
          <w:rFonts w:ascii="Arial" w:eastAsia="Times New Roman" w:hAnsi="Arial" w:cs="Arial"/>
          <w:color w:val="273239"/>
          <w:spacing w:val="2"/>
          <w:sz w:val="23"/>
          <w:szCs w:val="23"/>
          <w:bdr w:val="none" w:sz="0" w:space="0" w:color="auto" w:frame="1"/>
          <w:lang w:eastAsia="en-IN"/>
        </w:rPr>
        <w:t> for private (visible only within the class)</w:t>
      </w:r>
    </w:p>
    <w:p w:rsidR="0009223F" w:rsidRPr="0009223F" w:rsidRDefault="0009223F" w:rsidP="0009223F">
      <w:pPr>
        <w:numPr>
          <w:ilvl w:val="2"/>
          <w:numId w:val="11"/>
        </w:numPr>
        <w:shd w:val="clear" w:color="auto" w:fill="FFFFFF"/>
        <w:spacing w:after="0" w:line="240" w:lineRule="auto"/>
        <w:ind w:left="1623"/>
        <w:textAlignment w:val="baseline"/>
        <w:rPr>
          <w:rFonts w:ascii="Arial" w:eastAsia="Times New Roman" w:hAnsi="Arial" w:cs="Arial"/>
          <w:color w:val="273239"/>
          <w:spacing w:val="2"/>
          <w:sz w:val="23"/>
          <w:szCs w:val="23"/>
          <w:lang w:eastAsia="en-IN"/>
        </w:rPr>
      </w:pPr>
      <w:r w:rsidRPr="0009223F">
        <w:rPr>
          <w:rFonts w:ascii="Courier New" w:eastAsia="Times New Roman" w:hAnsi="Courier New" w:cs="Courier New"/>
          <w:color w:val="273239"/>
          <w:spacing w:val="2"/>
          <w:sz w:val="18"/>
          <w:lang w:eastAsia="en-IN"/>
        </w:rPr>
        <w:t>#</w:t>
      </w:r>
      <w:r w:rsidRPr="0009223F">
        <w:rPr>
          <w:rFonts w:ascii="Arial" w:eastAsia="Times New Roman" w:hAnsi="Arial" w:cs="Arial"/>
          <w:color w:val="273239"/>
          <w:spacing w:val="2"/>
          <w:sz w:val="23"/>
          <w:szCs w:val="23"/>
          <w:bdr w:val="none" w:sz="0" w:space="0" w:color="auto" w:frame="1"/>
          <w:lang w:eastAsia="en-IN"/>
        </w:rPr>
        <w:t> for protected (visible to subclasses)</w:t>
      </w:r>
    </w:p>
    <w:p w:rsidR="0009223F" w:rsidRPr="0009223F" w:rsidRDefault="0009223F" w:rsidP="0009223F">
      <w:pPr>
        <w:numPr>
          <w:ilvl w:val="2"/>
          <w:numId w:val="12"/>
        </w:numPr>
        <w:shd w:val="clear" w:color="auto" w:fill="FFFFFF"/>
        <w:spacing w:after="0" w:line="240" w:lineRule="auto"/>
        <w:ind w:left="1623"/>
        <w:textAlignment w:val="baseline"/>
        <w:rPr>
          <w:rFonts w:ascii="Arial" w:eastAsia="Times New Roman" w:hAnsi="Arial" w:cs="Arial"/>
          <w:color w:val="273239"/>
          <w:spacing w:val="2"/>
          <w:sz w:val="23"/>
          <w:szCs w:val="23"/>
          <w:lang w:eastAsia="en-IN"/>
        </w:rPr>
      </w:pPr>
      <w:r w:rsidRPr="0009223F">
        <w:rPr>
          <w:rFonts w:ascii="Courier New" w:eastAsia="Times New Roman" w:hAnsi="Courier New" w:cs="Courier New"/>
          <w:color w:val="273239"/>
          <w:spacing w:val="2"/>
          <w:sz w:val="18"/>
          <w:lang w:eastAsia="en-IN"/>
        </w:rPr>
        <w:t>~</w:t>
      </w:r>
      <w:r w:rsidRPr="0009223F">
        <w:rPr>
          <w:rFonts w:ascii="Arial" w:eastAsia="Times New Roman" w:hAnsi="Arial" w:cs="Arial"/>
          <w:color w:val="273239"/>
          <w:spacing w:val="2"/>
          <w:sz w:val="23"/>
          <w:szCs w:val="23"/>
          <w:bdr w:val="none" w:sz="0" w:space="0" w:color="auto" w:frame="1"/>
          <w:lang w:eastAsia="en-IN"/>
        </w:rPr>
        <w:t> for package or default visibility (visible to classes in the same package)</w:t>
      </w:r>
    </w:p>
    <w:p w:rsidR="008550F0" w:rsidRDefault="001D75A4">
      <w:r>
        <w:rPr>
          <w:noProof/>
          <w:lang w:eastAsia="en-IN"/>
        </w:rPr>
        <w:lastRenderedPageBreak/>
        <w:drawing>
          <wp:inline distT="0" distB="0" distL="0" distR="0">
            <wp:extent cx="5731510" cy="5885109"/>
            <wp:effectExtent l="19050" t="0" r="2540" b="0"/>
            <wp:docPr id="5" name="Picture 5" descr="library management system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brary management system class diagram"/>
                    <pic:cNvPicPr>
                      <a:picLocks noChangeAspect="1" noChangeArrowheads="1"/>
                    </pic:cNvPicPr>
                  </pic:nvPicPr>
                  <pic:blipFill>
                    <a:blip r:embed="rId5" cstate="print"/>
                    <a:srcRect/>
                    <a:stretch>
                      <a:fillRect/>
                    </a:stretch>
                  </pic:blipFill>
                  <pic:spPr bwMode="auto">
                    <a:xfrm>
                      <a:off x="0" y="0"/>
                      <a:ext cx="5731510" cy="5885109"/>
                    </a:xfrm>
                    <a:prstGeom prst="rect">
                      <a:avLst/>
                    </a:prstGeom>
                    <a:noFill/>
                    <a:ln w="9525">
                      <a:noFill/>
                      <a:miter lim="800000"/>
                      <a:headEnd/>
                      <a:tailEnd/>
                    </a:ln>
                  </pic:spPr>
                </pic:pic>
              </a:graphicData>
            </a:graphic>
          </wp:inline>
        </w:drawing>
      </w:r>
    </w:p>
    <w:sectPr w:rsidR="008550F0" w:rsidSect="008550F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F229EE"/>
    <w:multiLevelType w:val="multilevel"/>
    <w:tmpl w:val="84AC5E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0"/>
    <w:lvlOverride w:ilvl="0"/>
    <w:lvlOverride w:ilvl="1">
      <w:startOverride w:val="1"/>
    </w:lvlOverride>
  </w:num>
  <w:num w:numId="3">
    <w:abstractNumId w:val="0"/>
    <w:lvlOverride w:ilvl="0">
      <w:startOverride w:val="2"/>
    </w:lvlOverride>
    <w:lvlOverride w:ilvl="1"/>
  </w:num>
  <w:num w:numId="4">
    <w:abstractNumId w:val="0"/>
    <w:lvlOverride w:ilvl="0"/>
    <w:lvlOverride w:ilvl="1">
      <w:startOverride w:val="1"/>
    </w:lvlOverride>
  </w:num>
  <w:num w:numId="5">
    <w:abstractNumId w:val="0"/>
    <w:lvlOverride w:ilvl="0">
      <w:startOverride w:val="3"/>
    </w:lvlOverride>
    <w:lvlOverride w:ilvl="1"/>
  </w:num>
  <w:num w:numId="6">
    <w:abstractNumId w:val="0"/>
    <w:lvlOverride w:ilvl="0"/>
    <w:lvlOverride w:ilvl="1">
      <w:startOverride w:val="1"/>
    </w:lvlOverride>
  </w:num>
  <w:num w:numId="7">
    <w:abstractNumId w:val="0"/>
    <w:lvlOverride w:ilvl="0">
      <w:startOverride w:val="4"/>
    </w:lvlOverride>
    <w:lvlOverride w:ilvl="1"/>
  </w:num>
  <w:num w:numId="8">
    <w:abstractNumId w:val="0"/>
    <w:lvlOverride w:ilvl="0"/>
    <w:lvlOverride w:ilvl="1">
      <w:startOverride w:val="1"/>
    </w:lvlOverride>
  </w:num>
  <w:num w:numId="9">
    <w:abstractNumId w:val="0"/>
    <w:lvlOverride w:ilvl="0"/>
    <w:lvlOverride w:ilvl="1"/>
    <w:lvlOverride w:ilvl="2">
      <w:startOverride w:val="1"/>
    </w:lvlOverride>
  </w:num>
  <w:num w:numId="10">
    <w:abstractNumId w:val="0"/>
    <w:lvlOverride w:ilvl="0"/>
    <w:lvlOverride w:ilvl="1"/>
    <w:lvlOverride w:ilvl="2">
      <w:startOverride w:val="2"/>
    </w:lvlOverride>
  </w:num>
  <w:num w:numId="11">
    <w:abstractNumId w:val="0"/>
    <w:lvlOverride w:ilvl="0"/>
    <w:lvlOverride w:ilvl="1"/>
    <w:lvlOverride w:ilvl="2">
      <w:startOverride w:val="3"/>
    </w:lvlOverride>
  </w:num>
  <w:num w:numId="12">
    <w:abstractNumId w:val="0"/>
    <w:lvlOverride w:ilvl="0"/>
    <w:lvlOverride w:ilvl="1"/>
    <w:lvlOverride w:ilvl="2">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09223F"/>
    <w:rsid w:val="0009223F"/>
    <w:rsid w:val="001D75A4"/>
    <w:rsid w:val="008550F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0F0"/>
  </w:style>
  <w:style w:type="paragraph" w:styleId="Heading2">
    <w:name w:val="heading 2"/>
    <w:basedOn w:val="Normal"/>
    <w:link w:val="Heading2Char"/>
    <w:uiPriority w:val="9"/>
    <w:qFormat/>
    <w:rsid w:val="0009223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9223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223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9223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922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9223F"/>
    <w:rPr>
      <w:b/>
      <w:bCs/>
    </w:rPr>
  </w:style>
  <w:style w:type="character" w:styleId="HTMLCode">
    <w:name w:val="HTML Code"/>
    <w:basedOn w:val="DefaultParagraphFont"/>
    <w:uiPriority w:val="99"/>
    <w:semiHidden/>
    <w:unhideWhenUsed/>
    <w:rsid w:val="0009223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D75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5A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09847040">
      <w:bodyDiv w:val="1"/>
      <w:marLeft w:val="0"/>
      <w:marRight w:val="0"/>
      <w:marTop w:val="0"/>
      <w:marBottom w:val="0"/>
      <w:divBdr>
        <w:top w:val="none" w:sz="0" w:space="0" w:color="auto"/>
        <w:left w:val="none" w:sz="0" w:space="0" w:color="auto"/>
        <w:bottom w:val="none" w:sz="0" w:space="0" w:color="auto"/>
        <w:right w:val="none" w:sz="0" w:space="0" w:color="auto"/>
      </w:divBdr>
      <w:divsChild>
        <w:div w:id="263224007">
          <w:blockQuote w:val="1"/>
          <w:marLeft w:val="0"/>
          <w:marRight w:val="0"/>
          <w:marTop w:val="125"/>
          <w:marBottom w:val="301"/>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385</Words>
  <Characters>2198</Characters>
  <Application>Microsoft Office Word</Application>
  <DocSecurity>0</DocSecurity>
  <Lines>18</Lines>
  <Paragraphs>5</Paragraphs>
  <ScaleCrop>false</ScaleCrop>
  <Company/>
  <LinksUpToDate>false</LinksUpToDate>
  <CharactersWithSpaces>2578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dc:creator>
  <cp:keywords/>
  <dc:description/>
  <cp:lastModifiedBy>mitali</cp:lastModifiedBy>
  <cp:revision>3</cp:revision>
  <dcterms:created xsi:type="dcterms:W3CDTF">2025-06-24T04:34:00Z</dcterms:created>
  <dcterms:modified xsi:type="dcterms:W3CDTF">2025-06-24T04:36:00Z</dcterms:modified>
</cp:coreProperties>
</file>