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Readme Project File</w:t>
      </w:r>
    </w:p>
    <w:p w:rsidR="00000000" w:rsidDel="00000000" w:rsidP="00000000" w:rsidRDefault="00000000" w:rsidRPr="00000000" w14:paraId="00000002">
      <w:pPr>
        <w:jc w:val="center"/>
        <w:rPr/>
      </w:pPr>
      <w:r w:rsidDel="00000000" w:rsidR="00000000" w:rsidRPr="00000000">
        <w:rPr>
          <w:rtl w:val="0"/>
        </w:rPr>
        <w:t xml:space="preserve">Group - 7 </w:t>
      </w:r>
    </w:p>
    <w:p w:rsidR="00000000" w:rsidDel="00000000" w:rsidP="00000000" w:rsidRDefault="00000000" w:rsidRPr="00000000" w14:paraId="00000003">
      <w:pPr>
        <w:jc w:val="center"/>
        <w:rPr/>
      </w:pPr>
      <w:r w:rsidDel="00000000" w:rsidR="00000000" w:rsidRPr="00000000">
        <w:rPr>
          <w:rtl w:val="0"/>
        </w:rPr>
        <w:t xml:space="preserve">Jie Dong, Megha Goushal, Rushikesh Jagtap, Vinupriya Sanjay Kumar, Vraj Mistry</w:t>
      </w:r>
    </w:p>
    <w:p w:rsidR="00000000" w:rsidDel="00000000" w:rsidP="00000000" w:rsidRDefault="00000000" w:rsidRPr="00000000" w14:paraId="00000004">
      <w:pPr>
        <w:jc w:val="center"/>
        <w:rPr/>
      </w:pPr>
      <w:r w:rsidDel="00000000" w:rsidR="00000000" w:rsidRPr="00000000">
        <w:rPr>
          <w:rtl w:val="0"/>
        </w:rPr>
        <w:t xml:space="preserve">DATA - 255 Deep Learning</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Dataset -</w:t>
      </w:r>
    </w:p>
    <w:p w:rsidR="00000000" w:rsidDel="00000000" w:rsidP="00000000" w:rsidRDefault="00000000" w:rsidRPr="00000000" w14:paraId="00000008">
      <w:pPr>
        <w:jc w:val="both"/>
        <w:rPr/>
      </w:pPr>
      <w:r w:rsidDel="00000000" w:rsidR="00000000" w:rsidRPr="00000000">
        <w:rPr>
          <w:rtl w:val="0"/>
        </w:rPr>
        <w:t xml:space="preserve">We have used the ULg multimodality dataset also known as the DROZY dataset. The link to download the dataset is provided below -</w:t>
      </w:r>
    </w:p>
    <w:p w:rsidR="00000000" w:rsidDel="00000000" w:rsidP="00000000" w:rsidRDefault="00000000" w:rsidRPr="00000000" w14:paraId="00000009">
      <w:pPr>
        <w:jc w:val="both"/>
        <w:rPr/>
      </w:pPr>
      <w:hyperlink r:id="rId6">
        <w:r w:rsidDel="00000000" w:rsidR="00000000" w:rsidRPr="00000000">
          <w:rPr>
            <w:color w:val="1155cc"/>
            <w:u w:val="single"/>
            <w:rtl w:val="0"/>
          </w:rPr>
          <w:t xml:space="preserve">https://orbi.uliege.be/handle/2268/191620</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It is a publicly available dataset used for only academic and research purposes.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Python Files -</w:t>
      </w:r>
    </w:p>
    <w:p w:rsidR="00000000" w:rsidDel="00000000" w:rsidP="00000000" w:rsidRDefault="00000000" w:rsidRPr="00000000" w14:paraId="0000000D">
      <w:pPr>
        <w:jc w:val="both"/>
        <w:rPr/>
      </w:pPr>
      <w:r w:rsidDel="00000000" w:rsidR="00000000" w:rsidRPr="00000000">
        <w:rPr>
          <w:rtl w:val="0"/>
        </w:rPr>
        <w:t xml:space="preserve">First, we uploaded the dataset on google drive and then mounted the python notebook to our drive to extract the dataset. We have used Google Colab for writing the python script. </w:t>
      </w:r>
    </w:p>
    <w:p w:rsidR="00000000" w:rsidDel="00000000" w:rsidP="00000000" w:rsidRDefault="00000000" w:rsidRPr="00000000" w14:paraId="0000000E">
      <w:pPr>
        <w:jc w:val="both"/>
        <w:rPr/>
      </w:pPr>
      <w:r w:rsidDel="00000000" w:rsidR="00000000" w:rsidRPr="00000000">
        <w:rPr>
          <w:rtl w:val="0"/>
        </w:rPr>
        <w:t xml:space="preserve">To run the code first download the data on the local or upload it on google drive and then run the BlibkDet(1) python code to extract features for each video and create a CSV file with feature extraction that is given as an input to the model. </w:t>
      </w:r>
    </w:p>
    <w:p w:rsidR="00000000" w:rsidDel="00000000" w:rsidP="00000000" w:rsidRDefault="00000000" w:rsidRPr="00000000" w14:paraId="0000000F">
      <w:pPr>
        <w:jc w:val="both"/>
        <w:rPr/>
      </w:pPr>
      <w:r w:rsidDel="00000000" w:rsidR="00000000" w:rsidRPr="00000000">
        <w:rPr>
          <w:rtl w:val="0"/>
        </w:rPr>
        <w:t xml:space="preserve">After creating all the CSV files for each video with all the features in it we can run the DATA255_project file to train and test the model. The evaluations of the model are also done in the same code.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Contribution of each member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tbl>
      <w:tblPr>
        <w:tblStyle w:val="Table1"/>
        <w:tblW w:w="1047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45"/>
        <w:gridCol w:w="1455"/>
        <w:gridCol w:w="1800"/>
        <w:gridCol w:w="1800"/>
        <w:gridCol w:w="1800"/>
        <w:gridCol w:w="1470"/>
        <w:tblGridChange w:id="0">
          <w:tblGrid>
            <w:gridCol w:w="2145"/>
            <w:gridCol w:w="1455"/>
            <w:gridCol w:w="1800"/>
            <w:gridCol w:w="1800"/>
            <w:gridCol w:w="1800"/>
            <w:gridCol w:w="1470"/>
          </w:tblGrid>
        </w:tblGridChange>
      </w:tblGrid>
      <w:tr>
        <w:trPr>
          <w:cantSplit w:val="0"/>
          <w:trHeight w:val="6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Megha</w:t>
            </w:r>
          </w:p>
        </w:tc>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Vraj</w:t>
            </w:r>
          </w:p>
        </w:tc>
        <w:tc>
          <w:tcPr>
            <w:tcMar>
              <w:top w:w="140.0" w:type="dxa"/>
              <w:left w:w="140.0" w:type="dxa"/>
              <w:bottom w:w="140.0" w:type="dxa"/>
              <w:right w:w="140.0" w:type="dxa"/>
            </w:tcMar>
            <w:vAlign w:val="center"/>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Vinupriya</w:t>
            </w:r>
          </w:p>
        </w:tc>
        <w:tc>
          <w:tcPr>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Jie</w:t>
            </w:r>
          </w:p>
        </w:tc>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Rushikesh</w:t>
            </w:r>
          </w:p>
        </w:tc>
      </w:tr>
      <w:tr>
        <w:trPr>
          <w:cantSplit w:val="0"/>
          <w:trHeight w:val="58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tc>
        <w:tc>
          <w:tcPr>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8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tc>
        <w:tc>
          <w:tcPr>
            <w:tcMar>
              <w:top w:w="140.0" w:type="dxa"/>
              <w:left w:w="140.0" w:type="dxa"/>
              <w:bottom w:w="140.0" w:type="dxa"/>
              <w:right w:w="14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9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tc>
        <w:tc>
          <w:tcPr>
            <w:tcMar>
              <w:top w:w="140.0" w:type="dxa"/>
              <w:left w:w="140.0" w:type="dxa"/>
              <w:bottom w:w="140.0" w:type="dxa"/>
              <w:right w:w="140.0" w:type="dxa"/>
            </w:tcMar>
            <w:vAlign w:val="cente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p>
        </w:tc>
        <w:tc>
          <w:tcPr>
            <w:tcMar>
              <w:top w:w="140.0" w:type="dxa"/>
              <w:left w:w="140.0" w:type="dxa"/>
              <w:bottom w:w="140.0" w:type="dxa"/>
              <w:right w:w="140.0" w:type="dxa"/>
            </w:tcMar>
            <w:vAlign w:val="cente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modeling </w:t>
            </w:r>
          </w:p>
        </w:tc>
        <w:tc>
          <w:tcPr>
            <w:tcMar>
              <w:top w:w="140.0" w:type="dxa"/>
              <w:left w:w="140.0" w:type="dxa"/>
              <w:bottom w:w="140.0" w:type="dxa"/>
              <w:right w:w="14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8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details and Discussion</w:t>
            </w:r>
          </w:p>
        </w:tc>
        <w:tc>
          <w:tcPr>
            <w:tcMar>
              <w:top w:w="140.0" w:type="dxa"/>
              <w:left w:w="140.0" w:type="dxa"/>
              <w:bottom w:w="140.0" w:type="dxa"/>
              <w:right w:w="140.0" w:type="dxa"/>
            </w:tcMar>
            <w:vAlign w:val="cente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5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tc>
        <w:tc>
          <w:tcPr>
            <w:tcMar>
              <w:top w:w="140.0" w:type="dxa"/>
              <w:left w:w="140.0" w:type="dxa"/>
              <w:bottom w:w="140.0" w:type="dxa"/>
              <w:right w:w="14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4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 and results</w:t>
            </w:r>
          </w:p>
        </w:tc>
        <w:tc>
          <w:tcPr>
            <w:tcMar>
              <w:top w:w="140.0" w:type="dxa"/>
              <w:left w:w="140.0" w:type="dxa"/>
              <w:bottom w:w="140.0" w:type="dxa"/>
              <w:right w:w="14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Mar>
              <w:top w:w="140.0" w:type="dxa"/>
              <w:left w:w="140.0" w:type="dxa"/>
              <w:bottom w:w="140.0" w:type="dxa"/>
              <w:right w:w="14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rbi.uliege.be/handle/2268/191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