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05547" w14:textId="02880798" w:rsidR="00C6554A" w:rsidRPr="008B5277" w:rsidRDefault="00F04954" w:rsidP="00C6554A">
      <w:pPr>
        <w:pStyle w:val="Photo"/>
      </w:pPr>
      <w:bookmarkStart w:id="0" w:name="_Toc321147149"/>
      <w:bookmarkStart w:id="1" w:name="_Toc318188227"/>
      <w:bookmarkStart w:id="2" w:name="_Toc318188327"/>
      <w:bookmarkStart w:id="3" w:name="_Toc318189312"/>
      <w:bookmarkStart w:id="4" w:name="_Toc321147011"/>
      <w:r w:rsidRPr="00F04954">
        <w:rPr>
          <w:noProof/>
        </w:rPr>
        <w:drawing>
          <wp:inline distT="0" distB="0" distL="0" distR="0" wp14:anchorId="053E3969" wp14:editId="44D7F892">
            <wp:extent cx="3486778" cy="4943027"/>
            <wp:effectExtent l="0" t="0" r="6350" b="0"/>
            <wp:docPr id="7" name="Image 0" descr="preencoded.png">
              <a:extLst xmlns:a="http://schemas.openxmlformats.org/drawingml/2006/main">
                <a:ext uri="{FF2B5EF4-FFF2-40B4-BE49-F238E27FC236}">
                  <a16:creationId xmlns:a16="http://schemas.microsoft.com/office/drawing/2014/main" id="{A181E550-A3AF-B256-DD18-4AA8806C77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0" descr="preencoded.png">
                      <a:extLst>
                        <a:ext uri="{FF2B5EF4-FFF2-40B4-BE49-F238E27FC236}">
                          <a16:creationId xmlns:a16="http://schemas.microsoft.com/office/drawing/2014/main" id="{A181E550-A3AF-B256-DD18-4AA8806C7795}"/>
                        </a:ext>
                      </a:extLst>
                    </pic:cNvPr>
                    <pic:cNvPicPr>
                      <a:picLocks noChangeAspect="1"/>
                    </pic:cNvPicPr>
                  </pic:nvPicPr>
                  <pic:blipFill>
                    <a:blip r:embed="rId7"/>
                    <a:stretch>
                      <a:fillRect/>
                    </a:stretch>
                  </pic:blipFill>
                  <pic:spPr>
                    <a:xfrm>
                      <a:off x="0" y="0"/>
                      <a:ext cx="3525166" cy="4997448"/>
                    </a:xfrm>
                    <a:prstGeom prst="rect">
                      <a:avLst/>
                    </a:prstGeom>
                  </pic:spPr>
                </pic:pic>
              </a:graphicData>
            </a:graphic>
          </wp:inline>
        </w:drawing>
      </w:r>
    </w:p>
    <w:bookmarkEnd w:id="0"/>
    <w:bookmarkEnd w:id="1"/>
    <w:bookmarkEnd w:id="2"/>
    <w:bookmarkEnd w:id="3"/>
    <w:bookmarkEnd w:id="4"/>
    <w:p w14:paraId="75F471A9" w14:textId="0DCA30F2" w:rsidR="00C6554A" w:rsidRDefault="000B6595" w:rsidP="00C6554A">
      <w:pPr>
        <w:pStyle w:val="Title"/>
      </w:pPr>
      <w:proofErr w:type="gramStart"/>
      <w:r w:rsidRPr="000B6595">
        <w:t>FACIAL  EXPRESSION</w:t>
      </w:r>
      <w:proofErr w:type="gramEnd"/>
      <w:r w:rsidRPr="000B6595">
        <w:t xml:space="preserve"> &amp; EMOTION RECOGNITION FOR SOCIAL INTERACTION</w:t>
      </w:r>
    </w:p>
    <w:p w14:paraId="5296906B" w14:textId="77777777" w:rsidR="000B6595" w:rsidRDefault="000B6595" w:rsidP="000B6595">
      <w:pPr>
        <w:pStyle w:val="ContactInfo"/>
        <w:rPr>
          <w:rFonts w:asciiTheme="majorHAnsi" w:eastAsiaTheme="majorEastAsia" w:hAnsiTheme="majorHAnsi" w:cstheme="majorBidi"/>
          <w:b/>
          <w:bCs/>
          <w:caps/>
          <w:sz w:val="26"/>
          <w:lang w:val="en-IN"/>
        </w:rPr>
      </w:pPr>
      <w:r w:rsidRPr="000B6595">
        <w:rPr>
          <w:rFonts w:asciiTheme="majorHAnsi" w:eastAsiaTheme="majorEastAsia" w:hAnsiTheme="majorHAnsi" w:cstheme="majorBidi"/>
          <w:b/>
          <w:bCs/>
          <w:caps/>
          <w:sz w:val="26"/>
          <w:lang w:val="en-IN"/>
        </w:rPr>
        <w:t>Empowering Visually Impaired Individuals through AI</w:t>
      </w:r>
    </w:p>
    <w:p w14:paraId="32A516FB" w14:textId="77777777" w:rsidR="000B6595" w:rsidRPr="000B6595" w:rsidRDefault="000B6595" w:rsidP="000B6595">
      <w:pPr>
        <w:pStyle w:val="ContactInfo"/>
        <w:rPr>
          <w:rFonts w:asciiTheme="majorHAnsi" w:eastAsiaTheme="majorEastAsia" w:hAnsiTheme="majorHAnsi" w:cstheme="majorBidi"/>
          <w:caps/>
          <w:sz w:val="26"/>
          <w:lang w:val="en-IN"/>
        </w:rPr>
      </w:pPr>
    </w:p>
    <w:p w14:paraId="0B4B844D" w14:textId="523744C3" w:rsidR="00C6554A" w:rsidRDefault="000B6595" w:rsidP="00C6554A">
      <w:pPr>
        <w:pStyle w:val="ContactInfo"/>
      </w:pPr>
      <w:r>
        <w:t>VRAJ BORAD, DEEV SHAH</w:t>
      </w:r>
      <w:r w:rsidR="00C6554A">
        <w:t xml:space="preserve"> | </w:t>
      </w:r>
      <w:r>
        <w:t>NFT</w:t>
      </w:r>
      <w:r w:rsidR="00C6554A">
        <w:t xml:space="preserve"> |</w:t>
      </w:r>
      <w:r w:rsidR="00C6554A" w:rsidRPr="00D5413C">
        <w:t xml:space="preserve"> </w:t>
      </w:r>
      <w:r>
        <w:t>19 NOV’25</w:t>
      </w:r>
      <w:r w:rsidR="00C6554A">
        <w:br w:type="page"/>
      </w:r>
    </w:p>
    <w:p w14:paraId="6377895E" w14:textId="67C580F9" w:rsidR="00F72217" w:rsidRPr="00F04954" w:rsidRDefault="00F04954" w:rsidP="00F72217">
      <w:pPr>
        <w:pStyle w:val="Heading1"/>
        <w:rPr>
          <w:sz w:val="40"/>
          <w:szCs w:val="28"/>
        </w:rPr>
      </w:pPr>
      <w:r>
        <w:rPr>
          <w:sz w:val="40"/>
          <w:szCs w:val="28"/>
        </w:rPr>
        <w:lastRenderedPageBreak/>
        <w:t xml:space="preserve">1. </w:t>
      </w:r>
      <w:r w:rsidR="00F72217" w:rsidRPr="00F04954">
        <w:rPr>
          <w:sz w:val="40"/>
          <w:szCs w:val="28"/>
        </w:rPr>
        <w:t>Introduction</w:t>
      </w:r>
    </w:p>
    <w:p w14:paraId="7BDDD009" w14:textId="77777777" w:rsidR="00F72217" w:rsidRPr="00E27D8C" w:rsidRDefault="00F72217" w:rsidP="00F72217">
      <w:pPr>
        <w:rPr>
          <w:color w:val="000000" w:themeColor="text1"/>
        </w:rPr>
      </w:pPr>
      <w:r w:rsidRPr="00E27D8C">
        <w:rPr>
          <w:color w:val="000000" w:themeColor="text1"/>
        </w:rPr>
        <w:t>Visually impaired individuals face major challenges in social interaction because they cannot perceive facial expressions or emotional cues. This limits their ability to understand conversations, respond appropriately, and engage confidently in social settings.</w:t>
      </w:r>
      <w:r w:rsidRPr="00E27D8C">
        <w:rPr>
          <w:color w:val="000000" w:themeColor="text1"/>
        </w:rPr>
        <w:br/>
        <w:t xml:space="preserve">To address this issue, the project proposes an </w:t>
      </w:r>
      <w:r w:rsidRPr="00E27D8C">
        <w:rPr>
          <w:rStyle w:val="Strong"/>
          <w:color w:val="000000" w:themeColor="text1"/>
        </w:rPr>
        <w:t>AI-based real-time emotion recognition system</w:t>
      </w:r>
      <w:r w:rsidRPr="00E27D8C">
        <w:rPr>
          <w:color w:val="000000" w:themeColor="text1"/>
        </w:rPr>
        <w:t xml:space="preserve"> that detects facial expressions through a camera, interprets emotions using deep learning, and delivers </w:t>
      </w:r>
      <w:r w:rsidRPr="00E27D8C">
        <w:rPr>
          <w:rStyle w:val="Strong"/>
          <w:color w:val="000000" w:themeColor="text1"/>
        </w:rPr>
        <w:t>instant audio feedback</w:t>
      </w:r>
      <w:r w:rsidRPr="00E27D8C">
        <w:rPr>
          <w:color w:val="000000" w:themeColor="text1"/>
        </w:rPr>
        <w:t>.</w:t>
      </w:r>
      <w:r w:rsidRPr="00E27D8C">
        <w:rPr>
          <w:color w:val="000000" w:themeColor="text1"/>
        </w:rPr>
        <w:br/>
        <w:t>The focus is on developing a solution that is fast, accurate, and supportive for visually impaired users.</w:t>
      </w:r>
    </w:p>
    <w:p w14:paraId="0782DC5D" w14:textId="77777777" w:rsidR="00F72217" w:rsidRPr="00F72217" w:rsidRDefault="00F72217" w:rsidP="00F72217"/>
    <w:p w14:paraId="424C8F43" w14:textId="088F2949" w:rsidR="00F72217" w:rsidRPr="00F04954" w:rsidRDefault="00F04954" w:rsidP="00F72217">
      <w:pPr>
        <w:pStyle w:val="Heading2"/>
        <w:rPr>
          <w:sz w:val="40"/>
          <w:szCs w:val="36"/>
        </w:rPr>
      </w:pPr>
      <w:r>
        <w:rPr>
          <w:sz w:val="40"/>
          <w:szCs w:val="36"/>
        </w:rPr>
        <w:t xml:space="preserve">2. </w:t>
      </w:r>
      <w:r w:rsidR="00F72217" w:rsidRPr="00F04954">
        <w:rPr>
          <w:sz w:val="40"/>
          <w:szCs w:val="36"/>
        </w:rPr>
        <w:t>Literature Review</w:t>
      </w:r>
    </w:p>
    <w:p w14:paraId="0E20CF04" w14:textId="77777777" w:rsidR="00F72217" w:rsidRDefault="00F72217" w:rsidP="00F72217">
      <w:pPr>
        <w:pStyle w:val="NormalWeb"/>
      </w:pPr>
      <w:r>
        <w:t>Facial expression recognition has been widely studied using computer vision and deep learning. Traditional methods relied on handcrafted features like LBP and HOG but lacked robustness to lighting and pose variations.</w:t>
      </w:r>
      <w:r>
        <w:br/>
        <w:t xml:space="preserve">Modern techniques use </w:t>
      </w:r>
      <w:r>
        <w:rPr>
          <w:rStyle w:val="Strong"/>
        </w:rPr>
        <w:t>Convolutional Neural Networks (CNNs)</w:t>
      </w:r>
      <w:r>
        <w:t xml:space="preserve"> trained on emotion datasets such as </w:t>
      </w:r>
      <w:r>
        <w:rPr>
          <w:rStyle w:val="Strong"/>
        </w:rPr>
        <w:t>FER2013</w:t>
      </w:r>
      <w:r>
        <w:t>, offering improved accuracy in identifying seven basic emotions: Happy, Sad, Angry, Fear, Surprise, Disgust, and Neutral.</w:t>
      </w:r>
    </w:p>
    <w:p w14:paraId="1BB27F7B" w14:textId="77777777" w:rsidR="00F72217" w:rsidRDefault="00F72217" w:rsidP="00F72217">
      <w:pPr>
        <w:pStyle w:val="NormalWeb"/>
      </w:pPr>
      <w:r>
        <w:t xml:space="preserve">Face detection has also evolved—from </w:t>
      </w:r>
      <w:proofErr w:type="spellStart"/>
      <w:r>
        <w:t>Haar</w:t>
      </w:r>
      <w:proofErr w:type="spellEnd"/>
      <w:r>
        <w:t xml:space="preserve"> Cascades to more reliable deep-learning detectors like </w:t>
      </w:r>
      <w:r>
        <w:rPr>
          <w:rStyle w:val="Strong"/>
        </w:rPr>
        <w:t>MTCNN</w:t>
      </w:r>
      <w:r>
        <w:t>, which performs multi-stage detection with high accuracy in real-time.</w:t>
      </w:r>
    </w:p>
    <w:p w14:paraId="29D15FE9" w14:textId="77777777" w:rsidR="00F72217" w:rsidRDefault="00F72217" w:rsidP="00F72217">
      <w:pPr>
        <w:pStyle w:val="NormalWeb"/>
      </w:pPr>
      <w:r>
        <w:t xml:space="preserve">Recent work integrates fuzzy logic and neural networks, known as </w:t>
      </w:r>
      <w:r>
        <w:rPr>
          <w:rStyle w:val="Strong"/>
        </w:rPr>
        <w:t>neuro-fuzzy systems</w:t>
      </w:r>
      <w:r>
        <w:t>, to handle uncertainty in emotion prediction. These hybrid models refine probability outputs to generate more reliable decisions—especially useful in ambiguous facial expressions.</w:t>
      </w:r>
    </w:p>
    <w:p w14:paraId="60593965" w14:textId="77777777" w:rsidR="00F72217" w:rsidRDefault="00F72217" w:rsidP="00F72217">
      <w:pPr>
        <w:pStyle w:val="NormalWeb"/>
      </w:pPr>
      <w:r>
        <w:t xml:space="preserve">This project builds on these advancements and combines </w:t>
      </w:r>
      <w:r>
        <w:rPr>
          <w:rStyle w:val="Strong"/>
        </w:rPr>
        <w:t>CNN-based recognition</w:t>
      </w:r>
      <w:r>
        <w:t xml:space="preserve">, </w:t>
      </w:r>
      <w:r>
        <w:rPr>
          <w:rStyle w:val="Strong"/>
        </w:rPr>
        <w:t>MTCNN detection</w:t>
      </w:r>
      <w:r>
        <w:t xml:space="preserve">, and </w:t>
      </w:r>
      <w:r>
        <w:rPr>
          <w:rStyle w:val="Strong"/>
        </w:rPr>
        <w:t>neuro-fuzzy interpretation</w:t>
      </w:r>
      <w:r>
        <w:t>, making the system more intuitive and practical for visually impaired users.</w:t>
      </w:r>
    </w:p>
    <w:p w14:paraId="5A7F989F" w14:textId="6616040B" w:rsidR="00F72217" w:rsidRPr="00F72217" w:rsidRDefault="00F72217" w:rsidP="00F04954">
      <w:pPr>
        <w:tabs>
          <w:tab w:val="left" w:pos="5190"/>
        </w:tabs>
      </w:pPr>
    </w:p>
    <w:p w14:paraId="6C0EF57C" w14:textId="77777777" w:rsidR="00F72217" w:rsidRPr="00F72217" w:rsidRDefault="00F72217" w:rsidP="00F72217"/>
    <w:p w14:paraId="14EC7B34" w14:textId="77777777" w:rsidR="00F72217" w:rsidRDefault="00F72217" w:rsidP="00F72217"/>
    <w:p w14:paraId="4F3F359C" w14:textId="77777777" w:rsidR="00F72217" w:rsidRPr="00F72217" w:rsidRDefault="00F72217" w:rsidP="00F72217">
      <w:pPr>
        <w:tabs>
          <w:tab w:val="left" w:pos="5190"/>
        </w:tabs>
      </w:pPr>
      <w:r>
        <w:tab/>
      </w:r>
    </w:p>
    <w:p w14:paraId="6FDC0DF6" w14:textId="77777777" w:rsidR="00F72217" w:rsidRPr="00F04954" w:rsidRDefault="00F72217" w:rsidP="00F72217">
      <w:pPr>
        <w:pStyle w:val="Heading2"/>
        <w:rPr>
          <w:sz w:val="40"/>
          <w:szCs w:val="36"/>
        </w:rPr>
      </w:pPr>
      <w:r w:rsidRPr="00F04954">
        <w:rPr>
          <w:rStyle w:val="Strong"/>
          <w:b w:val="0"/>
          <w:bCs w:val="0"/>
          <w:sz w:val="40"/>
          <w:szCs w:val="36"/>
        </w:rPr>
        <w:lastRenderedPageBreak/>
        <w:t>3. Methodology</w:t>
      </w:r>
    </w:p>
    <w:p w14:paraId="71A0220F" w14:textId="77777777" w:rsidR="00F72217" w:rsidRDefault="00F72217" w:rsidP="00F72217">
      <w:pPr>
        <w:pStyle w:val="Heading3"/>
      </w:pPr>
      <w:r>
        <w:rPr>
          <w:rStyle w:val="Strong"/>
          <w:b w:val="0"/>
          <w:bCs w:val="0"/>
        </w:rPr>
        <w:t>3.1 System Architecture</w:t>
      </w:r>
    </w:p>
    <w:p w14:paraId="274791F0" w14:textId="77777777" w:rsidR="00F72217" w:rsidRDefault="00F72217" w:rsidP="00F72217">
      <w:pPr>
        <w:pStyle w:val="NormalWeb"/>
      </w:pPr>
      <w:r>
        <w:t>The system follows a real-time pipeline:</w:t>
      </w:r>
    </w:p>
    <w:p w14:paraId="7FB65AA8" w14:textId="77777777" w:rsidR="00F72217" w:rsidRDefault="00F72217" w:rsidP="00F72217">
      <w:pPr>
        <w:pStyle w:val="NormalWeb"/>
        <w:numPr>
          <w:ilvl w:val="0"/>
          <w:numId w:val="16"/>
        </w:numPr>
      </w:pPr>
      <w:r>
        <w:rPr>
          <w:rStyle w:val="Strong"/>
        </w:rPr>
        <w:t>Video Capture</w:t>
      </w:r>
    </w:p>
    <w:p w14:paraId="11C0E142" w14:textId="77777777" w:rsidR="00F72217" w:rsidRDefault="00F72217" w:rsidP="00F72217">
      <w:pPr>
        <w:pStyle w:val="NormalWeb"/>
        <w:numPr>
          <w:ilvl w:val="1"/>
          <w:numId w:val="16"/>
        </w:numPr>
      </w:pPr>
      <w:r>
        <w:t>Webcam input at 30 fps processed using OpenCV.</w:t>
      </w:r>
    </w:p>
    <w:p w14:paraId="2F8E6EFA" w14:textId="77777777" w:rsidR="00F72217" w:rsidRDefault="00F72217" w:rsidP="00F72217">
      <w:pPr>
        <w:pStyle w:val="NormalWeb"/>
        <w:numPr>
          <w:ilvl w:val="0"/>
          <w:numId w:val="16"/>
        </w:numPr>
      </w:pPr>
      <w:r>
        <w:rPr>
          <w:rStyle w:val="Strong"/>
        </w:rPr>
        <w:t>Face Detection</w:t>
      </w:r>
    </w:p>
    <w:p w14:paraId="06444A09" w14:textId="77777777" w:rsidR="00F72217" w:rsidRDefault="00F72217" w:rsidP="00F72217">
      <w:pPr>
        <w:pStyle w:val="NormalWeb"/>
        <w:numPr>
          <w:ilvl w:val="1"/>
          <w:numId w:val="16"/>
        </w:numPr>
      </w:pPr>
      <w:r>
        <w:t>MTCNN identifies faces and draws bounding boxes.</w:t>
      </w:r>
    </w:p>
    <w:p w14:paraId="04D8ED40" w14:textId="77777777" w:rsidR="00F72217" w:rsidRDefault="00F72217" w:rsidP="00F72217">
      <w:pPr>
        <w:pStyle w:val="NormalWeb"/>
        <w:numPr>
          <w:ilvl w:val="0"/>
          <w:numId w:val="16"/>
        </w:numPr>
      </w:pPr>
      <w:r>
        <w:rPr>
          <w:rStyle w:val="Strong"/>
        </w:rPr>
        <w:t>Feature Extraction</w:t>
      </w:r>
    </w:p>
    <w:p w14:paraId="111269A6" w14:textId="77777777" w:rsidR="00F72217" w:rsidRDefault="00F72217" w:rsidP="00F72217">
      <w:pPr>
        <w:pStyle w:val="NormalWeb"/>
        <w:numPr>
          <w:ilvl w:val="1"/>
          <w:numId w:val="16"/>
        </w:numPr>
      </w:pPr>
      <w:r>
        <w:t>Cropped face images are resized and fed into a custom CNN.</w:t>
      </w:r>
    </w:p>
    <w:p w14:paraId="0A6BBE07" w14:textId="77777777" w:rsidR="00F72217" w:rsidRDefault="00F72217" w:rsidP="00F72217">
      <w:pPr>
        <w:pStyle w:val="NormalWeb"/>
        <w:numPr>
          <w:ilvl w:val="0"/>
          <w:numId w:val="16"/>
        </w:numPr>
      </w:pPr>
      <w:r>
        <w:rPr>
          <w:rStyle w:val="Strong"/>
        </w:rPr>
        <w:t>Emotion Classification</w:t>
      </w:r>
    </w:p>
    <w:p w14:paraId="6265D946" w14:textId="77777777" w:rsidR="00F72217" w:rsidRDefault="00F72217" w:rsidP="00F72217">
      <w:pPr>
        <w:pStyle w:val="NormalWeb"/>
        <w:numPr>
          <w:ilvl w:val="1"/>
          <w:numId w:val="16"/>
        </w:numPr>
      </w:pPr>
      <w:r>
        <w:t>CNN outputs probability scores for seven emotions.</w:t>
      </w:r>
    </w:p>
    <w:p w14:paraId="784D3E40" w14:textId="77777777" w:rsidR="00F72217" w:rsidRDefault="00F72217" w:rsidP="00F72217">
      <w:pPr>
        <w:pStyle w:val="NormalWeb"/>
        <w:numPr>
          <w:ilvl w:val="0"/>
          <w:numId w:val="16"/>
        </w:numPr>
      </w:pPr>
      <w:r>
        <w:rPr>
          <w:rStyle w:val="Strong"/>
        </w:rPr>
        <w:t>Neuro-Fuzzy Layer</w:t>
      </w:r>
    </w:p>
    <w:p w14:paraId="465A05B3" w14:textId="77777777" w:rsidR="00F72217" w:rsidRDefault="00F72217" w:rsidP="00F72217">
      <w:pPr>
        <w:pStyle w:val="NormalWeb"/>
        <w:numPr>
          <w:ilvl w:val="1"/>
          <w:numId w:val="16"/>
        </w:numPr>
      </w:pPr>
      <w:r>
        <w:t>Fuzzy rules refine these probabilities to reduce ambiguity.</w:t>
      </w:r>
    </w:p>
    <w:p w14:paraId="069985D0" w14:textId="77777777" w:rsidR="00F72217" w:rsidRDefault="00F72217" w:rsidP="00F72217">
      <w:pPr>
        <w:pStyle w:val="NormalWeb"/>
        <w:numPr>
          <w:ilvl w:val="0"/>
          <w:numId w:val="16"/>
        </w:numPr>
      </w:pPr>
      <w:r>
        <w:rPr>
          <w:rStyle w:val="Strong"/>
        </w:rPr>
        <w:t>Audio Feedback</w:t>
      </w:r>
    </w:p>
    <w:p w14:paraId="4AAF319D" w14:textId="77777777" w:rsidR="00F72217" w:rsidRDefault="00F72217" w:rsidP="00F72217">
      <w:pPr>
        <w:pStyle w:val="NormalWeb"/>
        <w:numPr>
          <w:ilvl w:val="1"/>
          <w:numId w:val="16"/>
        </w:numPr>
      </w:pPr>
      <w:r>
        <w:t xml:space="preserve">The predicted emotion is converted to speech using </w:t>
      </w:r>
      <w:proofErr w:type="spellStart"/>
      <w:r>
        <w:t>gTTS</w:t>
      </w:r>
      <w:proofErr w:type="spellEnd"/>
      <w:r>
        <w:t>.</w:t>
      </w:r>
    </w:p>
    <w:p w14:paraId="3E0F1E97" w14:textId="77777777" w:rsidR="00F72217" w:rsidRDefault="00F72217" w:rsidP="00F72217">
      <w:pPr>
        <w:pStyle w:val="NormalWeb"/>
        <w:numPr>
          <w:ilvl w:val="0"/>
          <w:numId w:val="16"/>
        </w:numPr>
      </w:pPr>
      <w:r>
        <w:rPr>
          <w:rStyle w:val="Strong"/>
        </w:rPr>
        <w:t>Continuous Loop</w:t>
      </w:r>
    </w:p>
    <w:p w14:paraId="6515566D" w14:textId="77777777" w:rsidR="00F72217" w:rsidRDefault="00F72217" w:rsidP="00F72217">
      <w:pPr>
        <w:pStyle w:val="NormalWeb"/>
        <w:numPr>
          <w:ilvl w:val="1"/>
          <w:numId w:val="16"/>
        </w:numPr>
      </w:pPr>
      <w:r>
        <w:t>The system updates every 3 seconds to maintain responsiveness.</w:t>
      </w:r>
    </w:p>
    <w:p w14:paraId="7EA1900D" w14:textId="77777777" w:rsidR="00F72217" w:rsidRDefault="00F72217" w:rsidP="00F72217">
      <w:pPr>
        <w:pStyle w:val="Heading3"/>
      </w:pPr>
      <w:r>
        <w:rPr>
          <w:rStyle w:val="Strong"/>
          <w:b w:val="0"/>
          <w:bCs w:val="0"/>
        </w:rPr>
        <w:t>3.2 Tools &amp; Technologies</w:t>
      </w:r>
    </w:p>
    <w:p w14:paraId="1720379D" w14:textId="77777777" w:rsidR="00F72217" w:rsidRDefault="00F72217" w:rsidP="00F72217">
      <w:pPr>
        <w:pStyle w:val="NormalWeb"/>
        <w:numPr>
          <w:ilvl w:val="0"/>
          <w:numId w:val="17"/>
        </w:numPr>
      </w:pPr>
      <w:r>
        <w:rPr>
          <w:rStyle w:val="Strong"/>
        </w:rPr>
        <w:t>Frontend:</w:t>
      </w:r>
      <w:r>
        <w:t xml:space="preserve"> OpenCV, </w:t>
      </w:r>
      <w:proofErr w:type="spellStart"/>
      <w:r>
        <w:t>Tkinter</w:t>
      </w:r>
      <w:proofErr w:type="spellEnd"/>
      <w:r>
        <w:t xml:space="preserve"> UI, </w:t>
      </w:r>
      <w:proofErr w:type="spellStart"/>
      <w:r>
        <w:t>gTTS</w:t>
      </w:r>
      <w:proofErr w:type="spellEnd"/>
    </w:p>
    <w:p w14:paraId="4A02434C" w14:textId="77777777" w:rsidR="00F72217" w:rsidRDefault="00F72217" w:rsidP="00F72217">
      <w:pPr>
        <w:pStyle w:val="NormalWeb"/>
        <w:numPr>
          <w:ilvl w:val="0"/>
          <w:numId w:val="17"/>
        </w:numPr>
      </w:pPr>
      <w:r>
        <w:rPr>
          <w:rStyle w:val="Strong"/>
        </w:rPr>
        <w:t>Backend:</w:t>
      </w:r>
      <w:r>
        <w:t xml:space="preserve"> Python + </w:t>
      </w:r>
      <w:proofErr w:type="spellStart"/>
      <w:r>
        <w:t>PyTorch</w:t>
      </w:r>
      <w:proofErr w:type="spellEnd"/>
    </w:p>
    <w:p w14:paraId="53DC9C77" w14:textId="77777777" w:rsidR="00F72217" w:rsidRDefault="00F72217" w:rsidP="00F72217">
      <w:pPr>
        <w:pStyle w:val="NormalWeb"/>
        <w:numPr>
          <w:ilvl w:val="0"/>
          <w:numId w:val="17"/>
        </w:numPr>
      </w:pPr>
      <w:r>
        <w:rPr>
          <w:rStyle w:val="Strong"/>
        </w:rPr>
        <w:t>Models:</w:t>
      </w:r>
      <w:r>
        <w:t xml:space="preserve"> MTCNN for face detection; Custom CNN for emotion recognition</w:t>
      </w:r>
    </w:p>
    <w:p w14:paraId="516B639C" w14:textId="77777777" w:rsidR="00F72217" w:rsidRDefault="00F72217" w:rsidP="00F72217">
      <w:pPr>
        <w:pStyle w:val="NormalWeb"/>
        <w:numPr>
          <w:ilvl w:val="0"/>
          <w:numId w:val="17"/>
        </w:numPr>
      </w:pPr>
      <w:r>
        <w:rPr>
          <w:rStyle w:val="Strong"/>
        </w:rPr>
        <w:t>Fuzzy Logic:</w:t>
      </w:r>
      <w:r>
        <w:t xml:space="preserve"> Sci-kit Fuzzy</w:t>
      </w:r>
    </w:p>
    <w:p w14:paraId="1FD94478" w14:textId="77777777" w:rsidR="00F72217" w:rsidRDefault="00F72217" w:rsidP="00F72217">
      <w:pPr>
        <w:pStyle w:val="Heading3"/>
      </w:pPr>
      <w:r>
        <w:rPr>
          <w:rStyle w:val="Strong"/>
          <w:b w:val="0"/>
          <w:bCs w:val="0"/>
        </w:rPr>
        <w:t>3.3 Training Details</w:t>
      </w:r>
    </w:p>
    <w:p w14:paraId="6D247F8A" w14:textId="77777777" w:rsidR="00F72217" w:rsidRDefault="00F72217" w:rsidP="00F72217">
      <w:pPr>
        <w:pStyle w:val="NormalWeb"/>
        <w:numPr>
          <w:ilvl w:val="0"/>
          <w:numId w:val="18"/>
        </w:numPr>
      </w:pPr>
      <w:r>
        <w:t xml:space="preserve">Dataset: </w:t>
      </w:r>
      <w:r>
        <w:rPr>
          <w:rStyle w:val="Strong"/>
        </w:rPr>
        <w:t>FER2013</w:t>
      </w:r>
    </w:p>
    <w:p w14:paraId="2C3DCA12" w14:textId="77777777" w:rsidR="00F72217" w:rsidRDefault="00F72217" w:rsidP="00F72217">
      <w:pPr>
        <w:pStyle w:val="NormalWeb"/>
        <w:numPr>
          <w:ilvl w:val="0"/>
          <w:numId w:val="18"/>
        </w:numPr>
      </w:pPr>
      <w:r>
        <w:t>Epochs: 35</w:t>
      </w:r>
    </w:p>
    <w:p w14:paraId="597DCE75" w14:textId="77777777" w:rsidR="00F72217" w:rsidRDefault="00F72217" w:rsidP="00F72217">
      <w:pPr>
        <w:pStyle w:val="NormalWeb"/>
        <w:numPr>
          <w:ilvl w:val="0"/>
          <w:numId w:val="18"/>
        </w:numPr>
      </w:pPr>
      <w:r>
        <w:t>Average training time: ~590 sec/epoch</w:t>
      </w:r>
    </w:p>
    <w:p w14:paraId="061ADB0E" w14:textId="0829CCA0" w:rsidR="002D1596" w:rsidRDefault="002D1596" w:rsidP="002D1596">
      <w:pPr>
        <w:pStyle w:val="NormalWeb"/>
      </w:pPr>
      <w:r>
        <w:t xml:space="preserve">Dataset link - </w:t>
      </w:r>
      <w:r w:rsidRPr="002D1596">
        <w:t>https://www.kaggle.com/datasets/xavier00/fer2013-facial-expression-recognition-dataset</w:t>
      </w:r>
    </w:p>
    <w:p w14:paraId="751F04BD" w14:textId="77777777" w:rsidR="00F72217" w:rsidRDefault="00F72217" w:rsidP="00F72217"/>
    <w:p w14:paraId="1394BD62" w14:textId="77777777" w:rsidR="00F72217" w:rsidRDefault="00F72217" w:rsidP="00F72217"/>
    <w:p w14:paraId="3AD1C13A" w14:textId="77777777" w:rsidR="00F72217" w:rsidRDefault="00F72217" w:rsidP="00F72217"/>
    <w:p w14:paraId="2BD4FC87" w14:textId="77777777" w:rsidR="00F72217" w:rsidRDefault="00F72217" w:rsidP="00F72217"/>
    <w:p w14:paraId="092C29E7" w14:textId="77777777" w:rsidR="00F72217" w:rsidRDefault="00F72217" w:rsidP="00F72217"/>
    <w:p w14:paraId="6477A70E" w14:textId="77777777" w:rsidR="00F72217" w:rsidRPr="00F72217" w:rsidRDefault="00F72217" w:rsidP="00F72217"/>
    <w:p w14:paraId="0F0DAE78" w14:textId="77777777" w:rsidR="00F72217" w:rsidRPr="00F04954" w:rsidRDefault="00F72217" w:rsidP="00F72217">
      <w:pPr>
        <w:pStyle w:val="Heading2"/>
        <w:rPr>
          <w:sz w:val="40"/>
          <w:szCs w:val="36"/>
        </w:rPr>
      </w:pPr>
      <w:r w:rsidRPr="00F04954">
        <w:rPr>
          <w:rStyle w:val="Strong"/>
          <w:b w:val="0"/>
          <w:bCs w:val="0"/>
          <w:sz w:val="40"/>
          <w:szCs w:val="36"/>
        </w:rPr>
        <w:t>4. Results</w:t>
      </w:r>
    </w:p>
    <w:p w14:paraId="4449F9F3" w14:textId="77777777" w:rsidR="00F72217" w:rsidRDefault="00F72217" w:rsidP="00F72217">
      <w:pPr>
        <w:pStyle w:val="NormalWeb"/>
      </w:pPr>
      <w:r>
        <w:t>The performance of the model was evaluated using training and validation metrics from FER2013.</w:t>
      </w:r>
    </w:p>
    <w:p w14:paraId="6506C374" w14:textId="77777777" w:rsidR="00F72217" w:rsidRDefault="00F72217" w:rsidP="00F72217">
      <w:pPr>
        <w:pStyle w:val="Heading3"/>
      </w:pPr>
      <w:r>
        <w:rPr>
          <w:rStyle w:val="Strong"/>
          <w:b w:val="0"/>
          <w:bCs w:val="0"/>
        </w:rPr>
        <w:t>4.1 Training Performance</w:t>
      </w:r>
    </w:p>
    <w:p w14:paraId="4F8533B9" w14:textId="77777777" w:rsidR="00F72217" w:rsidRDefault="00F72217" w:rsidP="00F72217">
      <w:pPr>
        <w:pStyle w:val="NormalWeb"/>
        <w:numPr>
          <w:ilvl w:val="0"/>
          <w:numId w:val="19"/>
        </w:numPr>
      </w:pPr>
      <w:r>
        <w:t xml:space="preserve">Training Accuracy: </w:t>
      </w:r>
      <w:r>
        <w:rPr>
          <w:rStyle w:val="Strong"/>
        </w:rPr>
        <w:t>92.72%</w:t>
      </w:r>
    </w:p>
    <w:p w14:paraId="441E2057" w14:textId="77777777" w:rsidR="00F72217" w:rsidRDefault="00F72217" w:rsidP="00F72217">
      <w:pPr>
        <w:pStyle w:val="NormalWeb"/>
        <w:numPr>
          <w:ilvl w:val="0"/>
          <w:numId w:val="19"/>
        </w:numPr>
      </w:pPr>
      <w:r>
        <w:t xml:space="preserve">Training Loss: </w:t>
      </w:r>
      <w:r>
        <w:rPr>
          <w:rStyle w:val="Strong"/>
        </w:rPr>
        <w:t>0.2067</w:t>
      </w:r>
    </w:p>
    <w:p w14:paraId="52CB852B" w14:textId="77777777" w:rsidR="00F72217" w:rsidRDefault="00F72217" w:rsidP="00F72217">
      <w:pPr>
        <w:pStyle w:val="NormalWeb"/>
        <w:numPr>
          <w:ilvl w:val="0"/>
          <w:numId w:val="19"/>
        </w:numPr>
      </w:pPr>
      <w:r>
        <w:t>Steady improvement across epochs from ~87% to ~93%</w:t>
      </w:r>
    </w:p>
    <w:p w14:paraId="64C09B1C" w14:textId="77777777" w:rsidR="00F72217" w:rsidRDefault="00F72217" w:rsidP="00F72217">
      <w:pPr>
        <w:pStyle w:val="NormalWeb"/>
        <w:numPr>
          <w:ilvl w:val="0"/>
          <w:numId w:val="19"/>
        </w:numPr>
      </w:pPr>
      <w:r>
        <w:t>Training loss reduced from 0.34 → 0.20</w:t>
      </w:r>
    </w:p>
    <w:p w14:paraId="4C0B6EDE" w14:textId="77777777" w:rsidR="00F72217" w:rsidRDefault="00F72217" w:rsidP="00F72217">
      <w:pPr>
        <w:pStyle w:val="Heading3"/>
      </w:pPr>
      <w:r>
        <w:rPr>
          <w:rStyle w:val="Strong"/>
          <w:b w:val="0"/>
          <w:bCs w:val="0"/>
        </w:rPr>
        <w:t>4.2 Validation Performance</w:t>
      </w:r>
    </w:p>
    <w:p w14:paraId="6DA9117D" w14:textId="77777777" w:rsidR="00F72217" w:rsidRDefault="00F72217" w:rsidP="00F72217">
      <w:pPr>
        <w:pStyle w:val="NormalWeb"/>
        <w:numPr>
          <w:ilvl w:val="0"/>
          <w:numId w:val="20"/>
        </w:numPr>
      </w:pPr>
      <w:r>
        <w:t xml:space="preserve">Validation Accuracy: </w:t>
      </w:r>
      <w:r>
        <w:rPr>
          <w:rStyle w:val="Strong"/>
        </w:rPr>
        <w:t>60.46%</w:t>
      </w:r>
    </w:p>
    <w:p w14:paraId="0A10D642" w14:textId="77777777" w:rsidR="00F72217" w:rsidRDefault="00F72217" w:rsidP="00F72217">
      <w:pPr>
        <w:pStyle w:val="NormalWeb"/>
        <w:numPr>
          <w:ilvl w:val="0"/>
          <w:numId w:val="20"/>
        </w:numPr>
      </w:pPr>
      <w:r>
        <w:t>Stable around 60% with no major overfitting</w:t>
      </w:r>
    </w:p>
    <w:p w14:paraId="42F86064" w14:textId="77777777" w:rsidR="00F72217" w:rsidRDefault="00F72217" w:rsidP="00F72217">
      <w:pPr>
        <w:pStyle w:val="NormalWeb"/>
        <w:numPr>
          <w:ilvl w:val="0"/>
          <w:numId w:val="20"/>
        </w:numPr>
      </w:pPr>
      <w:r>
        <w:t>Shows that the model generalizes reasonably well on unseen data from a challenging dataset</w:t>
      </w:r>
    </w:p>
    <w:p w14:paraId="4D96C1EE" w14:textId="77777777" w:rsidR="00F72217" w:rsidRDefault="00F72217" w:rsidP="00F72217">
      <w:pPr>
        <w:pStyle w:val="Heading3"/>
      </w:pPr>
      <w:r>
        <w:rPr>
          <w:rStyle w:val="Strong"/>
          <w:b w:val="0"/>
          <w:bCs w:val="0"/>
        </w:rPr>
        <w:t>4.3 System Performance</w:t>
      </w:r>
    </w:p>
    <w:p w14:paraId="2B9AACFE" w14:textId="77777777" w:rsidR="00F72217" w:rsidRDefault="00F72217" w:rsidP="00F72217">
      <w:pPr>
        <w:pStyle w:val="NormalWeb"/>
        <w:numPr>
          <w:ilvl w:val="0"/>
          <w:numId w:val="21"/>
        </w:numPr>
      </w:pPr>
      <w:r>
        <w:t>Real-time detection achieved through MTCNN</w:t>
      </w:r>
    </w:p>
    <w:p w14:paraId="67EB4478" w14:textId="77777777" w:rsidR="00F72217" w:rsidRDefault="00F72217" w:rsidP="00F72217">
      <w:pPr>
        <w:pStyle w:val="NormalWeb"/>
        <w:numPr>
          <w:ilvl w:val="0"/>
          <w:numId w:val="21"/>
        </w:numPr>
      </w:pPr>
      <w:r>
        <w:t>Emotion predictions refined by neuro-fuzzy logic</w:t>
      </w:r>
    </w:p>
    <w:p w14:paraId="47AE9246" w14:textId="77777777" w:rsidR="00F72217" w:rsidRDefault="00F72217" w:rsidP="00F72217">
      <w:pPr>
        <w:pStyle w:val="NormalWeb"/>
        <w:numPr>
          <w:ilvl w:val="0"/>
          <w:numId w:val="21"/>
        </w:numPr>
      </w:pPr>
      <w:r>
        <w:t>Smooth text-to-speech feedback without lag</w:t>
      </w:r>
    </w:p>
    <w:p w14:paraId="0F2E69BD" w14:textId="77777777" w:rsidR="00F72217" w:rsidRDefault="00F72217" w:rsidP="00F72217">
      <w:pPr>
        <w:pStyle w:val="NormalWeb"/>
        <w:numPr>
          <w:ilvl w:val="0"/>
          <w:numId w:val="21"/>
        </w:numPr>
      </w:pPr>
      <w:r>
        <w:t>3-second update cycle balances speed and accuracy</w:t>
      </w:r>
    </w:p>
    <w:p w14:paraId="029B3721" w14:textId="77777777" w:rsidR="00F72217" w:rsidRDefault="00F72217" w:rsidP="00F72217">
      <w:pPr>
        <w:pStyle w:val="Heading3"/>
      </w:pPr>
      <w:r>
        <w:rPr>
          <w:rStyle w:val="Strong"/>
          <w:b w:val="0"/>
          <w:bCs w:val="0"/>
        </w:rPr>
        <w:t>4.4 Challenges Addressed</w:t>
      </w:r>
    </w:p>
    <w:p w14:paraId="179E9AB3" w14:textId="77777777" w:rsidR="00F72217" w:rsidRDefault="00F72217" w:rsidP="00F72217">
      <w:pPr>
        <w:pStyle w:val="NormalWeb"/>
        <w:numPr>
          <w:ilvl w:val="0"/>
          <w:numId w:val="22"/>
        </w:numPr>
      </w:pPr>
      <w:r>
        <w:t xml:space="preserve">Tensor size mismatch resolved via </w:t>
      </w:r>
      <w:proofErr w:type="spellStart"/>
      <w:r>
        <w:t>preprocessing</w:t>
      </w:r>
      <w:proofErr w:type="spellEnd"/>
      <w:r>
        <w:t xml:space="preserve"> pipeline</w:t>
      </w:r>
    </w:p>
    <w:p w14:paraId="3AA170DD" w14:textId="77777777" w:rsidR="00F72217" w:rsidRDefault="00F72217" w:rsidP="00F72217">
      <w:pPr>
        <w:pStyle w:val="NormalWeb"/>
        <w:numPr>
          <w:ilvl w:val="0"/>
          <w:numId w:val="22"/>
        </w:numPr>
      </w:pPr>
      <w:r>
        <w:t>Lighting variations handled through robust face detection</w:t>
      </w:r>
    </w:p>
    <w:p w14:paraId="5E73A2BA" w14:textId="77777777" w:rsidR="00F72217" w:rsidRDefault="00F72217" w:rsidP="00F72217">
      <w:pPr>
        <w:pStyle w:val="NormalWeb"/>
        <w:numPr>
          <w:ilvl w:val="0"/>
          <w:numId w:val="22"/>
        </w:numPr>
      </w:pPr>
      <w:r>
        <w:t>Frame rate optimized for real-time operation</w:t>
      </w:r>
    </w:p>
    <w:p w14:paraId="1536AE9C" w14:textId="77777777" w:rsidR="00F72217" w:rsidRDefault="00F72217" w:rsidP="00F72217">
      <w:pPr>
        <w:pStyle w:val="NormalWeb"/>
        <w:numPr>
          <w:ilvl w:val="0"/>
          <w:numId w:val="22"/>
        </w:numPr>
      </w:pPr>
      <w:r>
        <w:t>Audio fatigue minimized by confirmation logic</w:t>
      </w:r>
    </w:p>
    <w:p w14:paraId="43A21D0C" w14:textId="1D1DCF4A" w:rsidR="00F72217" w:rsidRDefault="00F04954" w:rsidP="00F72217">
      <w:pPr>
        <w:tabs>
          <w:tab w:val="left" w:pos="5190"/>
        </w:tabs>
      </w:pPr>
      <w:r w:rsidRPr="00F04954">
        <w:rPr>
          <w:noProof/>
        </w:rPr>
        <w:drawing>
          <wp:inline distT="0" distB="0" distL="0" distR="0" wp14:anchorId="1BA61D6E" wp14:editId="4EC3CCBE">
            <wp:extent cx="5401511" cy="1379238"/>
            <wp:effectExtent l="0" t="0" r="0" b="5080"/>
            <wp:docPr id="5" name="Picture 4">
              <a:extLst xmlns:a="http://schemas.openxmlformats.org/drawingml/2006/main">
                <a:ext uri="{FF2B5EF4-FFF2-40B4-BE49-F238E27FC236}">
                  <a16:creationId xmlns:a16="http://schemas.microsoft.com/office/drawing/2014/main" id="{3A6133C2-B6CB-E946-913E-D3EF43B8A8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A6133C2-B6CB-E946-913E-D3EF43B8A869}"/>
                        </a:ext>
                      </a:extLst>
                    </pic:cNvPr>
                    <pic:cNvPicPr>
                      <a:picLocks noChangeAspect="1"/>
                    </pic:cNvPicPr>
                  </pic:nvPicPr>
                  <pic:blipFill>
                    <a:blip r:embed="rId8"/>
                    <a:stretch>
                      <a:fillRect/>
                    </a:stretch>
                  </pic:blipFill>
                  <pic:spPr>
                    <a:xfrm>
                      <a:off x="0" y="0"/>
                      <a:ext cx="5401511" cy="1379238"/>
                    </a:xfrm>
                    <a:prstGeom prst="rect">
                      <a:avLst/>
                    </a:prstGeom>
                  </pic:spPr>
                </pic:pic>
              </a:graphicData>
            </a:graphic>
          </wp:inline>
        </w:drawing>
      </w:r>
    </w:p>
    <w:p w14:paraId="0AED0FFC" w14:textId="77777777" w:rsidR="00F72217" w:rsidRDefault="00F72217" w:rsidP="00F72217">
      <w:pPr>
        <w:tabs>
          <w:tab w:val="left" w:pos="5190"/>
        </w:tabs>
      </w:pPr>
    </w:p>
    <w:p w14:paraId="0147733E" w14:textId="220DD98A" w:rsidR="00F72217" w:rsidRPr="00F72217" w:rsidRDefault="00F72217" w:rsidP="00F72217">
      <w:pPr>
        <w:tabs>
          <w:tab w:val="left" w:pos="5190"/>
        </w:tabs>
      </w:pPr>
      <w:r>
        <w:tab/>
      </w:r>
    </w:p>
    <w:p w14:paraId="11C2DFFF" w14:textId="77777777" w:rsidR="00F72217" w:rsidRPr="00F04954" w:rsidRDefault="00F72217" w:rsidP="00F04954">
      <w:pPr>
        <w:pStyle w:val="Heading2"/>
        <w:rPr>
          <w:sz w:val="40"/>
          <w:szCs w:val="36"/>
        </w:rPr>
      </w:pPr>
      <w:r w:rsidRPr="00F04954">
        <w:rPr>
          <w:rStyle w:val="Strong"/>
          <w:b w:val="0"/>
          <w:bCs w:val="0"/>
          <w:sz w:val="40"/>
          <w:szCs w:val="36"/>
        </w:rPr>
        <w:t>5. Conclusion</w:t>
      </w:r>
    </w:p>
    <w:p w14:paraId="44FC8440" w14:textId="77777777" w:rsidR="00F72217" w:rsidRDefault="00F72217" w:rsidP="00F72217">
      <w:pPr>
        <w:pStyle w:val="NormalWeb"/>
      </w:pPr>
      <w:r>
        <w:t xml:space="preserve">The project successfully implements a </w:t>
      </w:r>
      <w:r>
        <w:rPr>
          <w:rStyle w:val="Strong"/>
        </w:rPr>
        <w:t>real-time emotion recognition system</w:t>
      </w:r>
      <w:r>
        <w:t xml:space="preserve"> aimed at assisting visually impaired individuals in social settings. The integration of </w:t>
      </w:r>
      <w:r>
        <w:rPr>
          <w:rStyle w:val="Strong"/>
        </w:rPr>
        <w:t>MTCNN</w:t>
      </w:r>
      <w:r>
        <w:t xml:space="preserve">, </w:t>
      </w:r>
      <w:r>
        <w:rPr>
          <w:rStyle w:val="Strong"/>
        </w:rPr>
        <w:t>CNN-based classification</w:t>
      </w:r>
      <w:r>
        <w:t xml:space="preserve">, and a </w:t>
      </w:r>
      <w:r>
        <w:rPr>
          <w:rStyle w:val="Strong"/>
        </w:rPr>
        <w:t>neuro-fuzzy layer</w:t>
      </w:r>
      <w:r>
        <w:t xml:space="preserve"> results in a stable and practical tool that delivers real-time audio cues with reliable accuracy.</w:t>
      </w:r>
    </w:p>
    <w:p w14:paraId="266A7593" w14:textId="77777777" w:rsidR="00F72217" w:rsidRDefault="00F72217" w:rsidP="00F72217">
      <w:pPr>
        <w:pStyle w:val="NormalWeb"/>
      </w:pPr>
      <w:r>
        <w:rPr>
          <w:rStyle w:val="Strong"/>
        </w:rPr>
        <w:t>Key Achievements:</w:t>
      </w:r>
    </w:p>
    <w:p w14:paraId="5D2D5893" w14:textId="77777777" w:rsidR="00F72217" w:rsidRDefault="00F72217" w:rsidP="00F72217">
      <w:pPr>
        <w:pStyle w:val="NormalWeb"/>
        <w:numPr>
          <w:ilvl w:val="0"/>
          <w:numId w:val="23"/>
        </w:numPr>
      </w:pPr>
      <w:r>
        <w:t>Accurate real-time face detection</w:t>
      </w:r>
    </w:p>
    <w:p w14:paraId="2FABE6E1" w14:textId="77777777" w:rsidR="00F72217" w:rsidRDefault="00F72217" w:rsidP="00F72217">
      <w:pPr>
        <w:pStyle w:val="NormalWeb"/>
        <w:numPr>
          <w:ilvl w:val="0"/>
          <w:numId w:val="23"/>
        </w:numPr>
      </w:pPr>
      <w:r>
        <w:t>Effective 7-emotion classification</w:t>
      </w:r>
    </w:p>
    <w:p w14:paraId="70C519A8" w14:textId="77777777" w:rsidR="00F72217" w:rsidRDefault="00F72217" w:rsidP="00F72217">
      <w:pPr>
        <w:pStyle w:val="NormalWeb"/>
        <w:numPr>
          <w:ilvl w:val="0"/>
          <w:numId w:val="23"/>
        </w:numPr>
      </w:pPr>
      <w:r>
        <w:t>Neuro-fuzzy decision refinement for better reliability</w:t>
      </w:r>
    </w:p>
    <w:p w14:paraId="54762CA7" w14:textId="77777777" w:rsidR="00F72217" w:rsidRDefault="00F72217" w:rsidP="00F72217">
      <w:pPr>
        <w:pStyle w:val="NormalWeb"/>
        <w:numPr>
          <w:ilvl w:val="0"/>
          <w:numId w:val="23"/>
        </w:numPr>
      </w:pPr>
      <w:r>
        <w:t>Fully operational user interface with live video and audio output</w:t>
      </w:r>
    </w:p>
    <w:p w14:paraId="549BEECA" w14:textId="77777777" w:rsidR="00F72217" w:rsidRDefault="00F72217" w:rsidP="00F72217">
      <w:pPr>
        <w:pStyle w:val="NormalWeb"/>
      </w:pPr>
      <w:r>
        <w:rPr>
          <w:rStyle w:val="Strong"/>
        </w:rPr>
        <w:t>Social Impact:</w:t>
      </w:r>
      <w:r>
        <w:br/>
        <w:t>The system can significantly enhance social confidence for visually impaired users by bridging the communication gap and enabling more meaningful interactions.</w:t>
      </w:r>
    </w:p>
    <w:p w14:paraId="7D249957" w14:textId="77777777" w:rsidR="00F72217" w:rsidRDefault="00F72217" w:rsidP="00F72217">
      <w:pPr>
        <w:pStyle w:val="NormalWeb"/>
      </w:pPr>
      <w:r>
        <w:rPr>
          <w:rStyle w:val="Strong"/>
        </w:rPr>
        <w:t>Future Scope:</w:t>
      </w:r>
      <w:r>
        <w:br/>
        <w:t>Enhancements like multi-face detection, mobile app development, wearable integration, emotion intensity detection, and cloud-based model updates can transform the system into a widely accessible assistive technology.</w:t>
      </w:r>
    </w:p>
    <w:p w14:paraId="3319EF81" w14:textId="77777777" w:rsidR="00F72217" w:rsidRPr="00F72217" w:rsidRDefault="00F72217" w:rsidP="00F72217"/>
    <w:p w14:paraId="0505F02C" w14:textId="77777777" w:rsidR="00F72217" w:rsidRDefault="00F72217" w:rsidP="00F72217"/>
    <w:p w14:paraId="5B0A5817" w14:textId="0148DDF4" w:rsidR="00F72217" w:rsidRPr="00F72217" w:rsidRDefault="00F72217" w:rsidP="00F72217">
      <w:pPr>
        <w:pStyle w:val="Heading1"/>
      </w:pPr>
    </w:p>
    <w:sectPr w:rsidR="00F72217" w:rsidRPr="00F72217">
      <w:footerReference w:type="default" r:id="rId9"/>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27069" w14:textId="77777777" w:rsidR="00F72AAF" w:rsidRDefault="00F72AAF" w:rsidP="00C6554A">
      <w:pPr>
        <w:spacing w:before="0" w:after="0" w:line="240" w:lineRule="auto"/>
      </w:pPr>
      <w:r>
        <w:separator/>
      </w:r>
    </w:p>
  </w:endnote>
  <w:endnote w:type="continuationSeparator" w:id="0">
    <w:p w14:paraId="58E90DE7" w14:textId="77777777" w:rsidR="00F72AAF" w:rsidRDefault="00F72AAF"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1B978" w14:textId="77777777" w:rsidR="003F08DC"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DF47C" w14:textId="77777777" w:rsidR="00F72AAF" w:rsidRDefault="00F72AAF" w:rsidP="00C6554A">
      <w:pPr>
        <w:spacing w:before="0" w:after="0" w:line="240" w:lineRule="auto"/>
      </w:pPr>
      <w:r>
        <w:separator/>
      </w:r>
    </w:p>
  </w:footnote>
  <w:footnote w:type="continuationSeparator" w:id="0">
    <w:p w14:paraId="533F612C" w14:textId="77777777" w:rsidR="00F72AAF" w:rsidRDefault="00F72AAF"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E770D6"/>
    <w:multiLevelType w:val="multilevel"/>
    <w:tmpl w:val="2EF8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1FD57E5"/>
    <w:multiLevelType w:val="multilevel"/>
    <w:tmpl w:val="45B2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22E43"/>
    <w:multiLevelType w:val="multilevel"/>
    <w:tmpl w:val="F3A8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768A9"/>
    <w:multiLevelType w:val="multilevel"/>
    <w:tmpl w:val="F790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0008A"/>
    <w:multiLevelType w:val="multilevel"/>
    <w:tmpl w:val="D34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FFA3C75"/>
    <w:multiLevelType w:val="multilevel"/>
    <w:tmpl w:val="1CFE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132150"/>
    <w:multiLevelType w:val="multilevel"/>
    <w:tmpl w:val="4B58B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2B5452"/>
    <w:multiLevelType w:val="multilevel"/>
    <w:tmpl w:val="4E8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635591">
    <w:abstractNumId w:val="9"/>
  </w:num>
  <w:num w:numId="2" w16cid:durableId="2047826218">
    <w:abstractNumId w:val="8"/>
  </w:num>
  <w:num w:numId="3" w16cid:durableId="1944258910">
    <w:abstractNumId w:val="8"/>
  </w:num>
  <w:num w:numId="4" w16cid:durableId="1932198228">
    <w:abstractNumId w:val="9"/>
  </w:num>
  <w:num w:numId="5" w16cid:durableId="1547639083">
    <w:abstractNumId w:val="17"/>
  </w:num>
  <w:num w:numId="6" w16cid:durableId="2053260983">
    <w:abstractNumId w:val="10"/>
  </w:num>
  <w:num w:numId="7" w16cid:durableId="1992785295">
    <w:abstractNumId w:val="12"/>
  </w:num>
  <w:num w:numId="8" w16cid:durableId="1713266546">
    <w:abstractNumId w:val="7"/>
  </w:num>
  <w:num w:numId="9" w16cid:durableId="806822927">
    <w:abstractNumId w:val="6"/>
  </w:num>
  <w:num w:numId="10" w16cid:durableId="719983004">
    <w:abstractNumId w:val="5"/>
  </w:num>
  <w:num w:numId="11" w16cid:durableId="520707059">
    <w:abstractNumId w:val="4"/>
  </w:num>
  <w:num w:numId="12" w16cid:durableId="1324092531">
    <w:abstractNumId w:val="3"/>
  </w:num>
  <w:num w:numId="13" w16cid:durableId="424227617">
    <w:abstractNumId w:val="2"/>
  </w:num>
  <w:num w:numId="14" w16cid:durableId="851458396">
    <w:abstractNumId w:val="1"/>
  </w:num>
  <w:num w:numId="15" w16cid:durableId="1342123024">
    <w:abstractNumId w:val="0"/>
  </w:num>
  <w:num w:numId="16" w16cid:durableId="658310227">
    <w:abstractNumId w:val="19"/>
  </w:num>
  <w:num w:numId="17" w16cid:durableId="1336569452">
    <w:abstractNumId w:val="13"/>
  </w:num>
  <w:num w:numId="18" w16cid:durableId="1790053212">
    <w:abstractNumId w:val="11"/>
  </w:num>
  <w:num w:numId="19" w16cid:durableId="1652976941">
    <w:abstractNumId w:val="20"/>
  </w:num>
  <w:num w:numId="20" w16cid:durableId="1284312702">
    <w:abstractNumId w:val="14"/>
  </w:num>
  <w:num w:numId="21" w16cid:durableId="1157646011">
    <w:abstractNumId w:val="15"/>
  </w:num>
  <w:num w:numId="22" w16cid:durableId="190192823">
    <w:abstractNumId w:val="16"/>
  </w:num>
  <w:num w:numId="23" w16cid:durableId="7833803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595"/>
    <w:rsid w:val="000B6595"/>
    <w:rsid w:val="002554CD"/>
    <w:rsid w:val="00293B83"/>
    <w:rsid w:val="002B4294"/>
    <w:rsid w:val="002D1596"/>
    <w:rsid w:val="00333D0D"/>
    <w:rsid w:val="003F08DC"/>
    <w:rsid w:val="004C049F"/>
    <w:rsid w:val="005000E2"/>
    <w:rsid w:val="006A3CE7"/>
    <w:rsid w:val="00C6554A"/>
    <w:rsid w:val="00CF35EE"/>
    <w:rsid w:val="00E27D8C"/>
    <w:rsid w:val="00ED7C44"/>
    <w:rsid w:val="00F04954"/>
    <w:rsid w:val="00F72217"/>
    <w:rsid w:val="00F72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55FD85"/>
  <w15:chartTrackingRefBased/>
  <w15:docId w15:val="{3EDEC587-EA5D-9944-B4F2-2D28C3CF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character" w:styleId="Strong">
    <w:name w:val="Strong"/>
    <w:basedOn w:val="DefaultParagraphFont"/>
    <w:uiPriority w:val="22"/>
    <w:qFormat/>
    <w:rsid w:val="00F72217"/>
    <w:rPr>
      <w:b/>
      <w:bCs/>
    </w:rPr>
  </w:style>
  <w:style w:type="paragraph" w:styleId="NormalWeb">
    <w:name w:val="Normal (Web)"/>
    <w:basedOn w:val="Normal"/>
    <w:uiPriority w:val="99"/>
    <w:unhideWhenUsed/>
    <w:rsid w:val="00F72217"/>
    <w:pPr>
      <w:spacing w:before="100" w:beforeAutospacing="1" w:after="100" w:afterAutospacing="1" w:line="240" w:lineRule="auto"/>
    </w:pPr>
    <w:rPr>
      <w:rFonts w:ascii="Times New Roman" w:eastAsia="Times New Roman" w:hAnsi="Times New Roman" w:cs="Times New Roman"/>
      <w:color w:val="auto"/>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539369">
      <w:bodyDiv w:val="1"/>
      <w:marLeft w:val="0"/>
      <w:marRight w:val="0"/>
      <w:marTop w:val="0"/>
      <w:marBottom w:val="0"/>
      <w:divBdr>
        <w:top w:val="none" w:sz="0" w:space="0" w:color="auto"/>
        <w:left w:val="none" w:sz="0" w:space="0" w:color="auto"/>
        <w:bottom w:val="none" w:sz="0" w:space="0" w:color="auto"/>
        <w:right w:val="none" w:sz="0" w:space="0" w:color="auto"/>
      </w:divBdr>
    </w:div>
    <w:div w:id="140662416">
      <w:bodyDiv w:val="1"/>
      <w:marLeft w:val="0"/>
      <w:marRight w:val="0"/>
      <w:marTop w:val="0"/>
      <w:marBottom w:val="0"/>
      <w:divBdr>
        <w:top w:val="none" w:sz="0" w:space="0" w:color="auto"/>
        <w:left w:val="none" w:sz="0" w:space="0" w:color="auto"/>
        <w:bottom w:val="none" w:sz="0" w:space="0" w:color="auto"/>
        <w:right w:val="none" w:sz="0" w:space="0" w:color="auto"/>
      </w:divBdr>
    </w:div>
    <w:div w:id="169611821">
      <w:bodyDiv w:val="1"/>
      <w:marLeft w:val="0"/>
      <w:marRight w:val="0"/>
      <w:marTop w:val="0"/>
      <w:marBottom w:val="0"/>
      <w:divBdr>
        <w:top w:val="none" w:sz="0" w:space="0" w:color="auto"/>
        <w:left w:val="none" w:sz="0" w:space="0" w:color="auto"/>
        <w:bottom w:val="none" w:sz="0" w:space="0" w:color="auto"/>
        <w:right w:val="none" w:sz="0" w:space="0" w:color="auto"/>
      </w:divBdr>
    </w:div>
    <w:div w:id="212742678">
      <w:bodyDiv w:val="1"/>
      <w:marLeft w:val="0"/>
      <w:marRight w:val="0"/>
      <w:marTop w:val="0"/>
      <w:marBottom w:val="0"/>
      <w:divBdr>
        <w:top w:val="none" w:sz="0" w:space="0" w:color="auto"/>
        <w:left w:val="none" w:sz="0" w:space="0" w:color="auto"/>
        <w:bottom w:val="none" w:sz="0" w:space="0" w:color="auto"/>
        <w:right w:val="none" w:sz="0" w:space="0" w:color="auto"/>
      </w:divBdr>
    </w:div>
    <w:div w:id="505824730">
      <w:bodyDiv w:val="1"/>
      <w:marLeft w:val="0"/>
      <w:marRight w:val="0"/>
      <w:marTop w:val="0"/>
      <w:marBottom w:val="0"/>
      <w:divBdr>
        <w:top w:val="none" w:sz="0" w:space="0" w:color="auto"/>
        <w:left w:val="none" w:sz="0" w:space="0" w:color="auto"/>
        <w:bottom w:val="none" w:sz="0" w:space="0" w:color="auto"/>
        <w:right w:val="none" w:sz="0" w:space="0" w:color="auto"/>
      </w:divBdr>
    </w:div>
    <w:div w:id="1518537393">
      <w:bodyDiv w:val="1"/>
      <w:marLeft w:val="0"/>
      <w:marRight w:val="0"/>
      <w:marTop w:val="0"/>
      <w:marBottom w:val="0"/>
      <w:divBdr>
        <w:top w:val="none" w:sz="0" w:space="0" w:color="auto"/>
        <w:left w:val="none" w:sz="0" w:space="0" w:color="auto"/>
        <w:bottom w:val="none" w:sz="0" w:space="0" w:color="auto"/>
        <w:right w:val="none" w:sz="0" w:space="0" w:color="auto"/>
      </w:divBdr>
    </w:div>
    <w:div w:id="1587031900">
      <w:bodyDiv w:val="1"/>
      <w:marLeft w:val="0"/>
      <w:marRight w:val="0"/>
      <w:marTop w:val="0"/>
      <w:marBottom w:val="0"/>
      <w:divBdr>
        <w:top w:val="none" w:sz="0" w:space="0" w:color="auto"/>
        <w:left w:val="none" w:sz="0" w:space="0" w:color="auto"/>
        <w:bottom w:val="none" w:sz="0" w:space="0" w:color="auto"/>
        <w:right w:val="none" w:sz="0" w:space="0" w:color="auto"/>
      </w:divBdr>
    </w:div>
    <w:div w:id="1704135126">
      <w:bodyDiv w:val="1"/>
      <w:marLeft w:val="0"/>
      <w:marRight w:val="0"/>
      <w:marTop w:val="0"/>
      <w:marBottom w:val="0"/>
      <w:divBdr>
        <w:top w:val="none" w:sz="0" w:space="0" w:color="auto"/>
        <w:left w:val="none" w:sz="0" w:space="0" w:color="auto"/>
        <w:bottom w:val="none" w:sz="0" w:space="0" w:color="auto"/>
        <w:right w:val="none" w:sz="0" w:space="0" w:color="auto"/>
      </w:divBdr>
    </w:div>
    <w:div w:id="1902715620">
      <w:bodyDiv w:val="1"/>
      <w:marLeft w:val="0"/>
      <w:marRight w:val="0"/>
      <w:marTop w:val="0"/>
      <w:marBottom w:val="0"/>
      <w:divBdr>
        <w:top w:val="none" w:sz="0" w:space="0" w:color="auto"/>
        <w:left w:val="none" w:sz="0" w:space="0" w:color="auto"/>
        <w:bottom w:val="none" w:sz="0" w:space="0" w:color="auto"/>
        <w:right w:val="none" w:sz="0" w:space="0" w:color="auto"/>
      </w:divBdr>
    </w:div>
    <w:div w:id="1939554512">
      <w:bodyDiv w:val="1"/>
      <w:marLeft w:val="0"/>
      <w:marRight w:val="0"/>
      <w:marTop w:val="0"/>
      <w:marBottom w:val="0"/>
      <w:divBdr>
        <w:top w:val="none" w:sz="0" w:space="0" w:color="auto"/>
        <w:left w:val="none" w:sz="0" w:space="0" w:color="auto"/>
        <w:bottom w:val="none" w:sz="0" w:space="0" w:color="auto"/>
        <w:right w:val="none" w:sz="0" w:space="0" w:color="auto"/>
      </w:divBdr>
    </w:div>
    <w:div w:id="2052411416">
      <w:bodyDiv w:val="1"/>
      <w:marLeft w:val="0"/>
      <w:marRight w:val="0"/>
      <w:marTop w:val="0"/>
      <w:marBottom w:val="0"/>
      <w:divBdr>
        <w:top w:val="none" w:sz="0" w:space="0" w:color="auto"/>
        <w:left w:val="none" w:sz="0" w:space="0" w:color="auto"/>
        <w:bottom w:val="none" w:sz="0" w:space="0" w:color="auto"/>
        <w:right w:val="none" w:sz="0" w:space="0" w:color="auto"/>
      </w:divBdr>
    </w:div>
    <w:div w:id="214534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rajborad/Library/Containers/com.microsoft.Word/Data/Library/Application%20Support/Microsoft/Office/16.0/DTS/Search/%7b8C0DF885-6F44-CB41-BE88-45A295570516%7dtf02835058_win32.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{8C0DF885-6F44-CB41-BE88-45A295570516}tf02835058_win32.dotx</Template>
  <TotalTime>10</TotalTime>
  <Pages>5</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vraj borad</cp:lastModifiedBy>
  <cp:revision>4</cp:revision>
  <dcterms:created xsi:type="dcterms:W3CDTF">2025-11-19T03:56:00Z</dcterms:created>
  <dcterms:modified xsi:type="dcterms:W3CDTF">2025-11-20T08:34:00Z</dcterms:modified>
</cp:coreProperties>
</file>