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49" w:rsidRPr="00160D49" w:rsidRDefault="00160D49" w:rsidP="00160D49">
      <w:pPr>
        <w:spacing w:after="48" w:line="450" w:lineRule="atLeast"/>
        <w:ind w:right="-402"/>
        <w:jc w:val="center"/>
        <w:outlineLvl w:val="0"/>
        <w:rPr>
          <w:rFonts w:ascii="Verdana" w:eastAsia="Times New Roman" w:hAnsi="Verdana" w:cs="Times New Roman"/>
          <w:color w:val="121214"/>
          <w:spacing w:val="-15"/>
          <w:kern w:val="36"/>
          <w:sz w:val="42"/>
          <w:szCs w:val="42"/>
          <w:lang w:eastAsia="en-SG"/>
        </w:rPr>
      </w:pPr>
      <w:r w:rsidRPr="00160D49">
        <w:rPr>
          <w:rFonts w:ascii="Verdana" w:eastAsia="Times New Roman" w:hAnsi="Verdana" w:cs="Times New Roman"/>
          <w:color w:val="121214"/>
          <w:spacing w:val="-15"/>
          <w:kern w:val="36"/>
          <w:sz w:val="42"/>
          <w:szCs w:val="42"/>
          <w:lang w:eastAsia="en-SG"/>
        </w:rPr>
        <w:t>Jenkins - Automated Testing</w:t>
      </w:r>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color w:val="000000"/>
          <w:sz w:val="21"/>
          <w:szCs w:val="21"/>
          <w:lang w:eastAsia="en-SG"/>
        </w:rPr>
        <w:t xml:space="preserve">One of the basic principles of Continuous Integration is that a build should be verifiable. You have to be able to objectively determine whether a particular build is ready to proceed to the next stage of the build process, and the most convenient way to do this is to use automated tests. Without proper automated testing, you find yourself having to retain many build </w:t>
      </w:r>
      <w:proofErr w:type="spellStart"/>
      <w:r w:rsidRPr="00160D49">
        <w:rPr>
          <w:rFonts w:ascii="Verdana" w:eastAsia="Times New Roman" w:hAnsi="Verdana" w:cs="Times New Roman"/>
          <w:color w:val="000000"/>
          <w:sz w:val="21"/>
          <w:szCs w:val="21"/>
          <w:lang w:eastAsia="en-SG"/>
        </w:rPr>
        <w:t>artifacts</w:t>
      </w:r>
      <w:proofErr w:type="spellEnd"/>
      <w:r w:rsidRPr="00160D49">
        <w:rPr>
          <w:rFonts w:ascii="Verdana" w:eastAsia="Times New Roman" w:hAnsi="Verdana" w:cs="Times New Roman"/>
          <w:color w:val="000000"/>
          <w:sz w:val="21"/>
          <w:szCs w:val="21"/>
          <w:lang w:eastAsia="en-SG"/>
        </w:rPr>
        <w:t xml:space="preserve"> and test them by hand, which is hardly in the spirit of Continuous Integration. The following example shows how to use Selenium to run automated web tests.</w:t>
      </w:r>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b/>
          <w:bCs/>
          <w:color w:val="000000"/>
          <w:sz w:val="21"/>
          <w:szCs w:val="21"/>
          <w:lang w:eastAsia="en-SG"/>
        </w:rPr>
        <w:t>Step 1</w:t>
      </w:r>
      <w:r w:rsidRPr="00160D49">
        <w:rPr>
          <w:rFonts w:ascii="Verdana" w:eastAsia="Times New Roman" w:hAnsi="Verdana" w:cs="Times New Roman"/>
          <w:color w:val="000000"/>
          <w:sz w:val="21"/>
          <w:szCs w:val="21"/>
          <w:lang w:eastAsia="en-SG"/>
        </w:rPr>
        <w:t xml:space="preserve"> − Go to Manage Plugins.</w:t>
      </w:r>
    </w:p>
    <w:p w:rsidR="00160D49" w:rsidRPr="00160D49" w:rsidRDefault="00160D49" w:rsidP="00160D49">
      <w:pPr>
        <w:spacing w:after="0" w:line="330" w:lineRule="atLeast"/>
        <w:rPr>
          <w:rFonts w:ascii="Verdana" w:eastAsia="Times New Roman" w:hAnsi="Verdana" w:cs="Times New Roman"/>
          <w:color w:val="313131"/>
          <w:sz w:val="21"/>
          <w:szCs w:val="21"/>
          <w:lang w:eastAsia="en-SG"/>
        </w:rPr>
      </w:pPr>
      <w:r w:rsidRPr="00160D49">
        <w:rPr>
          <w:rFonts w:ascii="Verdana" w:eastAsia="Times New Roman" w:hAnsi="Verdana" w:cs="Times New Roman"/>
          <w:noProof/>
          <w:color w:val="313131"/>
          <w:sz w:val="21"/>
          <w:szCs w:val="21"/>
          <w:lang w:eastAsia="en-SG"/>
        </w:rPr>
        <w:lastRenderedPageBreak/>
        <w:drawing>
          <wp:inline distT="0" distB="0" distL="0" distR="0">
            <wp:extent cx="5400675" cy="4686300"/>
            <wp:effectExtent l="0" t="0" r="9525" b="0"/>
            <wp:docPr id="8" name="Picture 8" descr="Automated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 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4686300"/>
                    </a:xfrm>
                    <a:prstGeom prst="rect">
                      <a:avLst/>
                    </a:prstGeom>
                    <a:noFill/>
                    <a:ln>
                      <a:noFill/>
                    </a:ln>
                  </pic:spPr>
                </pic:pic>
              </a:graphicData>
            </a:graphic>
          </wp:inline>
        </w:drawing>
      </w:r>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b/>
          <w:bCs/>
          <w:color w:val="000000"/>
          <w:sz w:val="21"/>
          <w:szCs w:val="21"/>
          <w:lang w:eastAsia="en-SG"/>
        </w:rPr>
        <w:t>Step 2</w:t>
      </w:r>
      <w:r w:rsidRPr="00160D49">
        <w:rPr>
          <w:rFonts w:ascii="Verdana" w:eastAsia="Times New Roman" w:hAnsi="Verdana" w:cs="Times New Roman"/>
          <w:color w:val="000000"/>
          <w:sz w:val="21"/>
          <w:szCs w:val="21"/>
          <w:lang w:eastAsia="en-SG"/>
        </w:rPr>
        <w:t xml:space="preserve"> − Find the Hudson Selenium Plugin and choose to install. Restart the Jenkins instance.</w:t>
      </w:r>
    </w:p>
    <w:p w:rsidR="00160D49" w:rsidRPr="00160D49" w:rsidRDefault="00160D49" w:rsidP="00160D49">
      <w:pPr>
        <w:spacing w:after="0" w:line="330" w:lineRule="atLeast"/>
        <w:rPr>
          <w:rFonts w:ascii="Verdana" w:eastAsia="Times New Roman" w:hAnsi="Verdana" w:cs="Times New Roman"/>
          <w:color w:val="313131"/>
          <w:sz w:val="21"/>
          <w:szCs w:val="21"/>
          <w:lang w:eastAsia="en-SG"/>
        </w:rPr>
      </w:pPr>
      <w:r w:rsidRPr="00160D49">
        <w:rPr>
          <w:rFonts w:ascii="Verdana" w:eastAsia="Times New Roman" w:hAnsi="Verdana" w:cs="Times New Roman"/>
          <w:noProof/>
          <w:color w:val="313131"/>
          <w:sz w:val="21"/>
          <w:szCs w:val="21"/>
          <w:lang w:eastAsia="en-SG"/>
        </w:rPr>
        <w:lastRenderedPageBreak/>
        <w:drawing>
          <wp:inline distT="0" distB="0" distL="0" distR="0">
            <wp:extent cx="5429250" cy="3990975"/>
            <wp:effectExtent l="0" t="0" r="0" b="9525"/>
            <wp:docPr id="7" name="Picture 7" descr="Hudson Selenium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dson Selenium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3990975"/>
                    </a:xfrm>
                    <a:prstGeom prst="rect">
                      <a:avLst/>
                    </a:prstGeom>
                    <a:noFill/>
                    <a:ln>
                      <a:noFill/>
                    </a:ln>
                  </pic:spPr>
                </pic:pic>
              </a:graphicData>
            </a:graphic>
          </wp:inline>
        </w:drawing>
      </w:r>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b/>
          <w:bCs/>
          <w:color w:val="000000"/>
          <w:sz w:val="21"/>
          <w:szCs w:val="21"/>
          <w:lang w:eastAsia="en-SG"/>
        </w:rPr>
        <w:t>Step 3</w:t>
      </w:r>
      <w:r w:rsidRPr="00160D49">
        <w:rPr>
          <w:rFonts w:ascii="Verdana" w:eastAsia="Times New Roman" w:hAnsi="Verdana" w:cs="Times New Roman"/>
          <w:color w:val="000000"/>
          <w:sz w:val="21"/>
          <w:szCs w:val="21"/>
          <w:lang w:eastAsia="en-SG"/>
        </w:rPr>
        <w:t xml:space="preserve"> − Go to Configure system.</w:t>
      </w:r>
    </w:p>
    <w:p w:rsidR="00160D49" w:rsidRPr="00160D49" w:rsidRDefault="00160D49" w:rsidP="00160D49">
      <w:pPr>
        <w:spacing w:after="0" w:line="330" w:lineRule="atLeast"/>
        <w:rPr>
          <w:rFonts w:ascii="Verdana" w:eastAsia="Times New Roman" w:hAnsi="Verdana" w:cs="Times New Roman"/>
          <w:color w:val="313131"/>
          <w:sz w:val="21"/>
          <w:szCs w:val="21"/>
          <w:lang w:eastAsia="en-SG"/>
        </w:rPr>
      </w:pPr>
      <w:r w:rsidRPr="00160D49">
        <w:rPr>
          <w:rFonts w:ascii="Verdana" w:eastAsia="Times New Roman" w:hAnsi="Verdana" w:cs="Times New Roman"/>
          <w:noProof/>
          <w:color w:val="313131"/>
          <w:sz w:val="21"/>
          <w:szCs w:val="21"/>
          <w:lang w:eastAsia="en-SG"/>
        </w:rPr>
        <w:lastRenderedPageBreak/>
        <w:drawing>
          <wp:inline distT="0" distB="0" distL="0" distR="0">
            <wp:extent cx="5429250" cy="4010025"/>
            <wp:effectExtent l="0" t="0" r="0" b="9525"/>
            <wp:docPr id="6" name="Picture 6" descr="Configu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010025"/>
                    </a:xfrm>
                    <a:prstGeom prst="rect">
                      <a:avLst/>
                    </a:prstGeom>
                    <a:noFill/>
                    <a:ln>
                      <a:noFill/>
                    </a:ln>
                  </pic:spPr>
                </pic:pic>
              </a:graphicData>
            </a:graphic>
          </wp:inline>
        </w:drawing>
      </w:r>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b/>
          <w:bCs/>
          <w:color w:val="000000"/>
          <w:sz w:val="21"/>
          <w:szCs w:val="21"/>
          <w:lang w:eastAsia="en-SG"/>
        </w:rPr>
        <w:t>Step 4</w:t>
      </w:r>
      <w:r w:rsidRPr="00160D49">
        <w:rPr>
          <w:rFonts w:ascii="Verdana" w:eastAsia="Times New Roman" w:hAnsi="Verdana" w:cs="Times New Roman"/>
          <w:color w:val="000000"/>
          <w:sz w:val="21"/>
          <w:szCs w:val="21"/>
          <w:lang w:eastAsia="en-SG"/>
        </w:rPr>
        <w:t xml:space="preserve"> − Configure the selenium server jar and click on the Save button.</w:t>
      </w:r>
    </w:p>
    <w:p w:rsidR="00160D49" w:rsidRPr="00160D49" w:rsidRDefault="00160D49" w:rsidP="00160D49">
      <w:pPr>
        <w:spacing w:after="0" w:line="330" w:lineRule="atLeast"/>
        <w:rPr>
          <w:rFonts w:ascii="Verdana" w:eastAsia="Times New Roman" w:hAnsi="Verdana" w:cs="Times New Roman"/>
          <w:color w:val="313131"/>
          <w:sz w:val="21"/>
          <w:szCs w:val="21"/>
          <w:lang w:eastAsia="en-SG"/>
        </w:rPr>
      </w:pPr>
      <w:r w:rsidRPr="00160D49">
        <w:rPr>
          <w:rFonts w:ascii="Verdana" w:eastAsia="Times New Roman" w:hAnsi="Verdana" w:cs="Times New Roman"/>
          <w:noProof/>
          <w:color w:val="313131"/>
          <w:sz w:val="21"/>
          <w:szCs w:val="21"/>
          <w:lang w:eastAsia="en-SG"/>
        </w:rPr>
        <w:lastRenderedPageBreak/>
        <w:drawing>
          <wp:inline distT="0" distB="0" distL="0" distR="0">
            <wp:extent cx="5429250" cy="3629025"/>
            <wp:effectExtent l="0" t="0" r="0" b="9525"/>
            <wp:docPr id="5" name="Picture 5" descr="Configure Selenium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Selenium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3629025"/>
                    </a:xfrm>
                    <a:prstGeom prst="rect">
                      <a:avLst/>
                    </a:prstGeom>
                    <a:noFill/>
                    <a:ln>
                      <a:noFill/>
                    </a:ln>
                  </pic:spPr>
                </pic:pic>
              </a:graphicData>
            </a:graphic>
          </wp:inline>
        </w:drawing>
      </w:r>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b/>
          <w:bCs/>
          <w:color w:val="000000"/>
          <w:sz w:val="21"/>
          <w:szCs w:val="21"/>
          <w:lang w:eastAsia="en-SG"/>
        </w:rPr>
        <w:t>Note</w:t>
      </w:r>
      <w:r w:rsidRPr="00160D49">
        <w:rPr>
          <w:rFonts w:ascii="Verdana" w:eastAsia="Times New Roman" w:hAnsi="Verdana" w:cs="Times New Roman"/>
          <w:color w:val="000000"/>
          <w:sz w:val="21"/>
          <w:szCs w:val="21"/>
          <w:lang w:eastAsia="en-SG"/>
        </w:rPr>
        <w:t xml:space="preserve"> − </w:t>
      </w:r>
      <w:proofErr w:type="gramStart"/>
      <w:r w:rsidRPr="00160D49">
        <w:rPr>
          <w:rFonts w:ascii="Verdana" w:eastAsia="Times New Roman" w:hAnsi="Verdana" w:cs="Times New Roman"/>
          <w:color w:val="000000"/>
          <w:sz w:val="21"/>
          <w:szCs w:val="21"/>
          <w:lang w:eastAsia="en-SG"/>
        </w:rPr>
        <w:t>The</w:t>
      </w:r>
      <w:proofErr w:type="gramEnd"/>
      <w:r w:rsidRPr="00160D49">
        <w:rPr>
          <w:rFonts w:ascii="Verdana" w:eastAsia="Times New Roman" w:hAnsi="Verdana" w:cs="Times New Roman"/>
          <w:color w:val="000000"/>
          <w:sz w:val="21"/>
          <w:szCs w:val="21"/>
          <w:lang w:eastAsia="en-SG"/>
        </w:rPr>
        <w:t xml:space="preserve"> selenium jar file can be downloaded from the location </w:t>
      </w:r>
      <w:hyperlink r:id="rId10" w:tgtFrame="_blank" w:history="1">
        <w:proofErr w:type="spellStart"/>
        <w:r w:rsidRPr="00160D49">
          <w:rPr>
            <w:rFonts w:ascii="Verdana" w:eastAsia="Times New Roman" w:hAnsi="Verdana" w:cs="Times New Roman"/>
            <w:color w:val="313131"/>
            <w:sz w:val="21"/>
            <w:szCs w:val="21"/>
            <w:lang w:eastAsia="en-SG"/>
          </w:rPr>
          <w:t>SeleniumHQ</w:t>
        </w:r>
        <w:proofErr w:type="spellEnd"/>
      </w:hyperlink>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color w:val="000000"/>
          <w:sz w:val="21"/>
          <w:szCs w:val="21"/>
          <w:lang w:eastAsia="en-SG"/>
        </w:rPr>
        <w:t>Click on the download for the Selenium standalone server.</w:t>
      </w:r>
    </w:p>
    <w:p w:rsidR="00160D49" w:rsidRPr="00160D49" w:rsidRDefault="00160D49" w:rsidP="00160D49">
      <w:pPr>
        <w:spacing w:after="0" w:line="330" w:lineRule="atLeast"/>
        <w:rPr>
          <w:rFonts w:ascii="Verdana" w:eastAsia="Times New Roman" w:hAnsi="Verdana" w:cs="Times New Roman"/>
          <w:color w:val="313131"/>
          <w:sz w:val="21"/>
          <w:szCs w:val="21"/>
          <w:lang w:eastAsia="en-SG"/>
        </w:rPr>
      </w:pPr>
      <w:r w:rsidRPr="00160D49">
        <w:rPr>
          <w:rFonts w:ascii="Verdana" w:eastAsia="Times New Roman" w:hAnsi="Verdana" w:cs="Times New Roman"/>
          <w:noProof/>
          <w:color w:val="313131"/>
          <w:sz w:val="21"/>
          <w:szCs w:val="21"/>
          <w:lang w:eastAsia="en-SG"/>
        </w:rPr>
        <w:lastRenderedPageBreak/>
        <w:drawing>
          <wp:inline distT="0" distB="0" distL="0" distR="0">
            <wp:extent cx="5429250" cy="4648200"/>
            <wp:effectExtent l="0" t="0" r="0" b="0"/>
            <wp:docPr id="4" name="Picture 4" descr="Download Selenium Standalon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Selenium Standalone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4648200"/>
                    </a:xfrm>
                    <a:prstGeom prst="rect">
                      <a:avLst/>
                    </a:prstGeom>
                    <a:noFill/>
                    <a:ln>
                      <a:noFill/>
                    </a:ln>
                  </pic:spPr>
                </pic:pic>
              </a:graphicData>
            </a:graphic>
          </wp:inline>
        </w:drawing>
      </w:r>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b/>
          <w:bCs/>
          <w:color w:val="000000"/>
          <w:sz w:val="21"/>
          <w:szCs w:val="21"/>
          <w:lang w:eastAsia="en-SG"/>
        </w:rPr>
        <w:t>Step 5</w:t>
      </w:r>
      <w:r w:rsidRPr="00160D49">
        <w:rPr>
          <w:rFonts w:ascii="Verdana" w:eastAsia="Times New Roman" w:hAnsi="Verdana" w:cs="Times New Roman"/>
          <w:color w:val="000000"/>
          <w:sz w:val="21"/>
          <w:szCs w:val="21"/>
          <w:lang w:eastAsia="en-SG"/>
        </w:rPr>
        <w:t xml:space="preserve"> − Go back to your dashboard and click on the Configure option for the HelloWorld project.</w:t>
      </w:r>
    </w:p>
    <w:p w:rsidR="00160D49" w:rsidRPr="00160D49" w:rsidRDefault="00160D49" w:rsidP="00160D49">
      <w:pPr>
        <w:spacing w:after="0" w:line="330" w:lineRule="atLeast"/>
        <w:rPr>
          <w:rFonts w:ascii="Verdana" w:eastAsia="Times New Roman" w:hAnsi="Verdana" w:cs="Times New Roman"/>
          <w:color w:val="313131"/>
          <w:sz w:val="21"/>
          <w:szCs w:val="21"/>
          <w:lang w:eastAsia="en-SG"/>
        </w:rPr>
      </w:pPr>
      <w:r w:rsidRPr="00160D49">
        <w:rPr>
          <w:rFonts w:ascii="Verdana" w:eastAsia="Times New Roman" w:hAnsi="Verdana" w:cs="Times New Roman"/>
          <w:noProof/>
          <w:color w:val="313131"/>
          <w:sz w:val="21"/>
          <w:szCs w:val="21"/>
          <w:lang w:eastAsia="en-SG"/>
        </w:rPr>
        <w:lastRenderedPageBreak/>
        <w:drawing>
          <wp:inline distT="0" distB="0" distL="0" distR="0">
            <wp:extent cx="5419725" cy="3600450"/>
            <wp:effectExtent l="0" t="0" r="9525" b="0"/>
            <wp:docPr id="3" name="Picture 3" descr="Con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3600450"/>
                    </a:xfrm>
                    <a:prstGeom prst="rect">
                      <a:avLst/>
                    </a:prstGeom>
                    <a:noFill/>
                    <a:ln>
                      <a:noFill/>
                    </a:ln>
                  </pic:spPr>
                </pic:pic>
              </a:graphicData>
            </a:graphic>
          </wp:inline>
        </w:drawing>
      </w:r>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b/>
          <w:bCs/>
          <w:color w:val="000000"/>
          <w:sz w:val="21"/>
          <w:szCs w:val="21"/>
          <w:lang w:eastAsia="en-SG"/>
        </w:rPr>
        <w:t>Step 6</w:t>
      </w:r>
      <w:r w:rsidRPr="00160D49">
        <w:rPr>
          <w:rFonts w:ascii="Verdana" w:eastAsia="Times New Roman" w:hAnsi="Verdana" w:cs="Times New Roman"/>
          <w:color w:val="000000"/>
          <w:sz w:val="21"/>
          <w:szCs w:val="21"/>
          <w:lang w:eastAsia="en-SG"/>
        </w:rPr>
        <w:t xml:space="preserve"> − Click on Add build step and choose the </w:t>
      </w:r>
      <w:proofErr w:type="spellStart"/>
      <w:r w:rsidRPr="00160D49">
        <w:rPr>
          <w:rFonts w:ascii="Verdana" w:eastAsia="Times New Roman" w:hAnsi="Verdana" w:cs="Times New Roman"/>
          <w:color w:val="000000"/>
          <w:sz w:val="21"/>
          <w:szCs w:val="21"/>
          <w:lang w:eastAsia="en-SG"/>
        </w:rPr>
        <w:t>optin</w:t>
      </w:r>
      <w:proofErr w:type="spellEnd"/>
      <w:r w:rsidRPr="00160D49">
        <w:rPr>
          <w:rFonts w:ascii="Verdana" w:eastAsia="Times New Roman" w:hAnsi="Verdana" w:cs="Times New Roman"/>
          <w:color w:val="000000"/>
          <w:sz w:val="21"/>
          <w:szCs w:val="21"/>
          <w:lang w:eastAsia="en-SG"/>
        </w:rPr>
        <w:t xml:space="preserve"> of “</w:t>
      </w:r>
      <w:proofErr w:type="spellStart"/>
      <w:r w:rsidRPr="00160D49">
        <w:rPr>
          <w:rFonts w:ascii="Verdana" w:eastAsia="Times New Roman" w:hAnsi="Verdana" w:cs="Times New Roman"/>
          <w:color w:val="000000"/>
          <w:sz w:val="21"/>
          <w:szCs w:val="21"/>
          <w:lang w:eastAsia="en-SG"/>
        </w:rPr>
        <w:t>SeleniumHQ</w:t>
      </w:r>
      <w:proofErr w:type="spellEnd"/>
      <w:r w:rsidRPr="00160D49">
        <w:rPr>
          <w:rFonts w:ascii="Verdana" w:eastAsia="Times New Roman" w:hAnsi="Verdana" w:cs="Times New Roman"/>
          <w:color w:val="000000"/>
          <w:sz w:val="21"/>
          <w:szCs w:val="21"/>
          <w:lang w:eastAsia="en-SG"/>
        </w:rPr>
        <w:t xml:space="preserve"> </w:t>
      </w:r>
      <w:proofErr w:type="spellStart"/>
      <w:r w:rsidRPr="00160D49">
        <w:rPr>
          <w:rFonts w:ascii="Verdana" w:eastAsia="Times New Roman" w:hAnsi="Verdana" w:cs="Times New Roman"/>
          <w:color w:val="000000"/>
          <w:sz w:val="21"/>
          <w:szCs w:val="21"/>
          <w:lang w:eastAsia="en-SG"/>
        </w:rPr>
        <w:t>htmlSuite</w:t>
      </w:r>
      <w:proofErr w:type="spellEnd"/>
      <w:r w:rsidRPr="00160D49">
        <w:rPr>
          <w:rFonts w:ascii="Verdana" w:eastAsia="Times New Roman" w:hAnsi="Verdana" w:cs="Times New Roman"/>
          <w:color w:val="000000"/>
          <w:sz w:val="21"/>
          <w:szCs w:val="21"/>
          <w:lang w:eastAsia="en-SG"/>
        </w:rPr>
        <w:t xml:space="preserve"> Run”</w:t>
      </w:r>
    </w:p>
    <w:p w:rsidR="00160D49" w:rsidRPr="00160D49" w:rsidRDefault="00160D49" w:rsidP="00160D49">
      <w:pPr>
        <w:spacing w:after="0" w:line="330" w:lineRule="atLeast"/>
        <w:rPr>
          <w:rFonts w:ascii="Verdana" w:eastAsia="Times New Roman" w:hAnsi="Verdana" w:cs="Times New Roman"/>
          <w:color w:val="313131"/>
          <w:sz w:val="21"/>
          <w:szCs w:val="21"/>
          <w:lang w:eastAsia="en-SG"/>
        </w:rPr>
      </w:pPr>
      <w:r w:rsidRPr="00160D49">
        <w:rPr>
          <w:rFonts w:ascii="Verdana" w:eastAsia="Times New Roman" w:hAnsi="Verdana" w:cs="Times New Roman"/>
          <w:noProof/>
          <w:color w:val="313131"/>
          <w:sz w:val="21"/>
          <w:szCs w:val="21"/>
          <w:lang w:eastAsia="en-SG"/>
        </w:rPr>
        <w:lastRenderedPageBreak/>
        <w:drawing>
          <wp:inline distT="0" distB="0" distL="0" distR="0">
            <wp:extent cx="5410200" cy="3848100"/>
            <wp:effectExtent l="0" t="0" r="0" b="0"/>
            <wp:docPr id="2" name="Picture 2" descr="SeleniumHQ htmlSuite 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HQ htmlSuite Ru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3848100"/>
                    </a:xfrm>
                    <a:prstGeom prst="rect">
                      <a:avLst/>
                    </a:prstGeom>
                    <a:noFill/>
                    <a:ln>
                      <a:noFill/>
                    </a:ln>
                  </pic:spPr>
                </pic:pic>
              </a:graphicData>
            </a:graphic>
          </wp:inline>
        </w:drawing>
      </w:r>
    </w:p>
    <w:p w:rsidR="00160D49" w:rsidRPr="00160D49" w:rsidRDefault="00160D49" w:rsidP="00160D49">
      <w:pPr>
        <w:spacing w:after="144" w:line="360" w:lineRule="atLeast"/>
        <w:ind w:left="-402" w:right="-402"/>
        <w:jc w:val="both"/>
        <w:rPr>
          <w:rFonts w:ascii="Verdana" w:eastAsia="Times New Roman" w:hAnsi="Verdana" w:cs="Times New Roman"/>
          <w:color w:val="000000"/>
          <w:sz w:val="21"/>
          <w:szCs w:val="21"/>
          <w:lang w:eastAsia="en-SG"/>
        </w:rPr>
      </w:pPr>
      <w:r w:rsidRPr="00160D49">
        <w:rPr>
          <w:rFonts w:ascii="Verdana" w:eastAsia="Times New Roman" w:hAnsi="Verdana" w:cs="Times New Roman"/>
          <w:b/>
          <w:bCs/>
          <w:color w:val="000000"/>
          <w:sz w:val="21"/>
          <w:szCs w:val="21"/>
          <w:lang w:eastAsia="en-SG"/>
        </w:rPr>
        <w:t>Step 7</w:t>
      </w:r>
      <w:r w:rsidRPr="00160D49">
        <w:rPr>
          <w:rFonts w:ascii="Verdana" w:eastAsia="Times New Roman" w:hAnsi="Verdana" w:cs="Times New Roman"/>
          <w:color w:val="000000"/>
          <w:sz w:val="21"/>
          <w:szCs w:val="21"/>
          <w:lang w:eastAsia="en-SG"/>
        </w:rPr>
        <w:t xml:space="preserve"> − Add the necessary details for the selenium test. Here the </w:t>
      </w:r>
      <w:proofErr w:type="spellStart"/>
      <w:r w:rsidRPr="00160D49">
        <w:rPr>
          <w:rFonts w:ascii="Verdana" w:eastAsia="Times New Roman" w:hAnsi="Verdana" w:cs="Times New Roman"/>
          <w:color w:val="000000"/>
          <w:sz w:val="21"/>
          <w:szCs w:val="21"/>
          <w:lang w:eastAsia="en-SG"/>
        </w:rPr>
        <w:t>suiteFile</w:t>
      </w:r>
      <w:proofErr w:type="spellEnd"/>
      <w:r w:rsidRPr="00160D49">
        <w:rPr>
          <w:rFonts w:ascii="Verdana" w:eastAsia="Times New Roman" w:hAnsi="Verdana" w:cs="Times New Roman"/>
          <w:color w:val="000000"/>
          <w:sz w:val="21"/>
          <w:szCs w:val="21"/>
          <w:lang w:eastAsia="en-SG"/>
        </w:rPr>
        <w:t xml:space="preserve"> is the </w:t>
      </w:r>
      <w:proofErr w:type="spellStart"/>
      <w:r w:rsidRPr="00160D49">
        <w:rPr>
          <w:rFonts w:ascii="Verdana" w:eastAsia="Times New Roman" w:hAnsi="Verdana" w:cs="Times New Roman"/>
          <w:color w:val="000000"/>
          <w:sz w:val="21"/>
          <w:szCs w:val="21"/>
          <w:lang w:eastAsia="en-SG"/>
        </w:rPr>
        <w:t>TestSuite</w:t>
      </w:r>
      <w:proofErr w:type="spellEnd"/>
      <w:r w:rsidRPr="00160D49">
        <w:rPr>
          <w:rFonts w:ascii="Verdana" w:eastAsia="Times New Roman" w:hAnsi="Verdana" w:cs="Times New Roman"/>
          <w:color w:val="000000"/>
          <w:sz w:val="21"/>
          <w:szCs w:val="21"/>
          <w:lang w:eastAsia="en-SG"/>
        </w:rPr>
        <w:t xml:space="preserve"> generated by using the Selenium IDE. Click on Save and execute a build. Now the post build will launch the selenium driver, and execute the html test.</w:t>
      </w:r>
    </w:p>
    <w:p w:rsidR="000D42E3" w:rsidRDefault="00160D49" w:rsidP="00160D49">
      <w:r w:rsidRPr="00160D49">
        <w:rPr>
          <w:rFonts w:ascii="Verdana" w:eastAsia="Times New Roman" w:hAnsi="Verdana" w:cs="Times New Roman"/>
          <w:noProof/>
          <w:color w:val="313131"/>
          <w:sz w:val="21"/>
          <w:szCs w:val="21"/>
          <w:lang w:eastAsia="en-SG"/>
        </w:rPr>
        <w:lastRenderedPageBreak/>
        <w:drawing>
          <wp:inline distT="0" distB="0" distL="0" distR="0">
            <wp:extent cx="5410200" cy="4038600"/>
            <wp:effectExtent l="0" t="0" r="0" b="0"/>
            <wp:docPr id="1" name="Picture 1" descr="Selenium Driver HTML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Driver HTML t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4038600"/>
                    </a:xfrm>
                    <a:prstGeom prst="rect">
                      <a:avLst/>
                    </a:prstGeom>
                    <a:noFill/>
                    <a:ln>
                      <a:noFill/>
                    </a:ln>
                  </pic:spPr>
                </pic:pic>
              </a:graphicData>
            </a:graphic>
          </wp:inline>
        </w:drawing>
      </w:r>
    </w:p>
    <w:sectPr w:rsidR="000D42E3">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555" w:rsidRDefault="00A87555" w:rsidP="00A87555">
      <w:pPr>
        <w:spacing w:after="0" w:line="240" w:lineRule="auto"/>
      </w:pPr>
      <w:r>
        <w:separator/>
      </w:r>
    </w:p>
  </w:endnote>
  <w:endnote w:type="continuationSeparator" w:id="0">
    <w:p w:rsidR="00A87555" w:rsidRDefault="00A87555" w:rsidP="00A8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55" w:rsidRDefault="00A875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55" w:rsidRDefault="00A87555">
    <w:pPr>
      <w:pStyle w:val="Footer"/>
    </w:pPr>
    <w:r>
      <w:rPr>
        <w:color w:val="7B7B7B" w:themeColor="accent3" w:themeShade="BF"/>
        <w:sz w:val="18"/>
        <w:szCs w:val="18"/>
      </w:rPr>
      <w:t>S-ACD/Jenkins –</w:t>
    </w:r>
    <w:r>
      <w:rPr>
        <w:color w:val="7B7B7B" w:themeColor="accent3" w:themeShade="BF"/>
        <w:sz w:val="18"/>
        <w:szCs w:val="18"/>
      </w:rPr>
      <w:t>Automation</w:t>
    </w:r>
    <w:r>
      <w:rPr>
        <w:color w:val="7B7B7B" w:themeColor="accent3" w:themeShade="BF"/>
        <w:sz w:val="18"/>
        <w:szCs w:val="18"/>
      </w:rPr>
      <w:t xml:space="preserve"> Testing</w:t>
    </w:r>
    <w:r w:rsidRPr="00722C59">
      <w:rPr>
        <w:color w:val="7B7B7B" w:themeColor="accent3" w:themeShade="BF"/>
        <w:sz w:val="18"/>
        <w:szCs w:val="18"/>
      </w:rPr>
      <w:t>/V1.0</w:t>
    </w:r>
    <w:r>
      <w:rPr>
        <w:color w:val="7B7B7B" w:themeColor="accent3" w:themeShade="BF"/>
        <w:sz w:val="18"/>
        <w:szCs w:val="18"/>
      </w:rPr>
      <w:tab/>
    </w:r>
    <w:r>
      <w:rPr>
        <w:color w:val="7B7B7B" w:themeColor="accent3" w:themeShade="BF"/>
        <w:sz w:val="18"/>
        <w:szCs w:val="18"/>
      </w:rPr>
      <w:tab/>
    </w:r>
    <w:r w:rsidRPr="001962F8">
      <w:rPr>
        <w:noProof/>
        <w:lang w:eastAsia="en-SG"/>
      </w:rPr>
      <w:drawing>
        <wp:inline distT="0" distB="0" distL="0" distR="0" wp14:anchorId="089F213E" wp14:editId="5BCB0E08">
          <wp:extent cx="1365250" cy="285750"/>
          <wp:effectExtent l="0" t="0" r="6350" b="0"/>
          <wp:docPr id="27" name="Picture 18" descr="ISS_NUS_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 name="Picture 18" descr="ISS_NUS_medium.jpg"/>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13652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55" w:rsidRDefault="00A875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555" w:rsidRDefault="00A87555" w:rsidP="00A87555">
      <w:pPr>
        <w:spacing w:after="0" w:line="240" w:lineRule="auto"/>
      </w:pPr>
      <w:r>
        <w:separator/>
      </w:r>
    </w:p>
  </w:footnote>
  <w:footnote w:type="continuationSeparator" w:id="0">
    <w:p w:rsidR="00A87555" w:rsidRDefault="00A87555" w:rsidP="00A875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55" w:rsidRDefault="00A875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55" w:rsidRDefault="00A875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555" w:rsidRDefault="00A875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49"/>
    <w:rsid w:val="000D42E3"/>
    <w:rsid w:val="00160D49"/>
    <w:rsid w:val="00A87555"/>
    <w:rsid w:val="00F166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4F4C8-196D-4141-BAAB-3B2F242D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0D49"/>
    <w:pPr>
      <w:spacing w:before="48" w:after="48" w:line="450" w:lineRule="atLeast"/>
      <w:ind w:right="48"/>
      <w:jc w:val="center"/>
      <w:outlineLvl w:val="0"/>
    </w:pPr>
    <w:rPr>
      <w:rFonts w:ascii="Times New Roman" w:eastAsia="Times New Roman" w:hAnsi="Times New Roman" w:cs="Times New Roman"/>
      <w:color w:val="121214"/>
      <w:spacing w:val="-15"/>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D49"/>
    <w:rPr>
      <w:rFonts w:ascii="Times New Roman" w:eastAsia="Times New Roman" w:hAnsi="Times New Roman" w:cs="Times New Roman"/>
      <w:color w:val="121214"/>
      <w:spacing w:val="-15"/>
      <w:kern w:val="36"/>
      <w:sz w:val="48"/>
      <w:szCs w:val="48"/>
      <w:lang w:eastAsia="en-SG"/>
    </w:rPr>
  </w:style>
  <w:style w:type="paragraph" w:styleId="Header">
    <w:name w:val="header"/>
    <w:basedOn w:val="Normal"/>
    <w:link w:val="HeaderChar"/>
    <w:uiPriority w:val="99"/>
    <w:unhideWhenUsed/>
    <w:rsid w:val="00A87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555"/>
  </w:style>
  <w:style w:type="paragraph" w:styleId="Footer">
    <w:name w:val="footer"/>
    <w:basedOn w:val="Normal"/>
    <w:link w:val="FooterChar"/>
    <w:uiPriority w:val="99"/>
    <w:unhideWhenUsed/>
    <w:rsid w:val="00A87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633168">
      <w:bodyDiv w:val="1"/>
      <w:marLeft w:val="0"/>
      <w:marRight w:val="0"/>
      <w:marTop w:val="0"/>
      <w:marBottom w:val="0"/>
      <w:divBdr>
        <w:top w:val="none" w:sz="0" w:space="0" w:color="auto"/>
        <w:left w:val="none" w:sz="0" w:space="0" w:color="auto"/>
        <w:bottom w:val="none" w:sz="0" w:space="0" w:color="auto"/>
        <w:right w:val="none" w:sz="0" w:space="0" w:color="auto"/>
      </w:divBdr>
      <w:divsChild>
        <w:div w:id="745615912">
          <w:marLeft w:val="0"/>
          <w:marRight w:val="0"/>
          <w:marTop w:val="75"/>
          <w:marBottom w:val="0"/>
          <w:divBdr>
            <w:top w:val="none" w:sz="0" w:space="0" w:color="auto"/>
            <w:left w:val="none" w:sz="0" w:space="0" w:color="auto"/>
            <w:bottom w:val="none" w:sz="0" w:space="0" w:color="auto"/>
            <w:right w:val="none" w:sz="0" w:space="0" w:color="auto"/>
          </w:divBdr>
          <w:divsChild>
            <w:div w:id="1972199669">
              <w:marLeft w:val="0"/>
              <w:marRight w:val="0"/>
              <w:marTop w:val="0"/>
              <w:marBottom w:val="0"/>
              <w:divBdr>
                <w:top w:val="none" w:sz="0" w:space="0" w:color="auto"/>
                <w:left w:val="none" w:sz="0" w:space="0" w:color="auto"/>
                <w:bottom w:val="none" w:sz="0" w:space="0" w:color="auto"/>
                <w:right w:val="none" w:sz="0" w:space="0" w:color="auto"/>
              </w:divBdr>
              <w:divsChild>
                <w:div w:id="1212616751">
                  <w:marLeft w:val="-225"/>
                  <w:marRight w:val="-225"/>
                  <w:marTop w:val="0"/>
                  <w:marBottom w:val="0"/>
                  <w:divBdr>
                    <w:top w:val="none" w:sz="0" w:space="0" w:color="auto"/>
                    <w:left w:val="none" w:sz="0" w:space="0" w:color="auto"/>
                    <w:bottom w:val="none" w:sz="0" w:space="0" w:color="auto"/>
                    <w:right w:val="none" w:sz="0" w:space="0" w:color="auto"/>
                  </w:divBdr>
                  <w:divsChild>
                    <w:div w:id="887496825">
                      <w:marLeft w:val="-225"/>
                      <w:marRight w:val="-225"/>
                      <w:marTop w:val="0"/>
                      <w:marBottom w:val="0"/>
                      <w:divBdr>
                        <w:top w:val="none" w:sz="0" w:space="0" w:color="auto"/>
                        <w:left w:val="none" w:sz="0" w:space="0" w:color="auto"/>
                        <w:bottom w:val="none" w:sz="0" w:space="0" w:color="auto"/>
                        <w:right w:val="none" w:sz="0" w:space="0" w:color="auto"/>
                      </w:divBdr>
                      <w:divsChild>
                        <w:div w:id="472596959">
                          <w:marLeft w:val="0"/>
                          <w:marRight w:val="0"/>
                          <w:marTop w:val="0"/>
                          <w:marBottom w:val="0"/>
                          <w:divBdr>
                            <w:top w:val="none" w:sz="0" w:space="0" w:color="auto"/>
                            <w:left w:val="none" w:sz="0" w:space="0" w:color="auto"/>
                            <w:bottom w:val="none" w:sz="0" w:space="0" w:color="auto"/>
                            <w:right w:val="none" w:sz="0" w:space="0" w:color="auto"/>
                          </w:divBdr>
                          <w:divsChild>
                            <w:div w:id="17042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seleniumhq.org/download/" TargetMode="Externa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Words>
  <Characters>1221</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Paramasivam</dc:creator>
  <cp:keywords/>
  <dc:description/>
  <cp:lastModifiedBy>Greeshma Kuzhiyam Parambil</cp:lastModifiedBy>
  <cp:revision>2</cp:revision>
  <dcterms:created xsi:type="dcterms:W3CDTF">2017-11-20T05:56:00Z</dcterms:created>
  <dcterms:modified xsi:type="dcterms:W3CDTF">2017-11-20T05:56:00Z</dcterms:modified>
</cp:coreProperties>
</file>