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C4552" w14:textId="01C86B1C" w:rsidR="005B6B25" w:rsidRDefault="00181AF1">
      <w:r>
        <w:rPr>
          <w:noProof/>
        </w:rPr>
        <w:drawing>
          <wp:inline distT="0" distB="0" distL="0" distR="0" wp14:anchorId="00C1B537" wp14:editId="0CCA25E7">
            <wp:extent cx="5943600" cy="441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A656" w14:textId="60438231" w:rsidR="00073148" w:rsidRDefault="00073148">
      <w:r>
        <w:t xml:space="preserve">&lt;em&gt; </w:t>
      </w:r>
      <w:r>
        <w:sym w:font="Wingdings" w:char="F0E0"/>
      </w:r>
      <w:r>
        <w:t xml:space="preserve"> Content are displayed in italic. A screen reader will read the text in &lt;em&gt; with emphasis using verbal stress.</w:t>
      </w:r>
    </w:p>
    <w:p w14:paraId="5E907826" w14:textId="31F3C87B" w:rsidR="00073148" w:rsidRDefault="00801617">
      <w:r>
        <w:rPr>
          <w:noProof/>
        </w:rPr>
        <w:drawing>
          <wp:inline distT="0" distB="0" distL="0" distR="0" wp14:anchorId="705ED4B9" wp14:editId="478AED8E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286A" w14:textId="77777777" w:rsidR="00F0749E" w:rsidRDefault="00F0749E"/>
    <w:p w14:paraId="149969C4" w14:textId="25C6EC9C" w:rsidR="00C93673" w:rsidRDefault="00712C2B">
      <w:r>
        <w:t xml:space="preserve">  I</w:t>
      </w:r>
      <w:r w:rsidR="005A4487">
        <w:t xml:space="preserve">mg </w:t>
      </w:r>
      <w:r w:rsidR="005A4487">
        <w:sym w:font="Wingdings" w:char="F0E0"/>
      </w:r>
      <w:r w:rsidR="005A4487">
        <w:t xml:space="preserve"> Float is used </w:t>
      </w:r>
      <w:r>
        <w:t>to move the image just like ‘text-align’ is for text.</w:t>
      </w:r>
    </w:p>
    <w:p w14:paraId="6C68A9C6" w14:textId="309168EB" w:rsidR="00712C2B" w:rsidRDefault="00846DAE">
      <w:r>
        <w:t xml:space="preserve">&lt;map&gt; </w:t>
      </w:r>
      <w:r>
        <w:sym w:font="Wingdings" w:char="F0E0"/>
      </w:r>
      <w:r>
        <w:t xml:space="preserve"> Defines clickable areas in the image we can identity the area as ‘rect’, ‘circle’, ‘poly’,’default’</w:t>
      </w:r>
    </w:p>
    <w:p w14:paraId="2D9A111E" w14:textId="2D07C478" w:rsidR="00846DAE" w:rsidRDefault="00846DAE">
      <w:r w:rsidRPr="00846DAE">
        <w:rPr>
          <w:noProof/>
        </w:rPr>
        <w:lastRenderedPageBreak/>
        <w:drawing>
          <wp:inline distT="0" distB="0" distL="0" distR="0" wp14:anchorId="1E090ADC" wp14:editId="13D0A768">
            <wp:extent cx="5943600" cy="1690370"/>
            <wp:effectExtent l="0" t="0" r="0" b="5080"/>
            <wp:docPr id="11710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1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B315" w14:textId="77777777" w:rsidR="00CB59DC" w:rsidRDefault="00CB59DC"/>
    <w:p w14:paraId="4C8774A7" w14:textId="5FD9B634" w:rsidR="00CB59DC" w:rsidRDefault="00FD277B">
      <w:r>
        <w:t xml:space="preserve">&lt;Picture&gt; </w:t>
      </w:r>
      <w:r>
        <w:sym w:font="Wingdings" w:char="F0E0"/>
      </w:r>
      <w:r>
        <w:t xml:space="preserve"> This element allows devs to display different images for different screens shize.</w:t>
      </w:r>
    </w:p>
    <w:p w14:paraId="4D4DA391" w14:textId="77777777" w:rsidR="00FD277B" w:rsidRDefault="00FD277B"/>
    <w:p w14:paraId="377EA970" w14:textId="17CE3E54" w:rsidR="00FD277B" w:rsidRDefault="00FD277B">
      <w:r w:rsidRPr="00FD277B">
        <w:rPr>
          <w:noProof/>
        </w:rPr>
        <w:drawing>
          <wp:inline distT="0" distB="0" distL="0" distR="0" wp14:anchorId="5E39DD2D" wp14:editId="6CE6FE2E">
            <wp:extent cx="5113463" cy="1691787"/>
            <wp:effectExtent l="0" t="0" r="0" b="3810"/>
            <wp:docPr id="181933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30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4A11" w14:textId="77777777" w:rsidR="00DB5F45" w:rsidRDefault="00DB5F45"/>
    <w:p w14:paraId="756F9514" w14:textId="48B092F3" w:rsidR="00DB5F45" w:rsidRDefault="00B70550">
      <w:r>
        <w:t>HTML Tables:</w:t>
      </w:r>
    </w:p>
    <w:p w14:paraId="2975BB52" w14:textId="251BEACC" w:rsidR="00B70550" w:rsidRDefault="00735DE7">
      <w:r w:rsidRPr="00735DE7">
        <w:rPr>
          <w:noProof/>
        </w:rPr>
        <w:drawing>
          <wp:inline distT="0" distB="0" distL="0" distR="0" wp14:anchorId="3B0B53B9" wp14:editId="11B611D1">
            <wp:extent cx="4053840" cy="3013960"/>
            <wp:effectExtent l="0" t="0" r="3810" b="0"/>
            <wp:docPr id="60335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350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905" cy="302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775D" w14:textId="77777777" w:rsidR="00C416CB" w:rsidRDefault="00C416CB"/>
    <w:p w14:paraId="2EB599FB" w14:textId="5B322EE8" w:rsidR="00C416CB" w:rsidRDefault="007D321E">
      <w:r w:rsidRPr="007D321E">
        <w:rPr>
          <w:noProof/>
        </w:rPr>
        <w:drawing>
          <wp:inline distT="0" distB="0" distL="0" distR="0" wp14:anchorId="2F3E6608" wp14:editId="71988632">
            <wp:extent cx="5943600" cy="3304540"/>
            <wp:effectExtent l="0" t="0" r="0" b="0"/>
            <wp:docPr id="4924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64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D443" w14:textId="77777777" w:rsidR="007D321E" w:rsidRDefault="007D321E"/>
    <w:p w14:paraId="09AFFCA7" w14:textId="148CCA8B" w:rsidR="004D500F" w:rsidRDefault="004D500F">
      <w:r>
        <w:t xml:space="preserve">HTML lists : </w:t>
      </w:r>
    </w:p>
    <w:p w14:paraId="3B1C5B5C" w14:textId="77777777" w:rsidR="004D500F" w:rsidRDefault="004D500F"/>
    <w:p w14:paraId="26A4B7CA" w14:textId="168B3FFF" w:rsidR="004D500F" w:rsidRDefault="004D500F">
      <w:r>
        <w:rPr>
          <w:noProof/>
        </w:rPr>
        <w:drawing>
          <wp:inline distT="0" distB="0" distL="0" distR="0" wp14:anchorId="7722D0EE" wp14:editId="74343232">
            <wp:extent cx="4762500" cy="318008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7590" cy="31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9BDF" w14:textId="77777777" w:rsidR="004D500F" w:rsidRDefault="004D500F"/>
    <w:p w14:paraId="1B6DDA64" w14:textId="4549FEB1" w:rsidR="004D500F" w:rsidRDefault="00E16DE3">
      <w:r>
        <w:lastRenderedPageBreak/>
        <w:t xml:space="preserve">Block &amp; Inline : </w:t>
      </w:r>
    </w:p>
    <w:p w14:paraId="5C4F6CF4" w14:textId="2D420AF9" w:rsidR="00E16DE3" w:rsidRDefault="00E16DE3" w:rsidP="00E16DE3">
      <w:pPr>
        <w:pStyle w:val="ListParagraph"/>
        <w:numPr>
          <w:ilvl w:val="0"/>
          <w:numId w:val="1"/>
        </w:numPr>
      </w:pPr>
      <w:r>
        <w:t xml:space="preserve">HTML </w:t>
      </w:r>
      <w:r>
        <w:sym w:font="Wingdings" w:char="F0E0"/>
      </w:r>
      <w:r>
        <w:t xml:space="preserve"> Every element in HTML has a display value either block or inline.</w:t>
      </w:r>
    </w:p>
    <w:p w14:paraId="29FDE881" w14:textId="0A3D584E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starts on new line and browsers add some space before &amp; after the element.</w:t>
      </w:r>
    </w:p>
    <w:p w14:paraId="035B0BF2" w14:textId="230CD765" w:rsidR="00E16DE3" w:rsidRDefault="00E16DE3" w:rsidP="00E16DE3">
      <w:pPr>
        <w:pStyle w:val="ListParagraph"/>
        <w:numPr>
          <w:ilvl w:val="1"/>
          <w:numId w:val="1"/>
        </w:numPr>
      </w:pPr>
      <w:r>
        <w:t>A block level element always takes full width available (stretches from left to right)</w:t>
      </w:r>
    </w:p>
    <w:p w14:paraId="02F9BFCD" w14:textId="6ABEBAFF" w:rsidR="00E16DE3" w:rsidRDefault="00E16DE3" w:rsidP="00E16DE3">
      <w:pPr>
        <w:pStyle w:val="ListParagraph"/>
        <w:ind w:left="1440"/>
      </w:pPr>
      <w:r>
        <w:t>Examples : &lt;p&gt; , &lt;div&gt; are block level elements.</w:t>
      </w:r>
    </w:p>
    <w:p w14:paraId="7A4AA9FF" w14:textId="4B6F85BA" w:rsidR="00AC79CD" w:rsidRDefault="00AC79CD" w:rsidP="00AC79CD">
      <w:pPr>
        <w:pStyle w:val="ListParagraph"/>
        <w:numPr>
          <w:ilvl w:val="1"/>
          <w:numId w:val="1"/>
        </w:numPr>
      </w:pPr>
      <w:r>
        <w:t xml:space="preserve">Inline Elements start on same line and they only take width as much as necessary </w:t>
      </w:r>
    </w:p>
    <w:p w14:paraId="4D9A2146" w14:textId="010A1407" w:rsidR="00AC79CD" w:rsidRDefault="00AC79CD" w:rsidP="00AC79CD">
      <w:pPr>
        <w:pStyle w:val="ListParagraph"/>
        <w:ind w:left="1440"/>
      </w:pPr>
      <w:r>
        <w:t xml:space="preserve">Example:  &lt;span&gt; is a inline element. </w:t>
      </w:r>
    </w:p>
    <w:p w14:paraId="78524ABA" w14:textId="3DD5B595" w:rsidR="00E16DE3" w:rsidRDefault="00EB2B82" w:rsidP="00EB2B82">
      <w:pPr>
        <w:pStyle w:val="ListParagraph"/>
        <w:numPr>
          <w:ilvl w:val="1"/>
          <w:numId w:val="1"/>
        </w:numPr>
      </w:pPr>
      <w:r>
        <w:t>A &lt;div&gt; element is a container to hold other HTML elements and it always starts on new line and comes up with line breaks before and after.</w:t>
      </w:r>
    </w:p>
    <w:p w14:paraId="0E30307A" w14:textId="77777777" w:rsidR="00EB2B82" w:rsidRDefault="00EB2B82" w:rsidP="00EB2B82">
      <w:pPr>
        <w:pStyle w:val="ListParagraph"/>
        <w:ind w:left="1440"/>
      </w:pPr>
    </w:p>
    <w:sectPr w:rsidR="00EB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654F"/>
    <w:multiLevelType w:val="hybridMultilevel"/>
    <w:tmpl w:val="4AB09D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ED953F8"/>
    <w:multiLevelType w:val="hybridMultilevel"/>
    <w:tmpl w:val="9420F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020603">
    <w:abstractNumId w:val="1"/>
  </w:num>
  <w:num w:numId="2" w16cid:durableId="23844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B25"/>
    <w:rsid w:val="00073148"/>
    <w:rsid w:val="00181AF1"/>
    <w:rsid w:val="001A3DC9"/>
    <w:rsid w:val="004D500F"/>
    <w:rsid w:val="005A4487"/>
    <w:rsid w:val="005B6B25"/>
    <w:rsid w:val="00712C2B"/>
    <w:rsid w:val="00722BF0"/>
    <w:rsid w:val="00735DE7"/>
    <w:rsid w:val="007D321E"/>
    <w:rsid w:val="00801617"/>
    <w:rsid w:val="00846DAE"/>
    <w:rsid w:val="009D5E59"/>
    <w:rsid w:val="00AC79CD"/>
    <w:rsid w:val="00B70550"/>
    <w:rsid w:val="00C416CB"/>
    <w:rsid w:val="00C93673"/>
    <w:rsid w:val="00CB59DC"/>
    <w:rsid w:val="00DB5F45"/>
    <w:rsid w:val="00E16DE3"/>
    <w:rsid w:val="00EB2B82"/>
    <w:rsid w:val="00F0749E"/>
    <w:rsid w:val="00FD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8E46"/>
  <w15:docId w15:val="{769693B2-57F6-44EA-A1E6-D6307945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</cp:revision>
  <dcterms:created xsi:type="dcterms:W3CDTF">2024-04-11T12:10:00Z</dcterms:created>
  <dcterms:modified xsi:type="dcterms:W3CDTF">2024-04-16T05:28:00Z</dcterms:modified>
</cp:coreProperties>
</file>