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0E98" w14:textId="77777777" w:rsidR="00364126" w:rsidRPr="00364126" w:rsidRDefault="00364126" w:rsidP="00364126">
      <w:pPr>
        <w:rPr>
          <w:b/>
          <w:bCs/>
        </w:rPr>
      </w:pPr>
      <w:r w:rsidRPr="00364126">
        <w:rPr>
          <w:b/>
          <w:bCs/>
        </w:rPr>
        <w:t>[Policy Title]</w:t>
      </w:r>
    </w:p>
    <w:p w14:paraId="1EE3ABD2" w14:textId="77777777" w:rsidR="00364126" w:rsidRPr="00364126" w:rsidRDefault="00364126" w:rsidP="00364126">
      <w:r w:rsidRPr="00364126">
        <w:rPr>
          <w:b/>
          <w:bCs/>
        </w:rPr>
        <w:t>[Company Name]</w:t>
      </w:r>
    </w:p>
    <w:p w14:paraId="1F435F86" w14:textId="77777777" w:rsidR="00364126" w:rsidRPr="00364126" w:rsidRDefault="00364126" w:rsidP="00364126">
      <w:r w:rsidRPr="00364126">
        <w:pict w14:anchorId="4F1F25D1">
          <v:rect id="_x0000_i1037" style="width:0;height:1.5pt" o:hralign="center" o:hrstd="t" o:hr="t" fillcolor="#a0a0a0" stroked="f"/>
        </w:pict>
      </w:r>
    </w:p>
    <w:p w14:paraId="76B44F0C" w14:textId="77777777" w:rsidR="00364126" w:rsidRPr="00364126" w:rsidRDefault="00364126" w:rsidP="00364126">
      <w:pPr>
        <w:rPr>
          <w:b/>
          <w:bCs/>
        </w:rPr>
      </w:pPr>
      <w:r w:rsidRPr="00364126">
        <w:rPr>
          <w:b/>
          <w:bCs/>
        </w:rPr>
        <w:t>1. Purpose</w:t>
      </w:r>
    </w:p>
    <w:p w14:paraId="7E49887A" w14:textId="77777777" w:rsidR="00364126" w:rsidRPr="00364126" w:rsidRDefault="00364126" w:rsidP="00364126">
      <w:r w:rsidRPr="00364126">
        <w:t>This section should clearly define the purpose of the policy, explaining why it is needed and what objectives it aims to achieve.</w:t>
      </w:r>
    </w:p>
    <w:p w14:paraId="660599BE" w14:textId="77777777" w:rsidR="00364126" w:rsidRPr="00364126" w:rsidRDefault="00364126" w:rsidP="00364126">
      <w:pPr>
        <w:rPr>
          <w:b/>
          <w:bCs/>
        </w:rPr>
      </w:pPr>
      <w:r w:rsidRPr="00364126">
        <w:rPr>
          <w:b/>
          <w:bCs/>
        </w:rPr>
        <w:t>2. Scope</w:t>
      </w:r>
    </w:p>
    <w:p w14:paraId="7FE7FDBD" w14:textId="77777777" w:rsidR="00364126" w:rsidRPr="00364126" w:rsidRDefault="00364126" w:rsidP="00364126">
      <w:r w:rsidRPr="00364126">
        <w:t>This section outlines who the policy applies to, including employees, contractors, third-party vendors, or specific departments.</w:t>
      </w:r>
    </w:p>
    <w:p w14:paraId="01FE3533" w14:textId="77777777" w:rsidR="00364126" w:rsidRPr="00364126" w:rsidRDefault="00364126" w:rsidP="00364126">
      <w:pPr>
        <w:rPr>
          <w:b/>
          <w:bCs/>
        </w:rPr>
      </w:pPr>
      <w:r w:rsidRPr="00364126">
        <w:rPr>
          <w:b/>
          <w:bCs/>
        </w:rPr>
        <w:t>3. Definitions</w:t>
      </w:r>
    </w:p>
    <w:p w14:paraId="104B8A9F" w14:textId="77777777" w:rsidR="00364126" w:rsidRPr="00364126" w:rsidRDefault="00364126" w:rsidP="00364126">
      <w:r w:rsidRPr="00364126">
        <w:t>Provide definitions of key terms used in the policy to ensure clarity and uniform understanding.</w:t>
      </w:r>
    </w:p>
    <w:p w14:paraId="3D11A5DE" w14:textId="77777777" w:rsidR="00364126" w:rsidRPr="00364126" w:rsidRDefault="00364126" w:rsidP="00364126">
      <w:pPr>
        <w:rPr>
          <w:b/>
          <w:bCs/>
        </w:rPr>
      </w:pPr>
      <w:r w:rsidRPr="00364126">
        <w:rPr>
          <w:b/>
          <w:bCs/>
        </w:rPr>
        <w:t>4. Policy Statement</w:t>
      </w:r>
    </w:p>
    <w:p w14:paraId="691517A7" w14:textId="77777777" w:rsidR="00364126" w:rsidRPr="00364126" w:rsidRDefault="00364126" w:rsidP="00364126">
      <w:r w:rsidRPr="00364126">
        <w:t xml:space="preserve">State the policy’s core principles, guidelines, and rules. Describe the expected </w:t>
      </w:r>
      <w:proofErr w:type="spellStart"/>
      <w:r w:rsidRPr="00364126">
        <w:t>behavior</w:t>
      </w:r>
      <w:proofErr w:type="spellEnd"/>
      <w:r w:rsidRPr="00364126">
        <w:t>, requirements, and best practices that employees must follow.</w:t>
      </w:r>
    </w:p>
    <w:p w14:paraId="693951FC" w14:textId="77777777" w:rsidR="00364126" w:rsidRPr="00364126" w:rsidRDefault="00364126" w:rsidP="00364126">
      <w:pPr>
        <w:rPr>
          <w:b/>
          <w:bCs/>
        </w:rPr>
      </w:pPr>
      <w:r w:rsidRPr="00364126">
        <w:rPr>
          <w:b/>
          <w:bCs/>
        </w:rPr>
        <w:t>5. Roles &amp; Responsibilities</w:t>
      </w:r>
    </w:p>
    <w:p w14:paraId="570B1519" w14:textId="77777777" w:rsidR="00364126" w:rsidRPr="00364126" w:rsidRDefault="00364126" w:rsidP="00364126">
      <w:r w:rsidRPr="00364126">
        <w:t>Clearly define who is responsible for implementing, maintaining, and enforcing the policy, including:</w:t>
      </w:r>
    </w:p>
    <w:p w14:paraId="5F355724" w14:textId="77777777" w:rsidR="00364126" w:rsidRPr="00364126" w:rsidRDefault="00364126" w:rsidP="00364126">
      <w:pPr>
        <w:numPr>
          <w:ilvl w:val="0"/>
          <w:numId w:val="1"/>
        </w:numPr>
      </w:pPr>
      <w:r w:rsidRPr="00364126">
        <w:rPr>
          <w:b/>
          <w:bCs/>
        </w:rPr>
        <w:t>Policy Owners</w:t>
      </w:r>
      <w:r w:rsidRPr="00364126">
        <w:t xml:space="preserve"> (e.g., HR, IT, Compliance Department)</w:t>
      </w:r>
    </w:p>
    <w:p w14:paraId="1C5CF1F9" w14:textId="77777777" w:rsidR="00364126" w:rsidRPr="00364126" w:rsidRDefault="00364126" w:rsidP="00364126">
      <w:pPr>
        <w:numPr>
          <w:ilvl w:val="0"/>
          <w:numId w:val="1"/>
        </w:numPr>
      </w:pPr>
      <w:r w:rsidRPr="00364126">
        <w:rPr>
          <w:b/>
          <w:bCs/>
        </w:rPr>
        <w:t>Employees &amp; Contractors</w:t>
      </w:r>
      <w:r w:rsidRPr="00364126">
        <w:t xml:space="preserve"> (e.g., adherence to the policy)</w:t>
      </w:r>
    </w:p>
    <w:p w14:paraId="34BB9488" w14:textId="77777777" w:rsidR="00364126" w:rsidRPr="00364126" w:rsidRDefault="00364126" w:rsidP="00364126">
      <w:pPr>
        <w:numPr>
          <w:ilvl w:val="0"/>
          <w:numId w:val="1"/>
        </w:numPr>
      </w:pPr>
      <w:r w:rsidRPr="00364126">
        <w:rPr>
          <w:b/>
          <w:bCs/>
        </w:rPr>
        <w:t>Supervisors &amp; Managers</w:t>
      </w:r>
      <w:r w:rsidRPr="00364126">
        <w:t xml:space="preserve"> (e.g., monitoring compliance)</w:t>
      </w:r>
    </w:p>
    <w:p w14:paraId="1B3DEC4A" w14:textId="77777777" w:rsidR="00364126" w:rsidRPr="00364126" w:rsidRDefault="00364126" w:rsidP="00364126">
      <w:pPr>
        <w:rPr>
          <w:b/>
          <w:bCs/>
        </w:rPr>
      </w:pPr>
      <w:r w:rsidRPr="00364126">
        <w:rPr>
          <w:b/>
          <w:bCs/>
        </w:rPr>
        <w:t>6. Compliance &amp; Enforcement</w:t>
      </w:r>
    </w:p>
    <w:p w14:paraId="319EA647" w14:textId="77777777" w:rsidR="00364126" w:rsidRPr="00364126" w:rsidRDefault="00364126" w:rsidP="00364126">
      <w:r w:rsidRPr="00364126">
        <w:t>Explain how compliance will be monitored and the consequences of policy violations. This may include audits, reviews, or disciplinary actions.</w:t>
      </w:r>
    </w:p>
    <w:p w14:paraId="2E5DD201" w14:textId="77777777" w:rsidR="00364126" w:rsidRPr="00364126" w:rsidRDefault="00364126" w:rsidP="00364126">
      <w:pPr>
        <w:rPr>
          <w:b/>
          <w:bCs/>
        </w:rPr>
      </w:pPr>
      <w:r w:rsidRPr="00364126">
        <w:rPr>
          <w:b/>
          <w:bCs/>
        </w:rPr>
        <w:t>7. Review &amp; Updates</w:t>
      </w:r>
    </w:p>
    <w:p w14:paraId="604E2C87" w14:textId="77777777" w:rsidR="00364126" w:rsidRPr="00364126" w:rsidRDefault="00364126" w:rsidP="00364126">
      <w:r w:rsidRPr="00364126">
        <w:t>Define how often the policy will be reviewed and updated, and who is responsible for maintaining it.</w:t>
      </w:r>
    </w:p>
    <w:p w14:paraId="320F31C7" w14:textId="77777777" w:rsidR="00364126" w:rsidRPr="00364126" w:rsidRDefault="00364126" w:rsidP="00364126">
      <w:pPr>
        <w:rPr>
          <w:b/>
          <w:bCs/>
        </w:rPr>
      </w:pPr>
      <w:r w:rsidRPr="00364126">
        <w:rPr>
          <w:b/>
          <w:bCs/>
        </w:rPr>
        <w:t>8. References &amp; Related Policies</w:t>
      </w:r>
    </w:p>
    <w:p w14:paraId="0BF56701" w14:textId="77777777" w:rsidR="00364126" w:rsidRPr="00364126" w:rsidRDefault="00364126" w:rsidP="00364126">
      <w:r w:rsidRPr="00364126">
        <w:t>List any related policies, regulatory requirements, or industry standards that are relevant.</w:t>
      </w:r>
    </w:p>
    <w:p w14:paraId="607D3E52" w14:textId="77777777" w:rsidR="00364126" w:rsidRPr="00364126" w:rsidRDefault="00364126" w:rsidP="00364126">
      <w:pPr>
        <w:rPr>
          <w:b/>
          <w:bCs/>
        </w:rPr>
      </w:pPr>
      <w:r w:rsidRPr="00364126">
        <w:rPr>
          <w:b/>
          <w:bCs/>
        </w:rPr>
        <w:t>9. Approval &amp; Effective Date</w:t>
      </w:r>
    </w:p>
    <w:p w14:paraId="3FCCA907" w14:textId="77777777" w:rsidR="00364126" w:rsidRPr="00364126" w:rsidRDefault="00364126" w:rsidP="00364126">
      <w:pPr>
        <w:numPr>
          <w:ilvl w:val="0"/>
          <w:numId w:val="2"/>
        </w:numPr>
      </w:pPr>
      <w:r w:rsidRPr="00364126">
        <w:rPr>
          <w:b/>
          <w:bCs/>
        </w:rPr>
        <w:t>Approved by:</w:t>
      </w:r>
      <w:r w:rsidRPr="00364126">
        <w:t xml:space="preserve"> [Name/Title]</w:t>
      </w:r>
    </w:p>
    <w:p w14:paraId="297D5832" w14:textId="77777777" w:rsidR="00364126" w:rsidRPr="00364126" w:rsidRDefault="00364126" w:rsidP="00364126">
      <w:pPr>
        <w:numPr>
          <w:ilvl w:val="0"/>
          <w:numId w:val="2"/>
        </w:numPr>
      </w:pPr>
      <w:r w:rsidRPr="00364126">
        <w:rPr>
          <w:b/>
          <w:bCs/>
        </w:rPr>
        <w:t>Effective Date:</w:t>
      </w:r>
      <w:r w:rsidRPr="00364126">
        <w:t xml:space="preserve"> [Date]</w:t>
      </w:r>
    </w:p>
    <w:p w14:paraId="48AD4A29" w14:textId="77777777" w:rsidR="00364126" w:rsidRPr="00364126" w:rsidRDefault="00364126" w:rsidP="00494751">
      <w:pPr>
        <w:numPr>
          <w:ilvl w:val="0"/>
          <w:numId w:val="2"/>
        </w:numPr>
      </w:pPr>
      <w:r w:rsidRPr="00364126">
        <w:rPr>
          <w:b/>
          <w:bCs/>
        </w:rPr>
        <w:t>Last Revised:</w:t>
      </w:r>
      <w:r w:rsidRPr="00364126">
        <w:t xml:space="preserve"> [Date]</w:t>
      </w:r>
    </w:p>
    <w:sectPr w:rsidR="00364126" w:rsidRPr="003641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099D"/>
    <w:multiLevelType w:val="multilevel"/>
    <w:tmpl w:val="F1249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7C265B"/>
    <w:multiLevelType w:val="multilevel"/>
    <w:tmpl w:val="60B2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854654">
    <w:abstractNumId w:val="0"/>
  </w:num>
  <w:num w:numId="2" w16cid:durableId="1997299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126"/>
    <w:rsid w:val="000F425F"/>
    <w:rsid w:val="00260E1F"/>
    <w:rsid w:val="00364126"/>
    <w:rsid w:val="00596EE9"/>
    <w:rsid w:val="00E957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846A5"/>
  <w15:chartTrackingRefBased/>
  <w15:docId w15:val="{C887ECEB-3228-4932-965F-E671A885E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1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1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12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1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12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1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1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1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1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12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12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12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12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12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1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1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1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1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1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1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1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1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1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1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1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12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12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12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12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98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81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209</Words>
  <Characters>1194</Characters>
  <Application>Microsoft Office Word</Application>
  <DocSecurity>0</DocSecurity>
  <Lines>9</Lines>
  <Paragraphs>2</Paragraphs>
  <ScaleCrop>false</ScaleCrop>
  <Company/>
  <LinksUpToDate>false</LinksUpToDate>
  <CharactersWithSpaces>1401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Parikshit Jain</dc:creator>
  <cp:keywords/>
  <dc:description/>
  <cp:lastModifiedBy>Parikshit Jain</cp:lastModifiedBy>
  <cp:revision>1</cp:revision>
  <dcterms:created xsi:type="dcterms:W3CDTF">2025-02-16T05:06:00Z</dcterms:created>
  <dcterms:modified xsi:type="dcterms:W3CDTF">2025-02-16T05:06:00Z</dcterms:modified>
</cp:coreProperties>
</file>