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hkm11auicys9" w:id="0"/>
      <w:bookmarkEnd w:id="0"/>
      <w:r w:rsidDel="00000000" w:rsidR="00000000" w:rsidRPr="00000000">
        <w:rPr>
          <w:b w:val="1"/>
          <w:bCs w:val="1"/>
          <w:color w:val="1f2937"/>
          <w:sz w:val="46"/>
          <w:szCs w:val="46"/>
          <w:rtl w:val="0"/>
        </w:rPr>
        <w:t xml:space="preserve">Construct a QA Bot that Leverages LangChain and LLMs to Answer Questions from Loaded Documents</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60 minutes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project, you will construct a question-answering (QA) bot. This bot will leverage LangChain and a large language model (LLM) to answer questions based on content from loaded PDF documents. To build a fully functional QA system, you'll combine various components, including document loaders, text splitters, embedding models, vector databases, retrievers, and Gradio as the front-end interface.</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Imagine you're tasked with creating an intelligent assistant that can quickly and accurately respond to queries based on a company's extensive library of PDF documents. This could be anything from legal documents to technical manuals. Manually searching through these documents would be time-consuming and inefficient.</w:t>
      </w:r>
    </w:p>
    <w:p w:rsidR="00000000" w:rsidDel="00000000" w:rsidP="00000000" w:rsidRDefault="00000000" w:rsidRPr="00000000" w14:paraId="00000005">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3390900"/>
            <wp:effectExtent b="0" l="0" r="0" t="0"/>
            <wp:docPr descr="Alt text" id="1" name="image2.png"/>
            <a:graphic>
              <a:graphicData uri="http://schemas.openxmlformats.org/drawingml/2006/picture">
                <pic:pic>
                  <pic:nvPicPr>
                    <pic:cNvPr descr="Alt text" id="0" name="image2.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Source: DALL-E</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project, you will construct a QA bot that automates this process. By leveraging LangChain and an LLM, the bot will read and understand the content of loaded PDF documents, enabling it to provide precise answers to user queries. You will integrate the tools and techniques, from document loading, text splitting, embedding, vector storage, and retrieval, to create a seamless and user-friendly experience via a Gradio interface.</w:t>
      </w:r>
    </w:p>
    <w:p w:rsidR="00000000" w:rsidDel="00000000" w:rsidP="00000000" w:rsidRDefault="00000000" w:rsidRPr="00000000" w14:paraId="0000000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g5wxgbx3j9lh" w:id="1"/>
      <w:bookmarkEnd w:id="1"/>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the end of this project, you will be able to:</w:t>
      </w:r>
    </w:p>
    <w:p w:rsidR="00000000" w:rsidDel="00000000" w:rsidP="00000000" w:rsidRDefault="00000000" w:rsidRPr="00000000" w14:paraId="0000000A">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Combine multiple components, such as document loaders, text splitters, embedding models, and vector databases, to construct a fully functional QA bot</w:t>
      </w:r>
    </w:p>
    <w:p w:rsidR="00000000" w:rsidDel="00000000" w:rsidP="00000000" w:rsidRDefault="00000000" w:rsidRPr="00000000" w14:paraId="0000000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Leverage LangChain and LLMs to solve the problem of retrieving and answering questions based on content from large PDF documents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pgdzki22u24k" w:id="2"/>
      <w:bookmarkEnd w:id="2"/>
      <w:r w:rsidDel="00000000" w:rsidR="00000000" w:rsidRPr="00000000">
        <w:rPr>
          <w:b w:val="1"/>
          <w:bCs w:val="1"/>
          <w:color w:val="1f2937"/>
          <w:sz w:val="46"/>
          <w:szCs w:val="46"/>
          <w:rtl w:val="0"/>
        </w:rPr>
        <w:t xml:space="preserve">Set up</w:t>
      </w:r>
    </w:p>
    <w:p w:rsidR="00000000" w:rsidDel="00000000" w:rsidP="00000000" w:rsidRDefault="00000000" w:rsidRPr="00000000" w14:paraId="0000000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5d8fl55x0mb" w:id="3"/>
      <w:bookmarkEnd w:id="3"/>
      <w:r w:rsidDel="00000000" w:rsidR="00000000" w:rsidRPr="00000000">
        <w:rPr>
          <w:b w:val="1"/>
          <w:bCs w:val="1"/>
          <w:color w:val="1f2937"/>
          <w:sz w:val="54"/>
          <w:szCs w:val="54"/>
          <w:rtl w:val="0"/>
        </w:rPr>
        <w:t xml:space="preserve">Setting up a virtual environment</w:t>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Let's create a virtual environment. Using a virtual environment allows you to manage dependencies for different projects separately, avoiding conflicts between package versions.</w:t>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terminal of your Cloud IDE, ensure that you are in the path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then run the following commands to create a Python virtual environment.</w:t>
      </w:r>
    </w:p>
    <w:p w:rsidR="00000000" w:rsidDel="00000000" w:rsidP="00000000" w:rsidRDefault="00000000" w:rsidRPr="00000000" w14:paraId="00000011">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w:t>
      </w:r>
    </w:p>
    <w:p w:rsidR="00000000" w:rsidDel="00000000" w:rsidP="00000000" w:rsidRDefault="00000000" w:rsidRPr="00000000" w14:paraId="000000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my_env # create a virtual environment named my_env</w:t>
      </w:r>
    </w:p>
    <w:p w:rsidR="00000000" w:rsidDel="00000000" w:rsidP="00000000" w:rsidRDefault="00000000" w:rsidRPr="00000000" w14:paraId="000000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my_env/bin/activate # activate my_env</w:t>
      </w:r>
    </w:p>
    <w:p w:rsidR="00000000" w:rsidDel="00000000" w:rsidP="00000000" w:rsidRDefault="00000000" w:rsidRPr="00000000" w14:paraId="0000001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bt89ss1y77mg" w:id="4"/>
      <w:bookmarkEnd w:id="4"/>
      <w:r w:rsidDel="00000000" w:rsidR="00000000" w:rsidRPr="00000000">
        <w:rPr>
          <w:b w:val="1"/>
          <w:bCs w:val="1"/>
          <w:color w:val="1f2937"/>
          <w:sz w:val="54"/>
          <w:szCs w:val="54"/>
          <w:rtl w:val="0"/>
        </w:rPr>
        <w:t xml:space="preserve">Installing necessary libraries</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ensure seamless execution of your scripts, and considering that certain functions within these scripts rely on external libraries, it's essential to install some prerequisite libraries before you begin. For this project, the key libraries you'll need are </w:t>
      </w: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for creating user-friendly web interfaces and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for leveraging advanced LLM models from the IBM watsonx API.</w:t>
      </w:r>
    </w:p>
    <w:p w:rsidR="00000000" w:rsidDel="00000000" w:rsidP="00000000" w:rsidRDefault="00000000" w:rsidRPr="00000000" w14:paraId="00000019">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hyperlink r:id="rId7">
        <w:r w:rsidDel="00000000" w:rsidR="00000000" w:rsidRPr="00000000">
          <w:rPr>
            <w:color w:val="7c3aed"/>
            <w:sz w:val="24"/>
            <w:szCs w:val="24"/>
            <w:u w:val="single"/>
            <w:rtl w:val="0"/>
          </w:rPr>
          <w:t xml:space="preserve">**`gradio`**</w:t>
        </w:r>
      </w:hyperlink>
      <w:r w:rsidDel="00000000" w:rsidR="00000000" w:rsidRPr="00000000">
        <w:rPr>
          <w:color w:val="1f2937"/>
          <w:sz w:val="24"/>
          <w:szCs w:val="24"/>
          <w:rtl w:val="0"/>
        </w:rPr>
        <w:t xml:space="preserve"> allows you to build interactive web applications quickly, making your AI models accessible to users with ease.</w:t>
      </w:r>
    </w:p>
    <w:p w:rsidR="00000000" w:rsidDel="00000000" w:rsidP="00000000" w:rsidRDefault="00000000" w:rsidRPr="00000000" w14:paraId="0000001A">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8">
        <w:r w:rsidDel="00000000" w:rsidR="00000000" w:rsidRPr="00000000">
          <w:rPr>
            <w:color w:val="7c3aed"/>
            <w:sz w:val="24"/>
            <w:szCs w:val="24"/>
            <w:u w:val="single"/>
            <w:rtl w:val="0"/>
          </w:rPr>
          <w:t xml:space="preserve">**`ibm-watsonx-ai`**</w:t>
        </w:r>
      </w:hyperlink>
      <w:r w:rsidDel="00000000" w:rsidR="00000000" w:rsidRPr="00000000">
        <w:rPr>
          <w:color w:val="1f2937"/>
          <w:sz w:val="24"/>
          <w:szCs w:val="24"/>
          <w:rtl w:val="0"/>
        </w:rPr>
        <w:t xml:space="preserve"> for using LLMs from IBM watsonx.ai.</w:t>
      </w:r>
    </w:p>
    <w:p w:rsidR="00000000" w:rsidDel="00000000" w:rsidP="00000000" w:rsidRDefault="00000000" w:rsidRPr="00000000" w14:paraId="0000001B">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9">
        <w:r w:rsidDel="00000000" w:rsidR="00000000" w:rsidRPr="00000000">
          <w:rPr>
            <w:color w:val="7c3aed"/>
            <w:sz w:val="24"/>
            <w:szCs w:val="24"/>
            <w:u w:val="single"/>
            <w:rtl w:val="0"/>
          </w:rPr>
          <w:t xml:space="preserve">**`langchain`, `langchain-ibm`, `langchain-community`**</w:t>
        </w:r>
      </w:hyperlink>
      <w:r w:rsidDel="00000000" w:rsidR="00000000" w:rsidRPr="00000000">
        <w:rPr>
          <w:color w:val="1f2937"/>
          <w:sz w:val="24"/>
          <w:szCs w:val="24"/>
          <w:rtl w:val="0"/>
        </w:rPr>
        <w:t xml:space="preserve"> for using relevant features from Langchain.</w:t>
      </w:r>
    </w:p>
    <w:p w:rsidR="00000000" w:rsidDel="00000000" w:rsidP="00000000" w:rsidRDefault="00000000" w:rsidRPr="00000000" w14:paraId="0000001C">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10">
        <w:r w:rsidDel="00000000" w:rsidR="00000000" w:rsidRPr="00000000">
          <w:rPr>
            <w:color w:val="7c3aed"/>
            <w:sz w:val="24"/>
            <w:szCs w:val="24"/>
            <w:u w:val="single"/>
            <w:rtl w:val="0"/>
          </w:rPr>
          <w:t xml:space="preserve">**`chromadb`**</w:t>
        </w:r>
      </w:hyperlink>
      <w:r w:rsidDel="00000000" w:rsidR="00000000" w:rsidRPr="00000000">
        <w:rPr>
          <w:color w:val="1f2937"/>
          <w:sz w:val="24"/>
          <w:szCs w:val="24"/>
          <w:rtl w:val="0"/>
        </w:rPr>
        <w:t xml:space="preserve"> for using the chroma database as a vector database.</w:t>
      </w:r>
    </w:p>
    <w:p w:rsidR="00000000" w:rsidDel="00000000" w:rsidP="00000000" w:rsidRDefault="00000000" w:rsidRPr="00000000" w14:paraId="0000001D">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hyperlink r:id="rId11">
        <w:r w:rsidDel="00000000" w:rsidR="00000000" w:rsidRPr="00000000">
          <w:rPr>
            <w:color w:val="7c3aed"/>
            <w:sz w:val="24"/>
            <w:szCs w:val="24"/>
            <w:u w:val="single"/>
            <w:rtl w:val="0"/>
          </w:rPr>
          <w:t xml:space="preserve">**`pypdf`**</w:t>
        </w:r>
      </w:hyperlink>
      <w:r w:rsidDel="00000000" w:rsidR="00000000" w:rsidRPr="00000000">
        <w:rPr>
          <w:color w:val="1f2937"/>
          <w:sz w:val="24"/>
          <w:szCs w:val="24"/>
          <w:rtl w:val="0"/>
        </w:rPr>
        <w:t xml:space="preserve"> is required for loading PDF documents.</w:t>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Here's how to install these packages (from your terminal):</w:t>
      </w:r>
    </w:p>
    <w:p w:rsidR="00000000" w:rsidDel="00000000" w:rsidP="00000000" w:rsidRDefault="00000000" w:rsidRPr="00000000" w14:paraId="0000001F">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installing necessary packages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my_env</w:t>
      </w:r>
    </w:p>
    <w:p w:rsidR="00000000" w:rsidDel="00000000" w:rsidP="00000000" w:rsidRDefault="00000000" w:rsidRPr="00000000" w14:paraId="000000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pip install \</w:t>
      </w:r>
    </w:p>
    <w:p w:rsidR="00000000" w:rsidDel="00000000" w:rsidP="00000000" w:rsidRDefault="00000000" w:rsidRPr="00000000" w14:paraId="000000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gradio==4.44.0 \</w:t>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jinja2==3.1.2 \</w:t>
      </w:r>
    </w:p>
    <w:p w:rsidR="00000000" w:rsidDel="00000000" w:rsidP="00000000" w:rsidRDefault="00000000" w:rsidRPr="00000000" w14:paraId="000000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fastapi==0.110.0 \</w:t>
      </w:r>
    </w:p>
    <w:p w:rsidR="00000000" w:rsidDel="00000000" w:rsidP="00000000" w:rsidRDefault="00000000" w:rsidRPr="00000000" w14:paraId="000000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starlette==0.36.3 \</w:t>
      </w:r>
    </w:p>
    <w:p w:rsidR="00000000" w:rsidDel="00000000" w:rsidP="00000000" w:rsidRDefault="00000000" w:rsidRPr="00000000" w14:paraId="000000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huggingface_hub==0.23.5 \</w:t>
      </w:r>
    </w:p>
    <w:p w:rsidR="00000000" w:rsidDel="00000000" w:rsidP="00000000" w:rsidRDefault="00000000" w:rsidRPr="00000000" w14:paraId="000000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ibm-watsonx-ai==1.1.2 \</w:t>
      </w:r>
    </w:p>
    <w:p w:rsidR="00000000" w:rsidDel="00000000" w:rsidP="00000000" w:rsidRDefault="00000000" w:rsidRPr="00000000" w14:paraId="000000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langchain==0.2.11 \</w:t>
      </w:r>
    </w:p>
    <w:p w:rsidR="00000000" w:rsidDel="00000000" w:rsidP="00000000" w:rsidRDefault="00000000" w:rsidRPr="00000000" w14:paraId="000000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langchain-community==0.2.10 \</w:t>
      </w:r>
    </w:p>
    <w:p w:rsidR="00000000" w:rsidDel="00000000" w:rsidP="00000000" w:rsidRDefault="00000000" w:rsidRPr="00000000" w14:paraId="000000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langchain-ibm==0.1.11 \</w:t>
      </w:r>
    </w:p>
    <w:p w:rsidR="00000000" w:rsidDel="00000000" w:rsidP="00000000" w:rsidRDefault="00000000" w:rsidRPr="00000000" w14:paraId="000000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chromadb==0.4.24 \</w:t>
      </w:r>
    </w:p>
    <w:p w:rsidR="00000000" w:rsidDel="00000000" w:rsidP="00000000" w:rsidRDefault="00000000" w:rsidRPr="00000000" w14:paraId="000000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pypdf==4.3.1 \</w:t>
      </w:r>
    </w:p>
    <w:p w:rsidR="00000000" w:rsidDel="00000000" w:rsidP="00000000" w:rsidRDefault="00000000" w:rsidRPr="00000000" w14:paraId="000000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pydantic==2.9.1</w:t>
      </w:r>
    </w:p>
    <w:p w:rsidR="00000000" w:rsidDel="00000000" w:rsidP="00000000" w:rsidRDefault="00000000" w:rsidRPr="00000000" w14:paraId="0000002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F">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the environment is ready to create the application.</w:t>
      </w:r>
    </w:p>
    <w:p w:rsidR="00000000" w:rsidDel="00000000" w:rsidP="00000000" w:rsidRDefault="00000000" w:rsidRPr="00000000" w14:paraId="0000003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g77yzcedv58n" w:id="5"/>
      <w:bookmarkEnd w:id="5"/>
      <w:r w:rsidDel="00000000" w:rsidR="00000000" w:rsidRPr="00000000">
        <w:rPr>
          <w:b w:val="1"/>
          <w:bCs w:val="1"/>
          <w:color w:val="1f2937"/>
          <w:sz w:val="46"/>
          <w:szCs w:val="46"/>
          <w:rtl w:val="0"/>
        </w:rPr>
        <w:t xml:space="preserve">Construct the QA bot</w:t>
      </w:r>
    </w:p>
    <w:p w:rsidR="00000000" w:rsidDel="00000000" w:rsidP="00000000" w:rsidRDefault="00000000" w:rsidRPr="00000000" w14:paraId="0000003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It's time to construct the QA bot!</w:t>
      </w:r>
    </w:p>
    <w:p w:rsidR="00000000" w:rsidDel="00000000" w:rsidP="00000000" w:rsidRDefault="00000000" w:rsidRPr="00000000" w14:paraId="000000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start by creating a new Python file to store your bot. Click the button below to create a new Python file, and call it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If, for whatever reason, the button does not work, make the new file by going to </w:t>
      </w:r>
      <w:r w:rsidDel="00000000" w:rsidR="00000000" w:rsidRPr="00000000">
        <w:rPr>
          <w:rFonts w:ascii="Courier New" w:cs="Courier New" w:eastAsia="Courier New" w:hAnsi="Courier New"/>
          <w:color w:val="1f2937"/>
          <w:sz w:val="21"/>
          <w:szCs w:val="21"/>
          <w:rtl w:val="0"/>
        </w:rPr>
        <w:t xml:space="preserve">File --&gt; New Text File</w:t>
      </w:r>
      <w:r w:rsidDel="00000000" w:rsidR="00000000" w:rsidRPr="00000000">
        <w:rPr>
          <w:color w:val="1f2937"/>
          <w:sz w:val="24"/>
          <w:szCs w:val="24"/>
          <w:rtl w:val="0"/>
        </w:rPr>
        <w:t xml:space="preserve">. Be sure to save the file as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w:t>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qabot.py in IDE</w:t>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will populate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in the following sections with your bot.</w:t>
      </w:r>
    </w:p>
    <w:p w:rsidR="00000000" w:rsidDel="00000000" w:rsidP="00000000" w:rsidRDefault="00000000" w:rsidRPr="00000000" w14:paraId="0000003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onlp0bkzr5v" w:id="6"/>
      <w:bookmarkEnd w:id="6"/>
      <w:r w:rsidDel="00000000" w:rsidR="00000000" w:rsidRPr="00000000">
        <w:rPr>
          <w:b w:val="1"/>
          <w:bCs w:val="1"/>
          <w:color w:val="1f2937"/>
          <w:sz w:val="54"/>
          <w:szCs w:val="54"/>
          <w:rtl w:val="0"/>
        </w:rPr>
        <w:t xml:space="preserve">Import the necessary libraries</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Inside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import the following from </w:t>
      </w: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ibm_watsonx.ai</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langchain_ibm</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langchain_community</w:t>
      </w:r>
      <w:r w:rsidDel="00000000" w:rsidR="00000000" w:rsidRPr="00000000">
        <w:rPr>
          <w:color w:val="1f2937"/>
          <w:sz w:val="24"/>
          <w:szCs w:val="24"/>
          <w:rtl w:val="0"/>
        </w:rPr>
        <w:t xml:space="preserve">. The imported classes are necessary for initializing models with the correct credentials, splitting text, initializing a vector store, loading PDFs, generating a question-answer retriever, and using Gradio.</w:t>
      </w:r>
    </w:p>
    <w:p w:rsidR="00000000" w:rsidDel="00000000" w:rsidP="00000000" w:rsidRDefault="00000000" w:rsidRPr="00000000" w14:paraId="0000003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0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EmbedTextParamsMetaNames</w:t>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0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 WatsonxEmbeddings</w:t>
      </w:r>
    </w:p>
    <w:p w:rsidR="00000000" w:rsidDel="00000000" w:rsidP="00000000" w:rsidRDefault="00000000" w:rsidRPr="00000000" w14:paraId="000000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langchain.text_splitter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RecursiveCharacterTextSplitter</w:t>
      </w:r>
    </w:p>
    <w:p w:rsidR="00000000" w:rsidDel="00000000" w:rsidP="00000000" w:rsidRDefault="00000000" w:rsidRPr="00000000" w14:paraId="000000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langchain_community.vectorstores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w:t>
      </w:r>
    </w:p>
    <w:p w:rsidR="00000000" w:rsidDel="00000000" w:rsidP="00000000" w:rsidRDefault="00000000" w:rsidRPr="00000000" w14:paraId="000000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langchain_community.document_loaders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PyPDFLoader</w:t>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langchain.chains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RetrievalQA</w:t>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4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You can use this section to suppress warnings generated by your code:</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0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46uw5xtoh1nu" w:id="7"/>
      <w:bookmarkEnd w:id="7"/>
      <w:r w:rsidDel="00000000" w:rsidR="00000000" w:rsidRPr="00000000">
        <w:rPr>
          <w:b w:val="1"/>
          <w:bCs w:val="1"/>
          <w:color w:val="1f2937"/>
          <w:sz w:val="54"/>
          <w:szCs w:val="54"/>
          <w:rtl w:val="0"/>
        </w:rPr>
        <w:t xml:space="preserve">Initialize the LLM</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 will now initialize the LLM by creating an instance of </w:t>
      </w:r>
      <w:r w:rsidDel="00000000" w:rsidR="00000000" w:rsidRPr="00000000">
        <w:rPr>
          <w:rFonts w:ascii="Courier New" w:cs="Courier New" w:eastAsia="Courier New" w:hAnsi="Courier New"/>
          <w:color w:val="1f2937"/>
          <w:sz w:val="21"/>
          <w:szCs w:val="21"/>
          <w:rtl w:val="0"/>
        </w:rPr>
        <w:t xml:space="preserve">WatsonxLLM</w:t>
      </w:r>
      <w:r w:rsidDel="00000000" w:rsidR="00000000" w:rsidRPr="00000000">
        <w:rPr>
          <w:color w:val="1f2937"/>
          <w:sz w:val="24"/>
          <w:szCs w:val="24"/>
          <w:rtl w:val="0"/>
        </w:rPr>
        <w:t xml:space="preserve">, a class in </w:t>
      </w:r>
      <w:r w:rsidDel="00000000" w:rsidR="00000000" w:rsidRPr="00000000">
        <w:rPr>
          <w:rFonts w:ascii="Courier New" w:cs="Courier New" w:eastAsia="Courier New" w:hAnsi="Courier New"/>
          <w:color w:val="1f2937"/>
          <w:sz w:val="21"/>
          <w:szCs w:val="21"/>
          <w:rtl w:val="0"/>
        </w:rPr>
        <w:t xml:space="preserve">langchain_ibm</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WatsonxLLM</w:t>
      </w:r>
      <w:r w:rsidDel="00000000" w:rsidR="00000000" w:rsidRPr="00000000">
        <w:rPr>
          <w:color w:val="1f2937"/>
          <w:sz w:val="24"/>
          <w:szCs w:val="24"/>
          <w:rtl w:val="0"/>
        </w:rPr>
        <w:t xml:space="preserve"> can use several underlying foundational models. In this particular example, you will use Mixtral 8x7B, although you could have used other models, such as Llama 3.3 70B. For a list of foundational models available in watsonx.ai, refer to </w:t>
      </w:r>
      <w:hyperlink r:id="rId12">
        <w:r w:rsidDel="00000000" w:rsidR="00000000" w:rsidRPr="00000000">
          <w:rPr>
            <w:color w:val="7c3aed"/>
            <w:sz w:val="24"/>
            <w:szCs w:val="24"/>
            <w:u w:val="single"/>
            <w:rtl w:val="0"/>
          </w:rPr>
          <w:t xml:space="preserve">the documentation</w:t>
        </w:r>
      </w:hyperlink>
      <w:r w:rsidDel="00000000" w:rsidR="00000000" w:rsidRPr="00000000">
        <w:rPr>
          <w:color w:val="1f2937"/>
          <w:sz w:val="24"/>
          <w:szCs w:val="24"/>
          <w:rtl w:val="0"/>
        </w:rPr>
        <w:t xml:space="preserve">.</w:t>
      </w:r>
    </w:p>
    <w:p w:rsidR="00000000" w:rsidDel="00000000" w:rsidP="00000000" w:rsidRDefault="00000000" w:rsidRPr="00000000" w14:paraId="000000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initialize the LLM, paste the following into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Note that you are initializing the model with a temperature of 0.5, and allowing for the generation of a maximum of 256 tokens.</w:t>
      </w:r>
    </w:p>
    <w:p w:rsidR="00000000" w:rsidDel="00000000" w:rsidP="00000000" w:rsidRDefault="00000000" w:rsidRPr="00000000" w14:paraId="0000005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LLM</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get_llm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 </w:t>
      </w:r>
      <w:r w:rsidDel="00000000" w:rsidR="00000000" w:rsidRPr="00000000">
        <w:rPr>
          <w:rFonts w:ascii="Courier New" w:cs="Courier New" w:eastAsia="Courier New" w:hAnsi="Courier New"/>
          <w:color w:val="a31515"/>
          <w:sz w:val="21"/>
          <w:szCs w:val="21"/>
          <w:shd w:fill="f9fafb" w:val="clear"/>
          <w:rtl w:val="0"/>
        </w:rPr>
        <w:t xml:space="preserve">'mistralai/mistral-medium-2505'</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parameters = {</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watsonx_llm = WatsonxLLM(</w:t>
      </w:r>
    </w:p>
    <w:p w:rsidR="00000000" w:rsidDel="00000000" w:rsidP="00000000" w:rsidRDefault="00000000" w:rsidRPr="00000000" w14:paraId="000000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watsonx_llm</w:t>
      </w:r>
    </w:p>
    <w:p w:rsidR="00000000" w:rsidDel="00000000" w:rsidP="00000000" w:rsidRDefault="00000000" w:rsidRPr="00000000" w14:paraId="0000006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riop1btmlva" w:id="8"/>
      <w:bookmarkEnd w:id="8"/>
      <w:r w:rsidDel="00000000" w:rsidR="00000000" w:rsidRPr="00000000">
        <w:rPr>
          <w:b w:val="1"/>
          <w:bCs w:val="1"/>
          <w:color w:val="1f2937"/>
          <w:sz w:val="54"/>
          <w:szCs w:val="54"/>
          <w:rtl w:val="0"/>
        </w:rPr>
        <w:t xml:space="preserve">Define the PDF document loader</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Next, you will define the PDF document loader. To load PDF documents, you will use the </w:t>
      </w:r>
      <w:r w:rsidDel="00000000" w:rsidR="00000000" w:rsidRPr="00000000">
        <w:rPr>
          <w:rFonts w:ascii="Courier New" w:cs="Courier New" w:eastAsia="Courier New" w:hAnsi="Courier New"/>
          <w:color w:val="1f2937"/>
          <w:sz w:val="21"/>
          <w:szCs w:val="21"/>
          <w:rtl w:val="0"/>
        </w:rPr>
        <w:t xml:space="preserve">PyPDFLoader</w:t>
      </w:r>
      <w:r w:rsidDel="00000000" w:rsidR="00000000" w:rsidRPr="00000000">
        <w:rPr>
          <w:color w:val="1f2937"/>
          <w:sz w:val="24"/>
          <w:szCs w:val="24"/>
          <w:rtl w:val="0"/>
        </w:rPr>
        <w:t xml:space="preserve"> class from the </w:t>
      </w:r>
      <w:r w:rsidDel="00000000" w:rsidR="00000000" w:rsidRPr="00000000">
        <w:rPr>
          <w:rFonts w:ascii="Courier New" w:cs="Courier New" w:eastAsia="Courier New" w:hAnsi="Courier New"/>
          <w:color w:val="1f2937"/>
          <w:sz w:val="21"/>
          <w:szCs w:val="21"/>
          <w:rtl w:val="0"/>
        </w:rPr>
        <w:t xml:space="preserve">langchain_community</w:t>
      </w:r>
      <w:r w:rsidDel="00000000" w:rsidR="00000000" w:rsidRPr="00000000">
        <w:rPr>
          <w:color w:val="1f2937"/>
          <w:sz w:val="24"/>
          <w:szCs w:val="24"/>
          <w:rtl w:val="0"/>
        </w:rPr>
        <w:t xml:space="preserve"> library. The syntax is quite straightforward. First, you create the PDF loader as an instance of </w:t>
      </w:r>
      <w:r w:rsidDel="00000000" w:rsidR="00000000" w:rsidRPr="00000000">
        <w:rPr>
          <w:rFonts w:ascii="Courier New" w:cs="Courier New" w:eastAsia="Courier New" w:hAnsi="Courier New"/>
          <w:color w:val="1f2937"/>
          <w:sz w:val="21"/>
          <w:szCs w:val="21"/>
          <w:rtl w:val="0"/>
        </w:rPr>
        <w:t xml:space="preserve">PyPDFLoader</w:t>
      </w:r>
      <w:r w:rsidDel="00000000" w:rsidR="00000000" w:rsidRPr="00000000">
        <w:rPr>
          <w:color w:val="1f2937"/>
          <w:sz w:val="24"/>
          <w:szCs w:val="24"/>
          <w:rtl w:val="0"/>
        </w:rPr>
        <w:t xml:space="preserve">. Then, you load the document and return the loaded document. To incorporate the PDF loader in your bot, add the following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w:t>
      </w:r>
    </w:p>
    <w:p w:rsidR="00000000" w:rsidDel="00000000" w:rsidP="00000000" w:rsidRDefault="00000000" w:rsidRPr="00000000" w14:paraId="0000006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Document loader</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document_loader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loader = PyPDFLoader(file.name)</w:t>
      </w:r>
    </w:p>
    <w:p w:rsidR="00000000" w:rsidDel="00000000" w:rsidP="00000000" w:rsidRDefault="00000000" w:rsidRPr="00000000" w14:paraId="000000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loaded_document = loader.load()</w:t>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loaded_document</w:t>
      </w:r>
    </w:p>
    <w:p w:rsidR="00000000" w:rsidDel="00000000" w:rsidP="00000000" w:rsidRDefault="00000000" w:rsidRPr="00000000" w14:paraId="0000006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8uzo65v75z4" w:id="9"/>
      <w:bookmarkEnd w:id="9"/>
      <w:r w:rsidDel="00000000" w:rsidR="00000000" w:rsidRPr="00000000">
        <w:rPr>
          <w:b w:val="1"/>
          <w:bCs w:val="1"/>
          <w:color w:val="1f2937"/>
          <w:sz w:val="54"/>
          <w:szCs w:val="54"/>
          <w:rtl w:val="0"/>
        </w:rPr>
        <w:t xml:space="preserve">Define the text splitter</w:t>
      </w:r>
    </w:p>
    <w:p w:rsidR="00000000" w:rsidDel="00000000" w:rsidP="00000000" w:rsidRDefault="00000000" w:rsidRPr="00000000" w14:paraId="0000006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PDF document loader loads the document but does not split it into chunks when using the </w:t>
      </w:r>
      <w:r w:rsidDel="00000000" w:rsidR="00000000" w:rsidRPr="00000000">
        <w:rPr>
          <w:rFonts w:ascii="Courier New" w:cs="Courier New" w:eastAsia="Courier New" w:hAnsi="Courier New"/>
          <w:color w:val="1f2937"/>
          <w:sz w:val="21"/>
          <w:szCs w:val="21"/>
          <w:rtl w:val="0"/>
        </w:rPr>
        <w:t xml:space="preserve">.load()</w:t>
      </w:r>
      <w:r w:rsidDel="00000000" w:rsidR="00000000" w:rsidRPr="00000000">
        <w:rPr>
          <w:color w:val="1f2937"/>
          <w:sz w:val="24"/>
          <w:szCs w:val="24"/>
          <w:rtl w:val="0"/>
        </w:rPr>
        <w:t xml:space="preserve"> method. Consequently, you must define a document splitter that will split the text into chunks. Add the following code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to define such a text splitter. In this example, you are defining a </w:t>
      </w:r>
      <w:r w:rsidDel="00000000" w:rsidR="00000000" w:rsidRPr="00000000">
        <w:rPr>
          <w:rFonts w:ascii="Courier New" w:cs="Courier New" w:eastAsia="Courier New" w:hAnsi="Courier New"/>
          <w:color w:val="1f2937"/>
          <w:sz w:val="21"/>
          <w:szCs w:val="21"/>
          <w:rtl w:val="0"/>
        </w:rPr>
        <w:t xml:space="preserve">RecursiveCharacterTextSplitter</w:t>
      </w:r>
      <w:r w:rsidDel="00000000" w:rsidR="00000000" w:rsidRPr="00000000">
        <w:rPr>
          <w:color w:val="1f2937"/>
          <w:sz w:val="24"/>
          <w:szCs w:val="24"/>
          <w:rtl w:val="0"/>
        </w:rPr>
        <w:t xml:space="preserve"> with a chunk size of 1000, although other splitters or parameter values are possible.</w:t>
      </w:r>
    </w:p>
    <w:p w:rsidR="00000000" w:rsidDel="00000000" w:rsidP="00000000" w:rsidRDefault="00000000" w:rsidRPr="00000000" w14:paraId="0000006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Text splitter</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text_splitter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text_splitter = RecursiveCharacterTextSplitter(</w:t>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w:t>
      </w:r>
      <w:r w:rsidDel="00000000" w:rsidR="00000000" w:rsidRPr="00000000">
        <w:rPr>
          <w:rFonts w:ascii="Courier New" w:cs="Courier New" w:eastAsia="Courier New" w:hAnsi="Courier New"/>
          <w:color w:val="b5cea8"/>
          <w:sz w:val="21"/>
          <w:szCs w:val="21"/>
          <w:shd w:fill="f9fafb" w:val="clear"/>
          <w:rtl w:val="0"/>
        </w:rPr>
        <w:t xml:space="preserve">1000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chunk_overlap=</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length_function=</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text_splitter.split_documents(data)</w:t>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07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x4c4d1gclx5" w:id="10"/>
      <w:bookmarkEnd w:id="10"/>
      <w:r w:rsidDel="00000000" w:rsidR="00000000" w:rsidRPr="00000000">
        <w:rPr>
          <w:b w:val="1"/>
          <w:bCs w:val="1"/>
          <w:color w:val="1f2937"/>
          <w:sz w:val="54"/>
          <w:szCs w:val="54"/>
          <w:rtl w:val="0"/>
        </w:rPr>
        <w:t xml:space="preserve">Define the vector store</w:t>
      </w:r>
    </w:p>
    <w:p w:rsidR="00000000" w:rsidDel="00000000" w:rsidP="00000000" w:rsidRDefault="00000000" w:rsidRPr="00000000" w14:paraId="0000007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that you can load the PDF into text and split that text into chunks, you must define a way to embed and store those chunks in a vector database. Add the following code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to define a function that embeds the chunks using a yet to be defined embedding model and stores the embeddings in a ChromaDB vector store:</w:t>
      </w:r>
    </w:p>
    <w:p w:rsidR="00000000" w:rsidDel="00000000" w:rsidP="00000000" w:rsidRDefault="00000000" w:rsidRPr="00000000" w14:paraId="0000007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Vector db</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vector_database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chunks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embedding_model = watsonx_embedding()</w:t>
      </w:r>
    </w:p>
    <w:p w:rsidR="00000000" w:rsidDel="00000000" w:rsidP="00000000" w:rsidRDefault="00000000" w:rsidRPr="00000000" w14:paraId="000000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vectordb = Chroma.from_documents(chunks, embedding_model)</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vectordb</w:t>
      </w:r>
    </w:p>
    <w:p w:rsidR="00000000" w:rsidDel="00000000" w:rsidP="00000000" w:rsidRDefault="00000000" w:rsidRPr="00000000" w14:paraId="0000007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em76dvkgq8r" w:id="11"/>
      <w:bookmarkEnd w:id="11"/>
      <w:r w:rsidDel="00000000" w:rsidR="00000000" w:rsidRPr="00000000">
        <w:rPr>
          <w:b w:val="1"/>
          <w:bCs w:val="1"/>
          <w:color w:val="1f2937"/>
          <w:sz w:val="54"/>
          <w:szCs w:val="54"/>
          <w:rtl w:val="0"/>
        </w:rPr>
        <w:t xml:space="preserve">Define the embedding model</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above </w:t>
      </w:r>
      <w:r w:rsidDel="00000000" w:rsidR="00000000" w:rsidRPr="00000000">
        <w:rPr>
          <w:rFonts w:ascii="Courier New" w:cs="Courier New" w:eastAsia="Courier New" w:hAnsi="Courier New"/>
          <w:color w:val="1f2937"/>
          <w:sz w:val="21"/>
          <w:szCs w:val="21"/>
          <w:rtl w:val="0"/>
        </w:rPr>
        <w:t xml:space="preserve">vector_database()</w:t>
      </w:r>
      <w:r w:rsidDel="00000000" w:rsidR="00000000" w:rsidRPr="00000000">
        <w:rPr>
          <w:color w:val="1f2937"/>
          <w:sz w:val="24"/>
          <w:szCs w:val="24"/>
          <w:rtl w:val="0"/>
        </w:rPr>
        <w:t xml:space="preserve"> function assumes the existence of a </w:t>
      </w:r>
      <w:r w:rsidDel="00000000" w:rsidR="00000000" w:rsidRPr="00000000">
        <w:rPr>
          <w:rFonts w:ascii="Courier New" w:cs="Courier New" w:eastAsia="Courier New" w:hAnsi="Courier New"/>
          <w:color w:val="1f2937"/>
          <w:sz w:val="21"/>
          <w:szCs w:val="21"/>
          <w:rtl w:val="0"/>
        </w:rPr>
        <w:t xml:space="preserve">watsonx_embedding()</w:t>
      </w:r>
      <w:r w:rsidDel="00000000" w:rsidR="00000000" w:rsidRPr="00000000">
        <w:rPr>
          <w:color w:val="1f2937"/>
          <w:sz w:val="24"/>
          <w:szCs w:val="24"/>
          <w:rtl w:val="0"/>
        </w:rPr>
        <w:t xml:space="preserve"> function that loads an instance of an embedding model. This embedding model is needed to convert chunks of text into vector representations. The following code defines a </w:t>
      </w:r>
      <w:r w:rsidDel="00000000" w:rsidR="00000000" w:rsidRPr="00000000">
        <w:rPr>
          <w:rFonts w:ascii="Courier New" w:cs="Courier New" w:eastAsia="Courier New" w:hAnsi="Courier New"/>
          <w:color w:val="1f2937"/>
          <w:sz w:val="21"/>
          <w:szCs w:val="21"/>
          <w:rtl w:val="0"/>
        </w:rPr>
        <w:t xml:space="preserve">watsonx_embedding()</w:t>
      </w:r>
      <w:r w:rsidDel="00000000" w:rsidR="00000000" w:rsidRPr="00000000">
        <w:rPr>
          <w:color w:val="1f2937"/>
          <w:sz w:val="24"/>
          <w:szCs w:val="24"/>
          <w:rtl w:val="0"/>
        </w:rPr>
        <w:t xml:space="preserve"> function that returns an instance of </w:t>
      </w:r>
      <w:r w:rsidDel="00000000" w:rsidR="00000000" w:rsidRPr="00000000">
        <w:rPr>
          <w:rFonts w:ascii="Courier New" w:cs="Courier New" w:eastAsia="Courier New" w:hAnsi="Courier New"/>
          <w:color w:val="1f2937"/>
          <w:sz w:val="21"/>
          <w:szCs w:val="21"/>
          <w:rtl w:val="0"/>
        </w:rPr>
        <w:t xml:space="preserve">WatsonxEmbeddings</w:t>
      </w:r>
      <w:r w:rsidDel="00000000" w:rsidR="00000000" w:rsidRPr="00000000">
        <w:rPr>
          <w:color w:val="1f2937"/>
          <w:sz w:val="24"/>
          <w:szCs w:val="24"/>
          <w:rtl w:val="0"/>
        </w:rPr>
        <w:t xml:space="preserve">, a class from </w:t>
      </w:r>
      <w:r w:rsidDel="00000000" w:rsidR="00000000" w:rsidRPr="00000000">
        <w:rPr>
          <w:rFonts w:ascii="Courier New" w:cs="Courier New" w:eastAsia="Courier New" w:hAnsi="Courier New"/>
          <w:color w:val="1f2937"/>
          <w:sz w:val="21"/>
          <w:szCs w:val="21"/>
          <w:rtl w:val="0"/>
        </w:rPr>
        <w:t xml:space="preserve">langchain_ibm</w:t>
      </w:r>
      <w:r w:rsidDel="00000000" w:rsidR="00000000" w:rsidRPr="00000000">
        <w:rPr>
          <w:color w:val="1f2937"/>
          <w:sz w:val="24"/>
          <w:szCs w:val="24"/>
          <w:rtl w:val="0"/>
        </w:rPr>
        <w:t xml:space="preserve"> that generates embeddings. In this particular case, the embeddings are generated using IBM's Slate 125M English embeddings model. Paste this code into the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file:</w:t>
      </w:r>
    </w:p>
    <w:p w:rsidR="00000000" w:rsidDel="00000000" w:rsidP="00000000" w:rsidRDefault="00000000" w:rsidRPr="00000000" w14:paraId="0000008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 model</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watsonx_embedding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embed_params = {</w:t>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EmbedTextParamsMetaNames.TRUNCATE_INPUT_TOKENS: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EmbedTextParamsMetaNames.RETURN_OPTIONS: {</w:t>
      </w:r>
      <w:r w:rsidDel="00000000" w:rsidR="00000000" w:rsidRPr="00000000">
        <w:rPr>
          <w:rFonts w:ascii="Courier New" w:cs="Courier New" w:eastAsia="Courier New" w:hAnsi="Courier New"/>
          <w:color w:val="a31515"/>
          <w:sz w:val="21"/>
          <w:szCs w:val="21"/>
          <w:shd w:fill="f9fafb" w:val="clear"/>
          <w:rtl w:val="0"/>
        </w:rPr>
        <w:t xml:space="preserve">"input_text"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watsonx_embedding = WatsonxEmbeddings(</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"ibm/slate-125m-english-rtrvr-v2"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params=embed_params,</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watsonx_embedding</w:t>
      </w:r>
    </w:p>
    <w:p w:rsidR="00000000" w:rsidDel="00000000" w:rsidP="00000000" w:rsidRDefault="00000000" w:rsidRPr="00000000" w14:paraId="0000009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 does not matter to Python that </w:t>
      </w:r>
      <w:r w:rsidDel="00000000" w:rsidR="00000000" w:rsidRPr="00000000">
        <w:rPr>
          <w:rFonts w:ascii="Courier New" w:cs="Courier New" w:eastAsia="Courier New" w:hAnsi="Courier New"/>
          <w:color w:val="1f2937"/>
          <w:sz w:val="21"/>
          <w:szCs w:val="21"/>
          <w:rtl w:val="0"/>
        </w:rPr>
        <w:t xml:space="preserve">watsonx_embedding()</w:t>
      </w:r>
      <w:r w:rsidDel="00000000" w:rsidR="00000000" w:rsidRPr="00000000">
        <w:rPr>
          <w:color w:val="1f2937"/>
          <w:sz w:val="24"/>
          <w:szCs w:val="24"/>
          <w:rtl w:val="0"/>
        </w:rPr>
        <w:t xml:space="preserve"> is defined after </w:t>
      </w:r>
      <w:r w:rsidDel="00000000" w:rsidR="00000000" w:rsidRPr="00000000">
        <w:rPr>
          <w:rFonts w:ascii="Courier New" w:cs="Courier New" w:eastAsia="Courier New" w:hAnsi="Courier New"/>
          <w:color w:val="1f2937"/>
          <w:sz w:val="21"/>
          <w:szCs w:val="21"/>
          <w:rtl w:val="0"/>
        </w:rPr>
        <w:t xml:space="preserve">vector_database()</w:t>
      </w:r>
      <w:r w:rsidDel="00000000" w:rsidR="00000000" w:rsidRPr="00000000">
        <w:rPr>
          <w:color w:val="1f2937"/>
          <w:sz w:val="24"/>
          <w:szCs w:val="24"/>
          <w:rtl w:val="0"/>
        </w:rPr>
        <w:t xml:space="preserve">. The order of these definitions could have been reversed, which would have resulted in no change in the bot's underlying functionality.</w:t>
      </w:r>
    </w:p>
    <w:p w:rsidR="00000000" w:rsidDel="00000000" w:rsidP="00000000" w:rsidRDefault="00000000" w:rsidRPr="00000000" w14:paraId="0000009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9v2goagta91" w:id="12"/>
      <w:bookmarkEnd w:id="12"/>
      <w:r w:rsidDel="00000000" w:rsidR="00000000" w:rsidRPr="00000000">
        <w:rPr>
          <w:b w:val="1"/>
          <w:bCs w:val="1"/>
          <w:color w:val="1f2937"/>
          <w:sz w:val="54"/>
          <w:szCs w:val="54"/>
          <w:rtl w:val="0"/>
        </w:rPr>
        <w:t xml:space="preserve">Define the retriever</w:t>
      </w:r>
    </w:p>
    <w:p w:rsidR="00000000" w:rsidDel="00000000" w:rsidP="00000000" w:rsidRDefault="00000000" w:rsidRPr="00000000" w14:paraId="0000009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that your vector store is defined, you must define a retriever that retrieves chunks of the document from it. In this particular case, you will define a vector store-based retriever that retrieves information using a simple similarity search. To do so, add the following lines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w:t>
      </w:r>
    </w:p>
    <w:p w:rsidR="00000000" w:rsidDel="00000000" w:rsidP="00000000" w:rsidRDefault="00000000" w:rsidRPr="00000000" w14:paraId="0000009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Retriever</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splits = document_loader(file)</w:t>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text_splitter(splits)</w:t>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vectordb = vector_database(chunks)</w:t>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vectordb.as_retriever()</w:t>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retriever</w:t>
      </w:r>
    </w:p>
    <w:p w:rsidR="00000000" w:rsidDel="00000000" w:rsidP="00000000" w:rsidRDefault="00000000" w:rsidRPr="00000000" w14:paraId="0000009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k9fin3n0v0r" w:id="13"/>
      <w:bookmarkEnd w:id="13"/>
      <w:r w:rsidDel="00000000" w:rsidR="00000000" w:rsidRPr="00000000">
        <w:rPr>
          <w:b w:val="1"/>
          <w:bCs w:val="1"/>
          <w:color w:val="1f2937"/>
          <w:sz w:val="54"/>
          <w:szCs w:val="54"/>
          <w:rtl w:val="0"/>
        </w:rPr>
        <w:t xml:space="preserve">Define a question-answering chain</w:t>
      </w:r>
    </w:p>
    <w:p w:rsidR="00000000" w:rsidDel="00000000" w:rsidP="00000000" w:rsidRDefault="00000000" w:rsidRPr="00000000" w14:paraId="0000009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Finally, it is time to define a question-answering chain! In this particular example, you will use </w:t>
      </w:r>
      <w:r w:rsidDel="00000000" w:rsidR="00000000" w:rsidRPr="00000000">
        <w:rPr>
          <w:rFonts w:ascii="Courier New" w:cs="Courier New" w:eastAsia="Courier New" w:hAnsi="Courier New"/>
          <w:color w:val="1f2937"/>
          <w:sz w:val="21"/>
          <w:szCs w:val="21"/>
          <w:rtl w:val="0"/>
        </w:rPr>
        <w:t xml:space="preserve">RetrievalQA</w:t>
      </w:r>
      <w:r w:rsidDel="00000000" w:rsidR="00000000" w:rsidRPr="00000000">
        <w:rPr>
          <w:color w:val="1f2937"/>
          <w:sz w:val="24"/>
          <w:szCs w:val="24"/>
          <w:rtl w:val="0"/>
        </w:rPr>
        <w:t xml:space="preserve"> from </w:t>
      </w: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a chain that performs natural-language question-answering over a data source using retrieval-augmented generation (RAG). Add the following code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to define a question-answering chain:</w:t>
      </w:r>
    </w:p>
    <w:p w:rsidR="00000000" w:rsidDel="00000000" w:rsidP="00000000" w:rsidRDefault="00000000" w:rsidRPr="00000000" w14:paraId="0000009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QA Chain</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retriever_qa</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get_llm()</w:t>
      </w:r>
    </w:p>
    <w:p w:rsidR="00000000" w:rsidDel="00000000" w:rsidP="00000000" w:rsidRDefault="00000000" w:rsidRPr="00000000" w14:paraId="000000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retriever_obj = retriever(file)</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 = RetrievalQA.from_chain_type(llm=llm, </w:t>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chain_type=</w:t>
      </w:r>
      <w:r w:rsidDel="00000000" w:rsidR="00000000" w:rsidRPr="00000000">
        <w:rPr>
          <w:rFonts w:ascii="Courier New" w:cs="Courier New" w:eastAsia="Courier New" w:hAnsi="Courier New"/>
          <w:color w:val="a31515"/>
          <w:sz w:val="21"/>
          <w:szCs w:val="21"/>
          <w:shd w:fill="f9fafb" w:val="clear"/>
          <w:rtl w:val="0"/>
        </w:rPr>
        <w:t xml:space="preserve">"stuff"</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retriever=retriever_obj, </w:t>
      </w:r>
    </w:p>
    <w:p w:rsidR="00000000" w:rsidDel="00000000" w:rsidP="00000000" w:rsidRDefault="00000000" w:rsidRPr="00000000" w14:paraId="000000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return_source_documents=</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qa.invoke(query)</w:t>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r w:rsidDel="00000000" w:rsidR="00000000" w:rsidRPr="00000000">
        <w:rPr>
          <w:rFonts w:ascii="Courier New" w:cs="Courier New" w:eastAsia="Courier New" w:hAnsi="Courier New"/>
          <w:color w:val="a31515"/>
          <w:sz w:val="21"/>
          <w:szCs w:val="21"/>
          <w:shd w:fill="f9fafb" w:val="clear"/>
          <w:rtl w:val="0"/>
        </w:rPr>
        <w:t xml:space="preserve">'result'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recap how all the elements in our bot are linked. Note that </w:t>
      </w:r>
      <w:r w:rsidDel="00000000" w:rsidR="00000000" w:rsidRPr="00000000">
        <w:rPr>
          <w:rFonts w:ascii="Courier New" w:cs="Courier New" w:eastAsia="Courier New" w:hAnsi="Courier New"/>
          <w:color w:val="1f2937"/>
          <w:sz w:val="21"/>
          <w:szCs w:val="21"/>
          <w:rtl w:val="0"/>
        </w:rPr>
        <w:t xml:space="preserve">RetrievalQA</w:t>
      </w:r>
      <w:r w:rsidDel="00000000" w:rsidR="00000000" w:rsidRPr="00000000">
        <w:rPr>
          <w:color w:val="1f2937"/>
          <w:sz w:val="24"/>
          <w:szCs w:val="24"/>
          <w:rtl w:val="0"/>
        </w:rPr>
        <w:t xml:space="preserve"> accepts an LLM (</w:t>
      </w:r>
      <w:r w:rsidDel="00000000" w:rsidR="00000000" w:rsidRPr="00000000">
        <w:rPr>
          <w:rFonts w:ascii="Courier New" w:cs="Courier New" w:eastAsia="Courier New" w:hAnsi="Courier New"/>
          <w:color w:val="1f2937"/>
          <w:sz w:val="21"/>
          <w:szCs w:val="21"/>
          <w:rtl w:val="0"/>
        </w:rPr>
        <w:t xml:space="preserve">get_llm()</w:t>
      </w:r>
      <w:r w:rsidDel="00000000" w:rsidR="00000000" w:rsidRPr="00000000">
        <w:rPr>
          <w:color w:val="1f2937"/>
          <w:sz w:val="24"/>
          <w:szCs w:val="24"/>
          <w:rtl w:val="0"/>
        </w:rPr>
        <w:t xml:space="preserve">) and a retriever object (an instance generated by </w:t>
      </w:r>
      <w:r w:rsidDel="00000000" w:rsidR="00000000" w:rsidRPr="00000000">
        <w:rPr>
          <w:rFonts w:ascii="Courier New" w:cs="Courier New" w:eastAsia="Courier New" w:hAnsi="Courier New"/>
          <w:color w:val="1f2937"/>
          <w:sz w:val="21"/>
          <w:szCs w:val="21"/>
          <w:rtl w:val="0"/>
        </w:rPr>
        <w:t xml:space="preserve">retriever()</w:t>
      </w:r>
      <w:r w:rsidDel="00000000" w:rsidR="00000000" w:rsidRPr="00000000">
        <w:rPr>
          <w:color w:val="1f2937"/>
          <w:sz w:val="24"/>
          <w:szCs w:val="24"/>
          <w:rtl w:val="0"/>
        </w:rPr>
        <w:t xml:space="preserve">) as arguments. However, the retriever is based on the vector store (</w:t>
      </w:r>
      <w:r w:rsidDel="00000000" w:rsidR="00000000" w:rsidRPr="00000000">
        <w:rPr>
          <w:rFonts w:ascii="Courier New" w:cs="Courier New" w:eastAsia="Courier New" w:hAnsi="Courier New"/>
          <w:color w:val="1f2937"/>
          <w:sz w:val="21"/>
          <w:szCs w:val="21"/>
          <w:rtl w:val="0"/>
        </w:rPr>
        <w:t xml:space="preserve">vector_database()</w:t>
      </w:r>
      <w:r w:rsidDel="00000000" w:rsidR="00000000" w:rsidRPr="00000000">
        <w:rPr>
          <w:color w:val="1f2937"/>
          <w:sz w:val="24"/>
          <w:szCs w:val="24"/>
          <w:rtl w:val="0"/>
        </w:rPr>
        <w:t xml:space="preserve">), which in turn needed an embeddings model (</w:t>
      </w:r>
      <w:r w:rsidDel="00000000" w:rsidR="00000000" w:rsidRPr="00000000">
        <w:rPr>
          <w:rFonts w:ascii="Courier New" w:cs="Courier New" w:eastAsia="Courier New" w:hAnsi="Courier New"/>
          <w:color w:val="1f2937"/>
          <w:sz w:val="21"/>
          <w:szCs w:val="21"/>
          <w:rtl w:val="0"/>
        </w:rPr>
        <w:t xml:space="preserve">watsonx_embedding()</w:t>
      </w:r>
      <w:r w:rsidDel="00000000" w:rsidR="00000000" w:rsidRPr="00000000">
        <w:rPr>
          <w:color w:val="1f2937"/>
          <w:sz w:val="24"/>
          <w:szCs w:val="24"/>
          <w:rtl w:val="0"/>
        </w:rPr>
        <w:t xml:space="preserve">) and chunks generated using a text splitter (</w:t>
      </w:r>
      <w:r w:rsidDel="00000000" w:rsidR="00000000" w:rsidRPr="00000000">
        <w:rPr>
          <w:rFonts w:ascii="Courier New" w:cs="Courier New" w:eastAsia="Courier New" w:hAnsi="Courier New"/>
          <w:color w:val="1f2937"/>
          <w:sz w:val="21"/>
          <w:szCs w:val="21"/>
          <w:rtl w:val="0"/>
        </w:rPr>
        <w:t xml:space="preserve">text_splitter()</w:t>
      </w:r>
      <w:r w:rsidDel="00000000" w:rsidR="00000000" w:rsidRPr="00000000">
        <w:rPr>
          <w:color w:val="1f2937"/>
          <w:sz w:val="24"/>
          <w:szCs w:val="24"/>
          <w:rtl w:val="0"/>
        </w:rPr>
        <w:t xml:space="preserve">). The text splitter, in turn, needed raw text, and this text was loaded from a PDF using </w:t>
      </w:r>
      <w:r w:rsidDel="00000000" w:rsidR="00000000" w:rsidRPr="00000000">
        <w:rPr>
          <w:rFonts w:ascii="Courier New" w:cs="Courier New" w:eastAsia="Courier New" w:hAnsi="Courier New"/>
          <w:color w:val="1f2937"/>
          <w:sz w:val="21"/>
          <w:szCs w:val="21"/>
          <w:rtl w:val="0"/>
        </w:rPr>
        <w:t xml:space="preserve">PyPDFLoader</w:t>
      </w:r>
      <w:r w:rsidDel="00000000" w:rsidR="00000000" w:rsidRPr="00000000">
        <w:rPr>
          <w:color w:val="1f2937"/>
          <w:sz w:val="24"/>
          <w:szCs w:val="24"/>
          <w:rtl w:val="0"/>
        </w:rPr>
        <w:t xml:space="preserve">. This effectively defines the core functionality of your QA bot!</w:t>
      </w:r>
    </w:p>
    <w:p w:rsidR="00000000" w:rsidDel="00000000" w:rsidP="00000000" w:rsidRDefault="00000000" w:rsidRPr="00000000" w14:paraId="000000A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bpkb27auex8f" w:id="14"/>
      <w:bookmarkEnd w:id="14"/>
      <w:r w:rsidDel="00000000" w:rsidR="00000000" w:rsidRPr="00000000">
        <w:rPr>
          <w:b w:val="1"/>
          <w:bCs w:val="1"/>
          <w:color w:val="1f2937"/>
          <w:sz w:val="54"/>
          <w:szCs w:val="54"/>
          <w:rtl w:val="0"/>
        </w:rPr>
        <w:t xml:space="preserve">Set up the Gradio interface</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Given that you have created the core functionality of the bot, the final item to define is the Gradio interface. Your Gradio interface should include:</w:t>
      </w:r>
    </w:p>
    <w:p w:rsidR="00000000" w:rsidDel="00000000" w:rsidP="00000000" w:rsidRDefault="00000000" w:rsidRPr="00000000" w14:paraId="000000AE">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 file upload functionality (provided by the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color w:val="1f2937"/>
          <w:sz w:val="24"/>
          <w:szCs w:val="24"/>
          <w:rtl w:val="0"/>
        </w:rPr>
        <w:t xml:space="preserve"> class in Gradio)</w:t>
      </w:r>
    </w:p>
    <w:p w:rsidR="00000000" w:rsidDel="00000000" w:rsidP="00000000" w:rsidRDefault="00000000" w:rsidRPr="00000000" w14:paraId="000000AF">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An input textbox where the question can be asked (provided by the </w:t>
      </w:r>
      <w:r w:rsidDel="00000000" w:rsidR="00000000" w:rsidRPr="00000000">
        <w:rPr>
          <w:rFonts w:ascii="Courier New" w:cs="Courier New" w:eastAsia="Courier New" w:hAnsi="Courier New"/>
          <w:color w:val="1f2937"/>
          <w:sz w:val="21"/>
          <w:szCs w:val="21"/>
          <w:rtl w:val="0"/>
        </w:rPr>
        <w:t xml:space="preserve">Textbox</w:t>
      </w:r>
      <w:r w:rsidDel="00000000" w:rsidR="00000000" w:rsidRPr="00000000">
        <w:rPr>
          <w:color w:val="1f2937"/>
          <w:sz w:val="24"/>
          <w:szCs w:val="24"/>
          <w:rtl w:val="0"/>
        </w:rPr>
        <w:t xml:space="preserve"> class in Gradio)</w:t>
      </w:r>
    </w:p>
    <w:p w:rsidR="00000000" w:rsidDel="00000000" w:rsidP="00000000" w:rsidRDefault="00000000" w:rsidRPr="00000000" w14:paraId="000000B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An output textbox where the question can be answered (provided by the </w:t>
      </w:r>
      <w:r w:rsidDel="00000000" w:rsidR="00000000" w:rsidRPr="00000000">
        <w:rPr>
          <w:rFonts w:ascii="Courier New" w:cs="Courier New" w:eastAsia="Courier New" w:hAnsi="Courier New"/>
          <w:color w:val="1f2937"/>
          <w:sz w:val="21"/>
          <w:szCs w:val="21"/>
          <w:rtl w:val="0"/>
        </w:rPr>
        <w:t xml:space="preserve">Textbox</w:t>
      </w:r>
      <w:r w:rsidDel="00000000" w:rsidR="00000000" w:rsidRPr="00000000">
        <w:rPr>
          <w:color w:val="1f2937"/>
          <w:sz w:val="24"/>
          <w:szCs w:val="24"/>
          <w:rtl w:val="0"/>
        </w:rPr>
        <w:t xml:space="preserve"> class in Gradio)</w:t>
      </w:r>
    </w:p>
    <w:p w:rsidR="00000000" w:rsidDel="00000000" w:rsidP="00000000" w:rsidRDefault="00000000" w:rsidRPr="00000000" w14:paraId="000000B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code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to add the Gradio interface:</w:t>
      </w:r>
    </w:p>
    <w:p w:rsidR="00000000" w:rsidDel="00000000" w:rsidP="00000000" w:rsidRDefault="00000000" w:rsidRPr="00000000" w14:paraId="000000B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Gradio interface</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rag_application = gr.Interface(</w:t>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fn=retriever_qa,</w:t>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allow_flagging=</w:t>
      </w:r>
      <w:r w:rsidDel="00000000" w:rsidR="00000000" w:rsidRPr="00000000">
        <w:rPr>
          <w:rFonts w:ascii="Courier New" w:cs="Courier New" w:eastAsia="Courier New" w:hAnsi="Courier New"/>
          <w:color w:val="a31515"/>
          <w:sz w:val="21"/>
          <w:szCs w:val="21"/>
          <w:shd w:fill="f9fafb" w:val="clear"/>
          <w:rtl w:val="0"/>
        </w:rPr>
        <w:t xml:space="preserve">"never"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gr.File(label=</w:t>
      </w:r>
      <w:r w:rsidDel="00000000" w:rsidR="00000000" w:rsidRPr="00000000">
        <w:rPr>
          <w:rFonts w:ascii="Courier New" w:cs="Courier New" w:eastAsia="Courier New" w:hAnsi="Courier New"/>
          <w:color w:val="a31515"/>
          <w:sz w:val="21"/>
          <w:szCs w:val="21"/>
          <w:shd w:fill="f9fafb" w:val="clear"/>
          <w:rtl w:val="0"/>
        </w:rPr>
        <w:t xml:space="preserve">"Upload PDF File"</w:t>
      </w:r>
      <w:r w:rsidDel="00000000" w:rsidR="00000000" w:rsidRPr="00000000">
        <w:rPr>
          <w:rFonts w:ascii="Courier New" w:cs="Courier New" w:eastAsia="Courier New" w:hAnsi="Courier New"/>
          <w:color w:val="333333"/>
          <w:sz w:val="21"/>
          <w:szCs w:val="21"/>
          <w:shd w:fill="f9fafb" w:val="clear"/>
          <w:rtl w:val="0"/>
        </w:rPr>
        <w:t xml:space="preserve">, file_count=</w:t>
      </w:r>
      <w:r w:rsidDel="00000000" w:rsidR="00000000" w:rsidRPr="00000000">
        <w:rPr>
          <w:rFonts w:ascii="Courier New" w:cs="Courier New" w:eastAsia="Courier New" w:hAnsi="Courier New"/>
          <w:color w:val="a31515"/>
          <w:sz w:val="21"/>
          <w:szCs w:val="21"/>
          <w:shd w:fill="f9fafb" w:val="clear"/>
          <w:rtl w:val="0"/>
        </w:rPr>
        <w:t xml:space="preserve">"single"</w:t>
      </w:r>
      <w:r w:rsidDel="00000000" w:rsidR="00000000" w:rsidRPr="00000000">
        <w:rPr>
          <w:rFonts w:ascii="Courier New" w:cs="Courier New" w:eastAsia="Courier New" w:hAnsi="Courier New"/>
          <w:color w:val="333333"/>
          <w:sz w:val="21"/>
          <w:szCs w:val="21"/>
          <w:shd w:fill="f9fafb" w:val="clear"/>
          <w:rtl w:val="0"/>
        </w:rPr>
        <w:t xml:space="preserve">, file_types=[</w:t>
      </w:r>
      <w:r w:rsidDel="00000000" w:rsidR="00000000" w:rsidRPr="00000000">
        <w:rPr>
          <w:rFonts w:ascii="Courier New" w:cs="Courier New" w:eastAsia="Courier New" w:hAnsi="Courier New"/>
          <w:color w:val="a31515"/>
          <w:sz w:val="21"/>
          <w:szCs w:val="21"/>
          <w:shd w:fill="f9fafb" w:val="clear"/>
          <w:rtl w:val="0"/>
        </w:rPr>
        <w:t xml:space="preserve">'.pdf'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Drag and drop file upload</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gr.Textbox(label=</w:t>
      </w:r>
      <w:r w:rsidDel="00000000" w:rsidR="00000000" w:rsidRPr="00000000">
        <w:rPr>
          <w:rFonts w:ascii="Courier New" w:cs="Courier New" w:eastAsia="Courier New" w:hAnsi="Courier New"/>
          <w:color w:val="a31515"/>
          <w:sz w:val="21"/>
          <w:szCs w:val="21"/>
          <w:shd w:fill="f9fafb" w:val="clear"/>
          <w:rtl w:val="0"/>
        </w:rPr>
        <w:t xml:space="preserve">"Input Query"</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"Type your question here..."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outputs=gr.Textbox(label=</w:t>
      </w:r>
      <w:r w:rsidDel="00000000" w:rsidR="00000000" w:rsidRPr="00000000">
        <w:rPr>
          <w:rFonts w:ascii="Courier New" w:cs="Courier New" w:eastAsia="Courier New" w:hAnsi="Courier New"/>
          <w:color w:val="a31515"/>
          <w:sz w:val="21"/>
          <w:szCs w:val="21"/>
          <w:shd w:fill="f9fafb" w:val="clear"/>
          <w:rtl w:val="0"/>
        </w:rPr>
        <w:t xml:space="preserve">"Output"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title=</w:t>
      </w:r>
      <w:r w:rsidDel="00000000" w:rsidR="00000000" w:rsidRPr="00000000">
        <w:rPr>
          <w:rFonts w:ascii="Courier New" w:cs="Courier New" w:eastAsia="Courier New" w:hAnsi="Courier New"/>
          <w:color w:val="a31515"/>
          <w:sz w:val="21"/>
          <w:szCs w:val="21"/>
          <w:shd w:fill="f9fafb" w:val="clear"/>
          <w:rtl w:val="0"/>
        </w:rPr>
        <w:t xml:space="preserve">"RAG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description=</w:t>
      </w:r>
      <w:r w:rsidDel="00000000" w:rsidR="00000000" w:rsidRPr="00000000">
        <w:rPr>
          <w:rFonts w:ascii="Courier New" w:cs="Courier New" w:eastAsia="Courier New" w:hAnsi="Courier New"/>
          <w:color w:val="a31515"/>
          <w:sz w:val="21"/>
          <w:szCs w:val="21"/>
          <w:shd w:fill="f9fafb" w:val="clear"/>
          <w:rtl w:val="0"/>
        </w:rPr>
        <w:t xml:space="preserve">"Upload a PDF document and ask any question. The chatbot will try to answer using the provided document."</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nerzvir2unk" w:id="15"/>
      <w:bookmarkEnd w:id="15"/>
      <w:r w:rsidDel="00000000" w:rsidR="00000000" w:rsidRPr="00000000">
        <w:rPr>
          <w:b w:val="1"/>
          <w:bCs w:val="1"/>
          <w:color w:val="1f2937"/>
          <w:sz w:val="54"/>
          <w:szCs w:val="54"/>
          <w:rtl w:val="0"/>
        </w:rPr>
        <w:t xml:space="preserve">Add code to launch the application</w:t>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Finally, you need to add one more line to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to launch your application using port 7860:</w:t>
      </w:r>
    </w:p>
    <w:p w:rsidR="00000000" w:rsidDel="00000000" w:rsidP="00000000" w:rsidRDefault="00000000" w:rsidRPr="00000000" w14:paraId="000000C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app</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rag_application.launch(server_name=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 share=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adding the above line, save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w:t>
      </w:r>
    </w:p>
    <w:p w:rsidR="00000000" w:rsidDel="00000000" w:rsidP="00000000" w:rsidRDefault="00000000" w:rsidRPr="00000000" w14:paraId="000000C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rFonts w:ascii="Courier New" w:cs="Courier New" w:eastAsia="Courier New" w:hAnsi="Courier New"/>
          <w:color w:val="1f2937"/>
          <w:sz w:val="47"/>
          <w:szCs w:val="47"/>
        </w:rPr>
      </w:pPr>
      <w:bookmarkStart w:colFirst="0" w:colLast="0" w:name="_1jsmjk5o3bnh" w:id="16"/>
      <w:bookmarkEnd w:id="16"/>
      <w:r w:rsidDel="00000000" w:rsidR="00000000" w:rsidRPr="00000000">
        <w:rPr>
          <w:b w:val="1"/>
          <w:bCs w:val="1"/>
          <w:color w:val="1f2937"/>
          <w:sz w:val="54"/>
          <w:szCs w:val="54"/>
          <w:rtl w:val="0"/>
        </w:rPr>
        <w:t xml:space="preserve">Verify </w:t>
      </w:r>
      <w:r w:rsidDel="00000000" w:rsidR="00000000" w:rsidRPr="00000000">
        <w:rPr>
          <w:rFonts w:ascii="Courier New" w:cs="Courier New" w:eastAsia="Courier New" w:hAnsi="Courier New"/>
          <w:color w:val="1f2937"/>
          <w:sz w:val="47"/>
          <w:szCs w:val="47"/>
          <w:rtl w:val="0"/>
        </w:rPr>
        <w:t xml:space="preserve">qabot.py</w:t>
      </w:r>
    </w:p>
    <w:p w:rsidR="00000000" w:rsidDel="00000000" w:rsidP="00000000" w:rsidRDefault="00000000" w:rsidRPr="00000000" w14:paraId="000000C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Your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 should now look like the following:</w:t>
      </w:r>
    </w:p>
    <w:p w:rsidR="00000000" w:rsidDel="00000000" w:rsidP="00000000" w:rsidRDefault="00000000" w:rsidRPr="00000000" w14:paraId="000000C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EmbedTextParamsMetaNames</w:t>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 WatsonxEmbeddings</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langchain.text_splitter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RecursiveCharacterTextSplitter</w:t>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langchain_community.vectorstores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w:t>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langchain_community.document_loaders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PyPDFLoader</w:t>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langchain.chains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RetrievalQA</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You can use this section to suppress warnings generated by your code:</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LLM</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get_llm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 </w:t>
      </w:r>
      <w:r w:rsidDel="00000000" w:rsidR="00000000" w:rsidRPr="00000000">
        <w:rPr>
          <w:rFonts w:ascii="Courier New" w:cs="Courier New" w:eastAsia="Courier New" w:hAnsi="Courier New"/>
          <w:color w:val="a31515"/>
          <w:sz w:val="21"/>
          <w:szCs w:val="21"/>
          <w:shd w:fill="f9fafb" w:val="clear"/>
          <w:rtl w:val="0"/>
        </w:rPr>
        <w:t xml:space="preserve">'mistralai/mistral-medium-2505'</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parameters = {</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watsonx_llm = WatsonxLLM(</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watsonx_llm</w:t>
      </w:r>
    </w:p>
    <w:p w:rsidR="00000000" w:rsidDel="00000000" w:rsidP="00000000" w:rsidRDefault="00000000" w:rsidRPr="00000000" w14:paraId="000000E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Document loader</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document_loader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loader = PyPDFLoader(file.name)</w:t>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loaded_document = loader.load()</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loaded_document</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Text splitter</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text_splitter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text_splitter = RecursiveCharacterTextSplitter(</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w:t>
      </w:r>
      <w:r w:rsidDel="00000000" w:rsidR="00000000" w:rsidRPr="00000000">
        <w:rPr>
          <w:rFonts w:ascii="Courier New" w:cs="Courier New" w:eastAsia="Courier New" w:hAnsi="Courier New"/>
          <w:color w:val="b5cea8"/>
          <w:sz w:val="21"/>
          <w:szCs w:val="21"/>
          <w:shd w:fill="f9fafb" w:val="clear"/>
          <w:rtl w:val="0"/>
        </w:rPr>
        <w:t xml:space="preserve">1000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chunk_overlap=</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length_function=</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text_splitter.split_documents(data)</w:t>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Vector db</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vector_database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chunks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embedding_model = watsonx_embedding()</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vectordb = Chroma.from_documents(chunks, embedding_model)</w:t>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vectordb</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 model</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watsonx_embedding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embed_params = {</w:t>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EmbedTextParamsMetaNames.TRUNCATE_INPUT_TOKENS: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EmbedTextParamsMetaNames.RETURN_OPTIONS: {</w:t>
      </w:r>
      <w:r w:rsidDel="00000000" w:rsidR="00000000" w:rsidRPr="00000000">
        <w:rPr>
          <w:rFonts w:ascii="Courier New" w:cs="Courier New" w:eastAsia="Courier New" w:hAnsi="Courier New"/>
          <w:color w:val="a31515"/>
          <w:sz w:val="21"/>
          <w:szCs w:val="21"/>
          <w:shd w:fill="f9fafb" w:val="clear"/>
          <w:rtl w:val="0"/>
        </w:rPr>
        <w:t xml:space="preserve">"input_text"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watsonx_embedding = WatsonxEmbeddings(</w:t>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"ibm/slate-125m-english-rtrvr-v2"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params=embed_params,</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watsonx_embedding</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Retriever</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splits = document_loader(file)</w:t>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text_splitter(splits)</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vectordb = vector_database(chunks)</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 = vectordb.as_retriever()</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retriever</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QA Chain</w:t>
      </w: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retriever_qa</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get_llm()</w:t>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retriever_obj = retriever(file)</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 = RetrievalQA.from_chain_type(llm=llm, </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chain_type=</w:t>
      </w:r>
      <w:r w:rsidDel="00000000" w:rsidR="00000000" w:rsidRPr="00000000">
        <w:rPr>
          <w:rFonts w:ascii="Courier New" w:cs="Courier New" w:eastAsia="Courier New" w:hAnsi="Courier New"/>
          <w:color w:val="a31515"/>
          <w:sz w:val="21"/>
          <w:szCs w:val="21"/>
          <w:shd w:fill="f9fafb" w:val="clear"/>
          <w:rtl w:val="0"/>
        </w:rPr>
        <w:t xml:space="preserve">"stuff"</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retriever=retriever_obj, </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return_source_documents=</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qa.invoke(query)</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r w:rsidDel="00000000" w:rsidR="00000000" w:rsidRPr="00000000">
        <w:rPr>
          <w:rFonts w:ascii="Courier New" w:cs="Courier New" w:eastAsia="Courier New" w:hAnsi="Courier New"/>
          <w:color w:val="a31515"/>
          <w:sz w:val="21"/>
          <w:szCs w:val="21"/>
          <w:shd w:fill="f9fafb" w:val="clear"/>
          <w:rtl w:val="0"/>
        </w:rPr>
        <w:t xml:space="preserve">'result'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Gradio interface</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rag_application = gr.Interface(</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fn=retriever_qa,</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allow_flagging=</w:t>
      </w:r>
      <w:r w:rsidDel="00000000" w:rsidR="00000000" w:rsidRPr="00000000">
        <w:rPr>
          <w:rFonts w:ascii="Courier New" w:cs="Courier New" w:eastAsia="Courier New" w:hAnsi="Courier New"/>
          <w:color w:val="a31515"/>
          <w:sz w:val="21"/>
          <w:szCs w:val="21"/>
          <w:shd w:fill="f9fafb" w:val="clear"/>
          <w:rtl w:val="0"/>
        </w:rPr>
        <w:t xml:space="preserve">"never"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gr.File(label=</w:t>
      </w:r>
      <w:r w:rsidDel="00000000" w:rsidR="00000000" w:rsidRPr="00000000">
        <w:rPr>
          <w:rFonts w:ascii="Courier New" w:cs="Courier New" w:eastAsia="Courier New" w:hAnsi="Courier New"/>
          <w:color w:val="a31515"/>
          <w:sz w:val="21"/>
          <w:szCs w:val="21"/>
          <w:shd w:fill="f9fafb" w:val="clear"/>
          <w:rtl w:val="0"/>
        </w:rPr>
        <w:t xml:space="preserve">"Upload PDF File"</w:t>
      </w:r>
      <w:r w:rsidDel="00000000" w:rsidR="00000000" w:rsidRPr="00000000">
        <w:rPr>
          <w:rFonts w:ascii="Courier New" w:cs="Courier New" w:eastAsia="Courier New" w:hAnsi="Courier New"/>
          <w:color w:val="333333"/>
          <w:sz w:val="21"/>
          <w:szCs w:val="21"/>
          <w:shd w:fill="f9fafb" w:val="clear"/>
          <w:rtl w:val="0"/>
        </w:rPr>
        <w:t xml:space="preserve">, file_count=</w:t>
      </w:r>
      <w:r w:rsidDel="00000000" w:rsidR="00000000" w:rsidRPr="00000000">
        <w:rPr>
          <w:rFonts w:ascii="Courier New" w:cs="Courier New" w:eastAsia="Courier New" w:hAnsi="Courier New"/>
          <w:color w:val="a31515"/>
          <w:sz w:val="21"/>
          <w:szCs w:val="21"/>
          <w:shd w:fill="f9fafb" w:val="clear"/>
          <w:rtl w:val="0"/>
        </w:rPr>
        <w:t xml:space="preserve">"single"</w:t>
      </w:r>
      <w:r w:rsidDel="00000000" w:rsidR="00000000" w:rsidRPr="00000000">
        <w:rPr>
          <w:rFonts w:ascii="Courier New" w:cs="Courier New" w:eastAsia="Courier New" w:hAnsi="Courier New"/>
          <w:color w:val="333333"/>
          <w:sz w:val="21"/>
          <w:szCs w:val="21"/>
          <w:shd w:fill="f9fafb" w:val="clear"/>
          <w:rtl w:val="0"/>
        </w:rPr>
        <w:t xml:space="preserve">, file_types=[</w:t>
      </w:r>
      <w:r w:rsidDel="00000000" w:rsidR="00000000" w:rsidRPr="00000000">
        <w:rPr>
          <w:rFonts w:ascii="Courier New" w:cs="Courier New" w:eastAsia="Courier New" w:hAnsi="Courier New"/>
          <w:color w:val="a31515"/>
          <w:sz w:val="21"/>
          <w:szCs w:val="21"/>
          <w:shd w:fill="f9fafb" w:val="clear"/>
          <w:rtl w:val="0"/>
        </w:rPr>
        <w:t xml:space="preserve">'.pdf'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Drag and drop file upload</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gr.Textbox(label=</w:t>
      </w:r>
      <w:r w:rsidDel="00000000" w:rsidR="00000000" w:rsidRPr="00000000">
        <w:rPr>
          <w:rFonts w:ascii="Courier New" w:cs="Courier New" w:eastAsia="Courier New" w:hAnsi="Courier New"/>
          <w:color w:val="a31515"/>
          <w:sz w:val="21"/>
          <w:szCs w:val="21"/>
          <w:shd w:fill="f9fafb" w:val="clear"/>
          <w:rtl w:val="0"/>
        </w:rPr>
        <w:t xml:space="preserve">"Input Query"</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"Type your question here..."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outputs=gr.Textbox(label=</w:t>
      </w:r>
      <w:r w:rsidDel="00000000" w:rsidR="00000000" w:rsidRPr="00000000">
        <w:rPr>
          <w:rFonts w:ascii="Courier New" w:cs="Courier New" w:eastAsia="Courier New" w:hAnsi="Courier New"/>
          <w:color w:val="a31515"/>
          <w:sz w:val="21"/>
          <w:szCs w:val="21"/>
          <w:shd w:fill="f9fafb" w:val="clear"/>
          <w:rtl w:val="0"/>
        </w:rPr>
        <w:t xml:space="preserve">"Output"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title=</w:t>
      </w:r>
      <w:r w:rsidDel="00000000" w:rsidR="00000000" w:rsidRPr="00000000">
        <w:rPr>
          <w:rFonts w:ascii="Courier New" w:cs="Courier New" w:eastAsia="Courier New" w:hAnsi="Courier New"/>
          <w:color w:val="a31515"/>
          <w:sz w:val="21"/>
          <w:szCs w:val="21"/>
          <w:shd w:fill="f9fafb" w:val="clear"/>
          <w:rtl w:val="0"/>
        </w:rPr>
        <w:t xml:space="preserve">"RAG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description=</w:t>
      </w:r>
      <w:r w:rsidDel="00000000" w:rsidR="00000000" w:rsidRPr="00000000">
        <w:rPr>
          <w:rFonts w:ascii="Courier New" w:cs="Courier New" w:eastAsia="Courier New" w:hAnsi="Courier New"/>
          <w:color w:val="a31515"/>
          <w:sz w:val="21"/>
          <w:szCs w:val="21"/>
          <w:shd w:fill="f9fafb" w:val="clear"/>
          <w:rtl w:val="0"/>
        </w:rPr>
        <w:t xml:space="preserve">"Upload a PDF document and ask any question. The chatbot will try to answer using the provided document."</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app</w:t>
      </w:r>
      <w:r w:rsidDel="00000000" w:rsidR="00000000" w:rsidRPr="00000000">
        <w:rPr>
          <w:rtl w:val="0"/>
        </w:rPr>
      </w:r>
    </w:p>
    <w:p w:rsidR="00000000" w:rsidDel="00000000" w:rsidP="00000000" w:rsidRDefault="00000000" w:rsidRPr="00000000" w14:paraId="0000013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rag_application.launch(server_name=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 share=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za9t1pv5rl2" w:id="17"/>
      <w:bookmarkEnd w:id="17"/>
      <w:r w:rsidDel="00000000" w:rsidR="00000000" w:rsidRPr="00000000">
        <w:rPr>
          <w:b w:val="1"/>
          <w:bCs w:val="1"/>
          <w:color w:val="1f2937"/>
          <w:sz w:val="46"/>
          <w:szCs w:val="46"/>
          <w:rtl w:val="0"/>
        </w:rPr>
        <w:t xml:space="preserve">Serve the application</w:t>
      </w:r>
    </w:p>
    <w:p w:rsidR="00000000" w:rsidDel="00000000" w:rsidP="00000000" w:rsidRDefault="00000000" w:rsidRPr="00000000" w14:paraId="000001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serve the application, paste the following into your Python terminal:</w:t>
      </w:r>
    </w:p>
    <w:p w:rsidR="00000000" w:rsidDel="00000000" w:rsidP="00000000" w:rsidRDefault="00000000" w:rsidRPr="00000000" w14:paraId="00000135">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qabot.py</w:t>
      </w:r>
    </w:p>
    <w:p w:rsidR="00000000" w:rsidDel="00000000" w:rsidP="00000000" w:rsidRDefault="00000000" w:rsidRPr="00000000" w14:paraId="0000013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8">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 cannot find an open Python terminal or the buttons on the above cell do not work, you can launch a terminal by going to </w:t>
      </w:r>
      <w:r w:rsidDel="00000000" w:rsidR="00000000" w:rsidRPr="00000000">
        <w:rPr>
          <w:rFonts w:ascii="Courier New" w:cs="Courier New" w:eastAsia="Courier New" w:hAnsi="Courier New"/>
          <w:color w:val="1f2937"/>
          <w:sz w:val="21"/>
          <w:szCs w:val="21"/>
          <w:rtl w:val="0"/>
        </w:rPr>
        <w:t xml:space="preserve">Terminal --&gt; New Terminal</w:t>
      </w:r>
      <w:r w:rsidDel="00000000" w:rsidR="00000000" w:rsidRPr="00000000">
        <w:rPr>
          <w:color w:val="1f2937"/>
          <w:sz w:val="24"/>
          <w:szCs w:val="24"/>
          <w:rtl w:val="0"/>
        </w:rPr>
        <w:t xml:space="preserve">. However, if you launch a new terminal, do not forget to source the virtual environment you created at the beginning of this lab before running this line:</w:t>
      </w:r>
    </w:p>
    <w:p w:rsidR="00000000" w:rsidDel="00000000" w:rsidP="00000000" w:rsidRDefault="00000000" w:rsidRPr="00000000" w14:paraId="0000013A">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13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my_env/bin/activate # activate my_env</w:t>
      </w:r>
    </w:p>
    <w:p w:rsidR="00000000" w:rsidDel="00000000" w:rsidP="00000000" w:rsidRDefault="00000000" w:rsidRPr="00000000" w14:paraId="0000013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eeqf49go6ja8" w:id="18"/>
      <w:bookmarkEnd w:id="18"/>
      <w:r w:rsidDel="00000000" w:rsidR="00000000" w:rsidRPr="00000000">
        <w:rPr>
          <w:rtl w:val="0"/>
        </w:rPr>
      </w:r>
    </w:p>
    <w:p w:rsidR="00000000" w:rsidDel="00000000" w:rsidP="00000000" w:rsidRDefault="00000000" w:rsidRPr="00000000" w14:paraId="0000013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eeqf49go6ja8" w:id="18"/>
      <w:bookmarkEnd w:id="18"/>
      <w:r w:rsidDel="00000000" w:rsidR="00000000" w:rsidRPr="00000000">
        <w:rPr>
          <w:b w:val="1"/>
          <w:bCs w:val="1"/>
          <w:color w:val="1f2937"/>
          <w:sz w:val="48"/>
          <w:szCs w:val="48"/>
          <w:rtl w:val="0"/>
        </w:rPr>
        <w:t xml:space="preserve">Launch the application</w:t>
      </w:r>
    </w:p>
    <w:p w:rsidR="00000000" w:rsidDel="00000000" w:rsidP="00000000" w:rsidRDefault="00000000" w:rsidRPr="00000000" w14:paraId="000001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are now ready to launch the served application! To do so, click on the following button:</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Launch Application</w:t>
      </w:r>
    </w:p>
    <w:p w:rsidR="00000000" w:rsidDel="00000000" w:rsidP="00000000" w:rsidRDefault="00000000" w:rsidRPr="00000000" w14:paraId="0000014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If the above button does not work, use the following instructions:</w:t>
      </w:r>
    </w:p>
    <w:p w:rsidR="00000000" w:rsidDel="00000000" w:rsidP="00000000" w:rsidRDefault="00000000" w:rsidRPr="00000000" w14:paraId="00000142">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Select the Skills Network extension.</w:t>
      </w:r>
    </w:p>
    <w:p w:rsidR="00000000" w:rsidDel="00000000" w:rsidP="00000000" w:rsidRDefault="00000000" w:rsidRPr="00000000" w14:paraId="00000143">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Click Launch Application</w:t>
      </w:r>
    </w:p>
    <w:p w:rsidR="00000000" w:rsidDel="00000000" w:rsidP="00000000" w:rsidRDefault="00000000" w:rsidRPr="00000000" w14:paraId="0000014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Insert the port number (in this case, 7860, which is the server port we put in </w:t>
      </w:r>
      <w:r w:rsidDel="00000000" w:rsidR="00000000" w:rsidRPr="00000000">
        <w:rPr>
          <w:rFonts w:ascii="Courier New" w:cs="Courier New" w:eastAsia="Courier New" w:hAnsi="Courier New"/>
          <w:color w:val="1f2937"/>
          <w:sz w:val="21"/>
          <w:szCs w:val="21"/>
          <w:rtl w:val="0"/>
        </w:rPr>
        <w:t xml:space="preserve">qabot.py</w:t>
      </w:r>
      <w:r w:rsidDel="00000000" w:rsidR="00000000" w:rsidRPr="00000000">
        <w:rPr>
          <w:color w:val="1f2937"/>
          <w:sz w:val="24"/>
          <w:szCs w:val="24"/>
          <w:rtl w:val="0"/>
        </w:rPr>
        <w:t xml:space="preserve">)</w:t>
      </w:r>
    </w:p>
    <w:p w:rsidR="00000000" w:rsidDel="00000000" w:rsidP="00000000" w:rsidRDefault="00000000" w:rsidRPr="00000000" w14:paraId="00000145">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Click Your application to launch the application.</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Note: If the application does not work using Your Application, use the icon Open in new browser tab.</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4483100"/>
            <wp:effectExtent b="0" l="0" r="0" t="0"/>
            <wp:docPr descr="Alternatie application launch instruction image" id="2" name="image1.jpg"/>
            <a:graphic>
              <a:graphicData uri="http://schemas.openxmlformats.org/drawingml/2006/picture">
                <pic:pic>
                  <pic:nvPicPr>
                    <pic:cNvPr descr="Alternatie application launch instruction image" id="0" name="image1.jpg"/>
                    <pic:cNvPicPr preferRelativeResize="0"/>
                  </pic:nvPicPr>
                  <pic:blipFill>
                    <a:blip r:embed="rId1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can now interact with the application by uploading a readable PDF document and asking a question about its contents!</w:t>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For best results, ensure that the PDF document is not too large. Large documents will fail with the current setup.</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If you finish experimenting with the app and want to exit, press ctrl+c in the terminal and close the application tab.</w:t>
      </w:r>
    </w:p>
    <w:p w:rsidR="00000000" w:rsidDel="00000000" w:rsidP="00000000" w:rsidRDefault="00000000" w:rsidRPr="00000000" w14:paraId="0000014B">
      <w:pPr>
        <w:shd w:fill="ffffff" w:val="clear"/>
        <w:rPr>
          <w:color w:val="5b21b6"/>
          <w:sz w:val="24"/>
          <w:szCs w:val="24"/>
          <w:shd w:fill="f5f3ff" w:val="clear"/>
        </w:rPr>
      </w:pPr>
      <w:r w:rsidDel="00000000" w:rsidR="00000000" w:rsidRPr="00000000">
        <w:rPr>
          <w:color w:val="4b5563"/>
          <w:sz w:val="24"/>
          <w:szCs w:val="24"/>
          <w:rtl w:val="0"/>
        </w:rPr>
        <w:t xml:space="preserve">Serve the application</w:t>
      </w:r>
      <w:r w:rsidDel="00000000" w:rsidR="00000000" w:rsidRPr="00000000">
        <w:rPr>
          <w:color w:val="5b21b6"/>
          <w:sz w:val="24"/>
          <w:szCs w:val="24"/>
          <w:shd w:fill="f5f3ff" w:val="clear"/>
          <w:rtl w:val="0"/>
        </w:rPr>
        <w:t xml:space="preserve">Author</w:t>
      </w:r>
    </w:p>
    <w:p w:rsidR="00000000" w:rsidDel="00000000" w:rsidP="00000000" w:rsidRDefault="00000000" w:rsidRPr="00000000" w14:paraId="0000014C">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4">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ypi.org/project/pypdf/" TargetMode="External"/><Relationship Id="rId10" Type="http://schemas.openxmlformats.org/officeDocument/2006/relationships/hyperlink" Target="https://www.trychroma.com/" TargetMode="External"/><Relationship Id="rId13" Type="http://schemas.openxmlformats.org/officeDocument/2006/relationships/image" Target="media/image1.jpg"/><Relationship Id="rId12" Type="http://schemas.openxmlformats.org/officeDocument/2006/relationships/hyperlink" Target="https://www.ibm.com/products/watsonx-ai/foundation-models?utm_source=skills_network&amp;utm_content=in_lab_content_link&amp;utm_id=Lab-QA+bot+to+answer+questions+from+loaded+document_v1_1723496386#Foundation-model-libr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ngchain.com/" TargetMode="External"/><Relationship Id="rId14" Type="http://schemas.openxmlformats.org/officeDocument/2006/relationships/hyperlink" Target="https://www.apache.org/licenses/LICENSE-2.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gradio.app/" TargetMode="External"/><Relationship Id="rId8" Type="http://schemas.openxmlformats.org/officeDocument/2006/relationships/hyperlink" Target="https://ibm.github.io/watsonx-ai-python-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