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qkdol51vmzg" w:id="0"/>
      <w:bookmarkEnd w:id="0"/>
      <w:r w:rsidDel="00000000" w:rsidR="00000000" w:rsidRPr="00000000">
        <w:rPr>
          <w:b w:val="1"/>
          <w:bCs w:val="1"/>
          <w:sz w:val="46"/>
          <w:szCs w:val="46"/>
          <w:rtl w:val="0"/>
        </w:rPr>
        <w:t xml:space="preserve">Cybersecurity Incident Report: Network Traffic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lili4nw8nkv" w:id="1"/>
      <w:bookmarkEnd w:id="1"/>
      <w:r w:rsidDel="00000000" w:rsidR="00000000" w:rsidRPr="00000000">
        <w:rPr>
          <w:b w:val="1"/>
          <w:bCs w:val="1"/>
          <w:sz w:val="34"/>
          <w:szCs w:val="34"/>
          <w:rtl w:val="0"/>
        </w:rPr>
        <w:t xml:space="preserve">Part 1: Identify the network attack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 type of network attack that occurred is:</w:t>
      </w:r>
      <w:r w:rsidDel="00000000" w:rsidR="00000000" w:rsidRPr="00000000">
        <w:rPr>
          <w:rtl w:val="0"/>
        </w:rPr>
        <w:t xml:space="preserve"> A </w:t>
      </w:r>
      <w:r w:rsidDel="00000000" w:rsidR="00000000" w:rsidRPr="00000000">
        <w:rPr>
          <w:b w:val="1"/>
          <w:bCs w:val="1"/>
          <w:rtl w:val="0"/>
        </w:rPr>
        <w:t xml:space="preserve">SYN Flood Attack</w:t>
      </w:r>
      <w:r w:rsidDel="00000000" w:rsidR="00000000" w:rsidRPr="00000000">
        <w:rPr>
          <w:rtl w:val="0"/>
        </w:rPr>
        <w:t xml:space="preserve"> (a type of Denial of Service or DoS attack).</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Analysis of the network traffic reveals:</w:t>
      </w:r>
      <w:r w:rsidDel="00000000" w:rsidR="00000000" w:rsidRPr="00000000">
        <w:rPr>
          <w:rtl w:val="0"/>
        </w:rPr>
        <w:t xml:space="preserve"> The packet sniffer captured a massive influx of </w:t>
      </w:r>
      <w:r w:rsidDel="00000000" w:rsidR="00000000" w:rsidRPr="00000000">
        <w:rPr>
          <w:b w:val="1"/>
          <w:bCs w:val="1"/>
          <w:rtl w:val="0"/>
        </w:rPr>
        <w:t xml:space="preserve">TCP SYN requests</w:t>
      </w:r>
      <w:r w:rsidDel="00000000" w:rsidR="00000000" w:rsidRPr="00000000">
        <w:rPr>
          <w:rtl w:val="0"/>
        </w:rPr>
        <w:t xml:space="preserve"> originating from an unfamiliar IP address. In a standard TCP three-way handshake, a client sends a SYN, the server responds with a SYN-ACK, and the client finishes with an ACK. In this incident, the attacker is sending the initial SYN packets but never responding to the server's SYN-ACKs. This leaves the server with thousands of "half-open" connections, exhausting its resources (memory and connection tables).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39oje2lhm1t" w:id="2"/>
      <w:bookmarkEnd w:id="2"/>
      <w:r w:rsidDel="00000000" w:rsidR="00000000" w:rsidRPr="00000000">
        <w:rPr>
          <w:b w:val="1"/>
          <w:bCs w:val="1"/>
          <w:sz w:val="34"/>
          <w:szCs w:val="34"/>
          <w:rtl w:val="0"/>
        </w:rPr>
        <w:t xml:space="preserve">Part 2: Explain the impact of the attack</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Description of the attack and its characteristics:</w:t>
      </w:r>
      <w:r w:rsidDel="00000000" w:rsidR="00000000" w:rsidRPr="00000000">
        <w:rPr>
          <w:rtl w:val="0"/>
        </w:rPr>
        <w:t xml:space="preserve"> A SYN Flood attack exploits the design of the TCP handshake. By flooding the server with connection requests and refusing to complete the handshake, the attacker forces the server to keep a communication slot open for every request. The main symptom identified was the </w:t>
      </w:r>
      <w:r w:rsidDel="00000000" w:rsidR="00000000" w:rsidRPr="00000000">
        <w:rPr>
          <w:b w:val="1"/>
          <w:bCs w:val="1"/>
          <w:rtl w:val="0"/>
        </w:rPr>
        <w:t xml:space="preserve">connection timeout</w:t>
      </w:r>
      <w:r w:rsidDel="00000000" w:rsidR="00000000" w:rsidRPr="00000000">
        <w:rPr>
          <w:rtl w:val="0"/>
        </w:rPr>
        <w:t xml:space="preserve"> error, indicating the server could no longer accept legitimate requests because its resources were completely occupied by the malicious "half-open" connections.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How the attack affected the organization’s network:</w:t>
      </w:r>
      <w:r w:rsidDel="00000000" w:rsidR="00000000" w:rsidRPr="00000000">
        <w:rPr>
          <w:rtl w:val="0"/>
        </w:rPr>
        <w:t xml:space="preserve"> The web server became overwhelmed and unresponsive. This caused a total service interruption for both customers and employees. Internal travel agents were unable to access sales webpages to assist clients, and external customers were unable to view promotions or book vacation packages.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Potential consequences and negative impact: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Financial Loss:</w:t>
      </w:r>
      <w:r w:rsidDel="00000000" w:rsidR="00000000" w:rsidRPr="00000000">
        <w:rPr>
          <w:rtl w:val="0"/>
        </w:rPr>
        <w:t xml:space="preserve"> The inability to process bookings or display promotions leads directly to lost revenue.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Reputational Damage:</w:t>
      </w:r>
      <w:r w:rsidDel="00000000" w:rsidR="00000000" w:rsidRPr="00000000">
        <w:rPr>
          <w:rtl w:val="0"/>
        </w:rPr>
        <w:t xml:space="preserve"> Customers may lose trust in the agency if the website is frequently unavailable or appears insecure.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Operational Downtime:</w:t>
      </w:r>
      <w:r w:rsidDel="00000000" w:rsidR="00000000" w:rsidRPr="00000000">
        <w:rPr>
          <w:rtl w:val="0"/>
        </w:rPr>
        <w:t xml:space="preserve"> Employees lose productivity when their primary tools (the sales portal) are offline.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Suggested ways to secure the network for the future: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Implement SYN Cookies:</w:t>
      </w:r>
      <w:r w:rsidDel="00000000" w:rsidR="00000000" w:rsidRPr="00000000">
        <w:rPr>
          <w:rtl w:val="0"/>
        </w:rPr>
        <w:t xml:space="preserve"> This allows the server to avoid dropping legitimate connections when the SYN queue fills up.</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Configure Firewalls/IPS:</w:t>
      </w:r>
      <w:r w:rsidDel="00000000" w:rsidR="00000000" w:rsidRPr="00000000">
        <w:rPr>
          <w:rtl w:val="0"/>
        </w:rPr>
        <w:t xml:space="preserve"> Set up Rate Limiting to detect and block IP addresses that exceed a certain threshold of connection requests per second.</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Deploy a Load Balancer:</w:t>
      </w:r>
      <w:r w:rsidDel="00000000" w:rsidR="00000000" w:rsidRPr="00000000">
        <w:rPr>
          <w:rtl w:val="0"/>
        </w:rPr>
        <w:t xml:space="preserve"> A load balancer or a Content Delivery Network (CDN) can help absorb and filter out flood traffic before it reaches the origin server.</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