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ml785n57wvz1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Security Incident Report: Website Compromise &amp; Malware Redirect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mj34bcm4kdm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Section 1: Identify the network protocol involved in the incident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investigation into the packet captures from </w:t>
      </w:r>
      <w:r w:rsidDel="00000000" w:rsidR="00000000" w:rsidRPr="00000000">
        <w:rPr>
          <w:color w:val="444746"/>
          <w:shd w:fill="e9eef6" w:val="clear"/>
          <w:rtl w:val="0"/>
        </w:rPr>
        <w:t xml:space="preserve">tcpdump</w:t>
      </w:r>
      <w:r w:rsidDel="00000000" w:rsidR="00000000" w:rsidRPr="00000000">
        <w:rPr>
          <w:color w:val="1f1f1f"/>
          <w:rtl w:val="0"/>
        </w:rPr>
        <w:t xml:space="preserve"> identifies the use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HTTP (Hypertext Transfer Protocol)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 Analysis:</w:t>
      </w:r>
      <w:r w:rsidDel="00000000" w:rsidR="00000000" w:rsidRPr="00000000">
        <w:rPr>
          <w:color w:val="1f1f1f"/>
          <w:rtl w:val="0"/>
        </w:rPr>
        <w:t xml:space="preserve"> In the TCP/IP model, HTTP operates at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Application Layer</w:t>
      </w:r>
      <w:r w:rsidDel="00000000" w:rsidR="00000000" w:rsidRPr="00000000">
        <w:rPr>
          <w:color w:val="1f1f1f"/>
          <w:rtl w:val="0"/>
        </w:rPr>
        <w:t xml:space="preserve">. The logs show that after the DNS resolution (which provides the IP address), the browser initiated an HTTP request to fetch the webpage content from </w:t>
      </w:r>
      <w:r w:rsidDel="00000000" w:rsidR="00000000" w:rsidRPr="00000000">
        <w:rPr>
          <w:color w:val="444746"/>
          <w:shd w:fill="e9eef6" w:val="clear"/>
          <w:rtl w:val="0"/>
        </w:rPr>
        <w:t xml:space="preserve">yummyrecipesforme.com</w:t>
      </w:r>
      <w:r w:rsidDel="00000000" w:rsidR="00000000" w:rsidRPr="00000000">
        <w:rPr>
          <w:color w:val="1f1f1f"/>
          <w:rtl w:val="0"/>
        </w:rPr>
        <w:t xml:space="preserve">. Later, the malicious script triggered another HTTP request to the redirect URL, </w:t>
      </w:r>
      <w:r w:rsidDel="00000000" w:rsidR="00000000" w:rsidRPr="00000000">
        <w:rPr>
          <w:color w:val="444746"/>
          <w:shd w:fill="e9eef6" w:val="clear"/>
          <w:rtl w:val="0"/>
        </w:rPr>
        <w:t xml:space="preserve">greatrecipesforme.com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hv8hxiqsqk4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Section 2: Document the incident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Incident Summary:</w:t>
      </w:r>
      <w:r w:rsidDel="00000000" w:rsidR="00000000" w:rsidRPr="00000000">
        <w:rPr>
          <w:color w:val="1f1f1f"/>
          <w:rtl w:val="0"/>
        </w:rPr>
        <w:t xml:space="preserve"> On [Current Date], a security breach was identified involving the company website, </w:t>
      </w:r>
      <w:r w:rsidDel="00000000" w:rsidR="00000000" w:rsidRPr="00000000">
        <w:rPr>
          <w:color w:val="444746"/>
          <w:shd w:fill="e9eef6" w:val="clear"/>
          <w:rtl w:val="0"/>
        </w:rPr>
        <w:t xml:space="preserve">yummyrecipesforme.com</w:t>
      </w:r>
      <w:r w:rsidDel="00000000" w:rsidR="00000000" w:rsidRPr="00000000">
        <w:rPr>
          <w:color w:val="1f1f1f"/>
          <w:rtl w:val="0"/>
        </w:rPr>
        <w:t xml:space="preserve">. A former employee gained unauthorized access to the web host's administrative panel by executing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brute force attack</w:t>
      </w:r>
      <w:r w:rsidDel="00000000" w:rsidR="00000000" w:rsidRPr="00000000">
        <w:rPr>
          <w:color w:val="1f1f1f"/>
          <w:rtl w:val="0"/>
        </w:rPr>
        <w:t xml:space="preserve">. The attacker successfully guessed the administrative password, which was still set to the factory default.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 and Discovery: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Breach:</w:t>
      </w:r>
      <w:r w:rsidDel="00000000" w:rsidR="00000000" w:rsidRPr="00000000">
        <w:rPr>
          <w:color w:val="1f1f1f"/>
          <w:rtl w:val="0"/>
        </w:rPr>
        <w:t xml:space="preserve"> After gaining access, the attacker modified the website’s source code by embedding a malicious JavaScript function and changed the administrative password to lock out the owner.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Symptoms:</w:t>
      </w:r>
      <w:r w:rsidDel="00000000" w:rsidR="00000000" w:rsidRPr="00000000">
        <w:rPr>
          <w:color w:val="1f1f1f"/>
          <w:rtl w:val="0"/>
        </w:rPr>
        <w:t xml:space="preserve"> Several hours later, customers reported being prompted to download an executable file. Those who ran the file observed their computers slowing down and their browsers being redirected to a suspicious URL: </w:t>
      </w:r>
      <w:r w:rsidDel="00000000" w:rsidR="00000000" w:rsidRPr="00000000">
        <w:rPr>
          <w:color w:val="444746"/>
          <w:shd w:fill="e9eef6" w:val="clear"/>
          <w:rtl w:val="0"/>
        </w:rPr>
        <w:t xml:space="preserve">greatrecipesforme.com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Investigation:</w:t>
      </w:r>
      <w:r w:rsidDel="00000000" w:rsidR="00000000" w:rsidRPr="00000000">
        <w:rPr>
          <w:color w:val="1f1f1f"/>
          <w:rtl w:val="0"/>
        </w:rPr>
        <w:t xml:space="preserve"> Cybersecurity analysts utilized a sandbox environment and </w:t>
      </w:r>
      <w:r w:rsidDel="00000000" w:rsidR="00000000" w:rsidRPr="00000000">
        <w:rPr>
          <w:color w:val="444746"/>
          <w:shd w:fill="e9eef6" w:val="clear"/>
          <w:rtl w:val="0"/>
        </w:rPr>
        <w:t xml:space="preserve">tcpdump</w:t>
      </w:r>
      <w:r w:rsidDel="00000000" w:rsidR="00000000" w:rsidRPr="00000000">
        <w:rPr>
          <w:color w:val="1f1f1f"/>
          <w:rtl w:val="0"/>
        </w:rPr>
        <w:t xml:space="preserve"> to observe the behavior. The investigation confirmed that the initial site (</w:t>
      </w:r>
      <w:r w:rsidDel="00000000" w:rsidR="00000000" w:rsidRPr="00000000">
        <w:rPr>
          <w:color w:val="444746"/>
          <w:shd w:fill="e9eef6" w:val="clear"/>
          <w:rtl w:val="0"/>
        </w:rPr>
        <w:t xml:space="preserve">yummyrecipesforme.com</w:t>
      </w:r>
      <w:r w:rsidDel="00000000" w:rsidR="00000000" w:rsidRPr="00000000">
        <w:rPr>
          <w:color w:val="1f1f1f"/>
          <w:rtl w:val="0"/>
        </w:rPr>
        <w:t xml:space="preserve">) serves a malware file that, once executed, initiates a DNS request and subsequent HTTP request to the malicious secondary site.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Evidence Sources: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Customer helpdesk emails.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tcpdump</w:t>
      </w:r>
      <w:r w:rsidDel="00000000" w:rsidR="00000000" w:rsidRPr="00000000">
        <w:rPr>
          <w:color w:val="1f1f1f"/>
          <w:rtl w:val="0"/>
        </w:rPr>
        <w:t xml:space="preserve"> network traffic logs.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Source code analysis showing the injected JavaScript.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Sandbox behavioral analysis.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d2aatqv7t4q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Section 3: Recommendation for remediation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Recommended Security Measure: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Implement Multi-Factor Authentication (MFA/2FA)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Reasoning:</w:t>
      </w:r>
      <w:r w:rsidDel="00000000" w:rsidR="00000000" w:rsidRPr="00000000">
        <w:rPr>
          <w:color w:val="1f1f1f"/>
          <w:rtl w:val="0"/>
        </w:rPr>
        <w:t xml:space="preserve"> While requiring strong passwords or limiting login attempts is helpful,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Multi-Factor Authentication</w:t>
      </w:r>
      <w:r w:rsidDel="00000000" w:rsidR="00000000" w:rsidRPr="00000000">
        <w:rPr>
          <w:color w:val="1f1f1f"/>
          <w:rtl w:val="0"/>
        </w:rPr>
        <w:t xml:space="preserve"> is the most effective defense against brute force attacks. Even if an attacker successfully guesses a password (as happened in this scenario), they would still be unable to access the administrative panel without the second factor—such as a code from a physical token, an SMS, or an authenticator app. This adds a critical layer of security that protects the "front door" of the web host even if the primary credentials are compromised.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pwe6w5q9jqk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Takeaways for your Learning: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"Kill Chain":</w:t>
      </w:r>
      <w:r w:rsidDel="00000000" w:rsidR="00000000" w:rsidRPr="00000000">
        <w:rPr>
          <w:color w:val="1f1f1f"/>
          <w:rtl w:val="0"/>
        </w:rPr>
        <w:t xml:space="preserve"> Notice how the attack started with a simple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Brute Force</w:t>
      </w:r>
      <w:r w:rsidDel="00000000" w:rsidR="00000000" w:rsidRPr="00000000">
        <w:rPr>
          <w:color w:val="1f1f1f"/>
          <w:rtl w:val="0"/>
        </w:rPr>
        <w:t xml:space="preserve"> (Access), moved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Code Injection</w:t>
      </w:r>
      <w:r w:rsidDel="00000000" w:rsidR="00000000" w:rsidRPr="00000000">
        <w:rPr>
          <w:color w:val="1f1f1f"/>
          <w:rtl w:val="0"/>
        </w:rPr>
        <w:t xml:space="preserve"> (Persistence), and ended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Malware Delivery/Redirect</w:t>
      </w:r>
      <w:r w:rsidDel="00000000" w:rsidR="00000000" w:rsidRPr="00000000">
        <w:rPr>
          <w:color w:val="1f1f1f"/>
          <w:rtl w:val="0"/>
        </w:rPr>
        <w:t xml:space="preserve"> (Objective).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Protocol Transition:</w:t>
      </w:r>
      <w:r w:rsidDel="00000000" w:rsidR="00000000" w:rsidRPr="00000000">
        <w:rPr>
          <w:color w:val="1f1f1f"/>
          <w:rtl w:val="0"/>
        </w:rPr>
        <w:t xml:space="preserve"> The transition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DNS</w:t>
      </w:r>
      <w:r w:rsidDel="00000000" w:rsidR="00000000" w:rsidRPr="00000000">
        <w:rPr>
          <w:color w:val="1f1f1f"/>
          <w:rtl w:val="0"/>
        </w:rPr>
        <w:t xml:space="preserve"> (finding the server)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HTTP</w:t>
      </w:r>
      <w:r w:rsidDel="00000000" w:rsidR="00000000" w:rsidRPr="00000000">
        <w:rPr>
          <w:color w:val="1f1f1f"/>
          <w:rtl w:val="0"/>
        </w:rPr>
        <w:t xml:space="preserve"> (getting the data) is the standard flow of web traffic, which attackers hide within.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Default Password Trap:</w:t>
      </w:r>
      <w:r w:rsidDel="00000000" w:rsidR="00000000" w:rsidRPr="00000000">
        <w:rPr>
          <w:color w:val="1f1f1f"/>
          <w:rtl w:val="0"/>
        </w:rPr>
        <w:t xml:space="preserve"> This incident would have been entirely prevented if the default password had been changed to a unique, complex one during initial setup.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