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q9frs72mkmrm" w:id="0"/>
      <w:bookmarkEnd w:id="0"/>
      <w:r w:rsidDel="00000000" w:rsidR="00000000" w:rsidRPr="00000000">
        <w:rPr>
          <w:color w:val="1f1f1f"/>
          <w:sz w:val="86"/>
          <w:szCs w:val="86"/>
          <w:rtl w:val="0"/>
        </w:rPr>
        <w:t xml:space="preserve">Running Pipelines on Vertex AI 2.5</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Advanced</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cc9t2zmx713x"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utilize Vertex AI Pipelines to execute a simple Kubeflow Pipeline SDK derived ML Pipeline.</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ox9ecdrwo7gv" w:id="2"/>
      <w:bookmarkEnd w:id="2"/>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perform the following tasks:</w:t>
      </w:r>
    </w:p>
    <w:p w:rsidR="00000000" w:rsidDel="00000000" w:rsidP="00000000" w:rsidRDefault="00000000" w:rsidRPr="00000000" w14:paraId="00000008">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Set up the Project Environment.</w:t>
      </w:r>
    </w:p>
    <w:p w:rsidR="00000000" w:rsidDel="00000000" w:rsidP="00000000" w:rsidRDefault="00000000" w:rsidRPr="00000000" w14:paraId="00000009">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Inspect and Configure Pipeline Code.</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Execute the AI Pipeline.</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g5u6aly675c" w:id="3"/>
      <w:bookmarkEnd w:id="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0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88" w:lineRule="auto"/>
        <w:rPr>
          <w:b w:val="1"/>
          <w:bCs w:val="1"/>
          <w:color w:val="202124"/>
        </w:rPr>
      </w:pPr>
      <w:bookmarkStart w:colFirst="0" w:colLast="0" w:name="_o4cjb4ohji2r" w:id="4"/>
      <w:bookmarkEnd w:id="4"/>
      <w:r w:rsidDel="00000000" w:rsidR="00000000" w:rsidRPr="00000000">
        <w:rPr>
          <w:b w:val="1"/>
          <w:bCs w:val="1"/>
          <w:color w:val="202124"/>
          <w:rtl w:val="0"/>
        </w:rPr>
        <w:t xml:space="preserve">Before you click the Start Lab button</w:t>
      </w:r>
    </w:p>
    <w:p w:rsidR="00000000" w:rsidDel="00000000" w:rsidP="00000000" w:rsidRDefault="00000000" w:rsidRPr="00000000" w14:paraId="0000000D">
      <w:pPr>
        <w:shd w:fill="ffffff" w:val="clear"/>
        <w:rPr>
          <w:rFonts w:ascii="Roboto" w:cs="Roboto" w:eastAsia="Roboto" w:hAnsi="Roboto"/>
          <w:b w:val="1"/>
          <w:bCs w:val="1"/>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Read these instructions.</w:t>
      </w:r>
    </w:p>
    <w:p w:rsidR="00000000" w:rsidDel="00000000" w:rsidP="00000000" w:rsidRDefault="00000000" w:rsidRPr="00000000" w14:paraId="0000000E">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color w:val="1f1f1f"/>
          <w:sz w:val="24"/>
          <w:szCs w:val="24"/>
          <w:shd w:fill="fce8e6" w:val="clear"/>
          <w:rtl w:val="0"/>
        </w:rPr>
        <w:t xml:space="preserve">Labs are timed and you cannot pause them. The timer, which starts when you click </w:t>
      </w:r>
      <w:r w:rsidDel="00000000" w:rsidR="00000000" w:rsidRPr="00000000">
        <w:rPr>
          <w:rFonts w:ascii="Roboto" w:cs="Roboto" w:eastAsia="Roboto" w:hAnsi="Roboto"/>
          <w:b w:val="1"/>
          <w:bCs w:val="1"/>
          <w:color w:val="1f1f1f"/>
          <w:sz w:val="24"/>
          <w:szCs w:val="24"/>
          <w:shd w:fill="fce8e6" w:val="clear"/>
          <w:rtl w:val="0"/>
        </w:rPr>
        <w:t xml:space="preserve">Start Lab</w:t>
      </w:r>
      <w:r w:rsidDel="00000000" w:rsidR="00000000" w:rsidRPr="00000000">
        <w:rPr>
          <w:rFonts w:ascii="Roboto" w:cs="Roboto" w:eastAsia="Roboto" w:hAnsi="Roboto"/>
          <w:color w:val="1f1f1f"/>
          <w:sz w:val="24"/>
          <w:szCs w:val="24"/>
          <w:shd w:fill="fce8e6" w:val="clear"/>
          <w:rtl w:val="0"/>
        </w:rPr>
        <w:t xml:space="preserve">, shows how long Google Cloud resources will be made available to you.</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Google Skills hands-on lab lets you do the lab activities yourself in a real cloud environment, not in a simulation or demo environment. It does so by giving you new, temporary credentials that you use to sign in and access Google Cloud for the duration of the lab.</w:t>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88" w:lineRule="auto"/>
        <w:rPr>
          <w:b w:val="1"/>
          <w:bCs w:val="1"/>
          <w:color w:val="202124"/>
        </w:rPr>
      </w:pPr>
      <w:bookmarkStart w:colFirst="0" w:colLast="0" w:name="_2saf0a9vuuv0" w:id="5"/>
      <w:bookmarkEnd w:id="5"/>
      <w:r w:rsidDel="00000000" w:rsidR="00000000" w:rsidRPr="00000000">
        <w:rPr>
          <w:b w:val="1"/>
          <w:bCs w:val="1"/>
          <w:color w:val="202124"/>
          <w:rtl w:val="0"/>
        </w:rPr>
        <w:t xml:space="preserve">What you need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complete this lab, you need:</w:t>
      </w:r>
    </w:p>
    <w:p w:rsidR="00000000" w:rsidDel="00000000" w:rsidP="00000000" w:rsidRDefault="00000000" w:rsidRPr="00000000" w14:paraId="00000012">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Access to a standard internet browser (Chrome browser recommended).</w:t>
      </w:r>
    </w:p>
    <w:p w:rsidR="00000000" w:rsidDel="00000000" w:rsidP="00000000" w:rsidRDefault="00000000" w:rsidRPr="00000000" w14:paraId="00000013">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Time to complete the lab.</w:t>
      </w:r>
    </w:p>
    <w:p w:rsidR="00000000" w:rsidDel="00000000" w:rsidP="00000000" w:rsidRDefault="00000000" w:rsidRPr="00000000" w14:paraId="00000014">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If you already have your own personal Google Cloud account or project, do not use it for this lab.</w:t>
      </w:r>
    </w:p>
    <w:p w:rsidR="00000000" w:rsidDel="00000000" w:rsidP="00000000" w:rsidRDefault="00000000" w:rsidRPr="00000000" w14:paraId="0000001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If you are using a Pixelbook, open an Incognito window to run this lab.</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88" w:lineRule="auto"/>
        <w:rPr>
          <w:b w:val="1"/>
          <w:bCs w:val="1"/>
          <w:color w:val="202124"/>
        </w:rPr>
      </w:pPr>
      <w:bookmarkStart w:colFirst="0" w:colLast="0" w:name="_91k3k6wm4o8w" w:id="6"/>
      <w:bookmarkEnd w:id="6"/>
      <w:r w:rsidDel="00000000" w:rsidR="00000000" w:rsidRPr="00000000">
        <w:rPr>
          <w:b w:val="1"/>
          <w:bCs w:val="1"/>
          <w:color w:val="202124"/>
          <w:rtl w:val="0"/>
        </w:rPr>
        <w:t xml:space="preserve">How to start your lab and sign in to the Console</w:t>
      </w:r>
    </w:p>
    <w:p w:rsidR="00000000" w:rsidDel="00000000" w:rsidP="00000000" w:rsidRDefault="00000000" w:rsidRPr="00000000" w14:paraId="00000017">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a panel populated with the temporary credentials that you must use for this lab.</w:t>
        <w:br w:type="textWrapping"/>
      </w:r>
      <w:r w:rsidDel="00000000" w:rsidR="00000000" w:rsidRPr="00000000">
        <w:rPr>
          <w:color w:val="202124"/>
          <w:sz w:val="24"/>
          <w:szCs w:val="24"/>
        </w:rPr>
        <w:drawing>
          <wp:inline distB="114300" distT="114300" distL="114300" distR="114300">
            <wp:extent cx="2828925" cy="2790825"/>
            <wp:effectExtent b="0" l="0" r="0" t="0"/>
            <wp:docPr descr="Credentials panel" id="1" name="image6.png"/>
            <a:graphic>
              <a:graphicData uri="http://schemas.openxmlformats.org/drawingml/2006/picture">
                <pic:pic>
                  <pic:nvPicPr>
                    <pic:cNvPr descr="Credentials panel" id="0" name="image6.png"/>
                    <pic:cNvPicPr preferRelativeResize="0"/>
                  </pic:nvPicPr>
                  <pic:blipFill>
                    <a:blip r:embed="rId6"/>
                    <a:srcRect b="0" l="0" r="0" t="0"/>
                    <a:stretch>
                      <a:fillRect/>
                    </a:stretch>
                  </pic:blipFill>
                  <pic:spPr>
                    <a:xfrm>
                      <a:off x="0" y="0"/>
                      <a:ext cx="282892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username, and then click </w:t>
      </w:r>
      <w:r w:rsidDel="00000000" w:rsidR="00000000" w:rsidRPr="00000000">
        <w:rPr>
          <w:b w:val="1"/>
          <w:bCs w:val="1"/>
          <w:color w:val="202124"/>
          <w:sz w:val="24"/>
          <w:szCs w:val="24"/>
          <w:rtl w:val="0"/>
        </w:rPr>
        <w:t xml:space="preserve">Open Google Console</w:t>
      </w:r>
      <w:r w:rsidDel="00000000" w:rsidR="00000000" w:rsidRPr="00000000">
        <w:rPr>
          <w:color w:val="202124"/>
          <w:sz w:val="24"/>
          <w:szCs w:val="24"/>
          <w:rtl w:val="0"/>
        </w:rPr>
        <w:t xml:space="preserve">. The lab spins up resources, and then opens another tab that shows the </w:t>
      </w:r>
      <w:r w:rsidDel="00000000" w:rsidR="00000000" w:rsidRPr="00000000">
        <w:rPr>
          <w:b w:val="1"/>
          <w:bCs w:val="1"/>
          <w:color w:val="202124"/>
          <w:sz w:val="24"/>
          <w:szCs w:val="24"/>
          <w:rtl w:val="0"/>
        </w:rPr>
        <w:t xml:space="preserve">Choose an account</w:t>
      </w:r>
      <w:r w:rsidDel="00000000" w:rsidR="00000000" w:rsidRPr="00000000">
        <w:rPr>
          <w:color w:val="202124"/>
          <w:sz w:val="24"/>
          <w:szCs w:val="24"/>
          <w:rtl w:val="0"/>
        </w:rPr>
        <w:t xml:space="preserve"> page.</w:t>
      </w:r>
    </w:p>
    <w:p w:rsidR="00000000" w:rsidDel="00000000" w:rsidP="00000000" w:rsidRDefault="00000000" w:rsidRPr="00000000" w14:paraId="00000019">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Open the tabs in separate windows, side-by-side.</w:t>
      </w:r>
    </w:p>
    <w:p w:rsidR="00000000" w:rsidDel="00000000" w:rsidP="00000000" w:rsidRDefault="00000000" w:rsidRPr="00000000" w14:paraId="0000001A">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Choose an account page, click </w:t>
      </w:r>
      <w:r w:rsidDel="00000000" w:rsidR="00000000" w:rsidRPr="00000000">
        <w:rPr>
          <w:b w:val="1"/>
          <w:bCs w:val="1"/>
          <w:color w:val="202124"/>
          <w:sz w:val="24"/>
          <w:szCs w:val="24"/>
          <w:rtl w:val="0"/>
        </w:rPr>
        <w:t xml:space="preserve">Use Another Account</w:t>
      </w:r>
      <w:r w:rsidDel="00000000" w:rsidR="00000000" w:rsidRPr="00000000">
        <w:rPr>
          <w:color w:val="202124"/>
          <w:sz w:val="24"/>
          <w:szCs w:val="24"/>
          <w:rtl w:val="0"/>
        </w:rPr>
        <w:t xml:space="preserve">. The Sign in page opens.</w:t>
        <w:br w:type="textWrapping"/>
      </w:r>
      <w:r w:rsidDel="00000000" w:rsidR="00000000" w:rsidRPr="00000000">
        <w:rPr>
          <w:color w:val="202124"/>
          <w:sz w:val="24"/>
          <w:szCs w:val="24"/>
        </w:rPr>
        <w:drawing>
          <wp:inline distB="114300" distT="114300" distL="114300" distR="114300">
            <wp:extent cx="3390900" cy="2362200"/>
            <wp:effectExtent b="0" l="0" r="0" t="0"/>
            <wp:docPr descr="Choose an account dialog box with Use Another Account option highlighted " id="2" name="image2.png"/>
            <a:graphic>
              <a:graphicData uri="http://schemas.openxmlformats.org/drawingml/2006/picture">
                <pic:pic>
                  <pic:nvPicPr>
                    <pic:cNvPr descr="Choose an account dialog box with Use Another Account option highlighted " id="0" name="image2.png"/>
                    <pic:cNvPicPr preferRelativeResize="0"/>
                  </pic:nvPicPr>
                  <pic:blipFill>
                    <a:blip r:embed="rId7"/>
                    <a:srcRect b="0" l="0" r="0" t="0"/>
                    <a:stretch>
                      <a:fillRect/>
                    </a:stretch>
                  </pic:blipFill>
                  <pic:spPr>
                    <a:xfrm>
                      <a:off x="0" y="0"/>
                      <a:ext cx="33909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Paste the username that you copied from the Connection Details panel. Then copy and paste the password.</w:t>
      </w:r>
    </w:p>
    <w:p w:rsidR="00000000" w:rsidDel="00000000" w:rsidP="00000000" w:rsidRDefault="00000000" w:rsidRPr="00000000" w14:paraId="0000001C">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You must use the credentials from the Connection Details panel. Do not use your Google Skills credentials. If you have your own Google Cloud account, do not use it for this lab (avoids incurring charges).</w:t>
      </w:r>
    </w:p>
    <w:p w:rsidR="00000000" w:rsidDel="00000000" w:rsidP="00000000" w:rsidRDefault="00000000" w:rsidRPr="00000000" w14:paraId="0000001D">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1F">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0">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Cloud console opens in this tab.</w:t>
      </w:r>
    </w:p>
    <w:p w:rsidR="00000000" w:rsidDel="00000000" w:rsidP="00000000" w:rsidRDefault="00000000" w:rsidRPr="00000000" w14:paraId="00000022">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can view the menu with a list of Google Cloud Products and Services by clicking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1346200"/>
            <wp:effectExtent b="0" l="0" r="0" t="0"/>
            <wp:docPr descr="Cloud Console Menu" id="9" name="image1.png"/>
            <a:graphic>
              <a:graphicData uri="http://schemas.openxmlformats.org/drawingml/2006/picture">
                <pic:pic>
                  <pic:nvPicPr>
                    <pic:cNvPr descr="Cloud Console Menu" id="0" name="image1.png"/>
                    <pic:cNvPicPr preferRelativeResize="0"/>
                  </pic:nvPicPr>
                  <pic:blipFill>
                    <a:blip r:embed="rId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bl5javntxnot" w:id="7"/>
      <w:bookmarkEnd w:id="7"/>
      <w:r w:rsidDel="00000000" w:rsidR="00000000" w:rsidRPr="00000000">
        <w:rPr>
          <w:rFonts w:ascii="Roboto" w:cs="Roboto" w:eastAsia="Roboto" w:hAnsi="Roboto"/>
          <w:color w:val="202124"/>
          <w:sz w:val="36"/>
          <w:szCs w:val="36"/>
          <w:rtl w:val="0"/>
        </w:rPr>
        <w:t xml:space="preserve">Check project permissions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you begin your work on Google Cloud, you need to ensure that your project has the correct permissions within Identity and Access Management (IAM).</w:t>
      </w:r>
    </w:p>
    <w:p w:rsidR="00000000" w:rsidDel="00000000" w:rsidP="00000000" w:rsidRDefault="00000000" w:rsidRPr="00000000" w14:paraId="00000025">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7" name="image4.png"/>
            <a:graphic>
              <a:graphicData uri="http://schemas.openxmlformats.org/drawingml/2006/picture">
                <pic:pic>
                  <pic:nvPicPr>
                    <pic:cNvPr descr="Navigation menu icon" id="0" name="image4.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w:t>
      </w:r>
    </w:p>
    <w:p w:rsidR="00000000" w:rsidDel="00000000" w:rsidP="00000000" w:rsidRDefault="00000000" w:rsidRPr="00000000" w14:paraId="00000026">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Confirm that the default compute Service Account </w:t>
      </w:r>
      <w:r w:rsidDel="00000000" w:rsidR="00000000" w:rsidRPr="00000000">
        <w:rPr>
          <w:rFonts w:ascii="Roboto Mono" w:cs="Roboto Mono" w:eastAsia="Roboto Mono" w:hAnsi="Roboto Mono"/>
          <w:color w:val="202124"/>
          <w:sz w:val="23"/>
          <w:szCs w:val="23"/>
          <w:rtl w:val="0"/>
        </w:rPr>
        <w:t xml:space="preserve">{project-number}-compute@developer.gserviceaccount.com</w:t>
      </w:r>
      <w:r w:rsidDel="00000000" w:rsidR="00000000" w:rsidRPr="00000000">
        <w:rPr>
          <w:color w:val="202124"/>
          <w:sz w:val="24"/>
          <w:szCs w:val="24"/>
          <w:rtl w:val="0"/>
        </w:rPr>
        <w:t xml:space="preserve"> is present and has the </w:t>
      </w:r>
      <w:r w:rsidDel="00000000" w:rsidR="00000000" w:rsidRPr="00000000">
        <w:rPr>
          <w:rFonts w:ascii="Roboto Mono" w:cs="Roboto Mono" w:eastAsia="Roboto Mono" w:hAnsi="Roboto Mono"/>
          <w:color w:val="202124"/>
          <w:sz w:val="23"/>
          <w:szCs w:val="23"/>
          <w:rtl w:val="0"/>
        </w:rPr>
        <w:t xml:space="preserve">editor</w:t>
      </w:r>
      <w:r w:rsidDel="00000000" w:rsidR="00000000" w:rsidRPr="00000000">
        <w:rPr>
          <w:color w:val="202124"/>
          <w:sz w:val="24"/>
          <w:szCs w:val="24"/>
          <w:rtl w:val="0"/>
        </w:rPr>
        <w:t xml:space="preserve"> role assigned. The account prefix is the project number, which you can find on </w:t>
      </w:r>
      <w:r w:rsidDel="00000000" w:rsidR="00000000" w:rsidRPr="00000000">
        <w:rPr>
          <w:b w:val="1"/>
          <w:bCs w:val="1"/>
          <w:color w:val="202124"/>
          <w:sz w:val="24"/>
          <w:szCs w:val="24"/>
          <w:rtl w:val="0"/>
        </w:rPr>
        <w:t xml:space="preserve">Navigation menu &gt; Cloud Overview &gt; Dashboard</w:t>
      </w:r>
      <w:r w:rsidDel="00000000" w:rsidR="00000000" w:rsidRPr="00000000">
        <w:rPr>
          <w:color w:val="202124"/>
          <w:sz w:val="24"/>
          <w:szCs w:val="24"/>
          <w:rtl w:val="0"/>
        </w:rPr>
        <w:t xml:space="preserv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835400"/>
            <wp:effectExtent b="0" l="0" r="0" t="0"/>
            <wp:docPr descr="Compute Engine default service account name and editor status highlighted on the Permissions tabbed page" id="6" name="image9.png"/>
            <a:graphic>
              <a:graphicData uri="http://schemas.openxmlformats.org/drawingml/2006/picture">
                <pic:pic>
                  <pic:nvPicPr>
                    <pic:cNvPr descr="Compute Engine default service account name and editor status highlighted on the Permissions tabbed page" id="0" name="image9.png"/>
                    <pic:cNvPicPr preferRelativeResize="0"/>
                  </pic:nvPicPr>
                  <pic:blipFill>
                    <a:blip r:embed="rId10"/>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If the account is not present in IAM or does not have the </w:t>
      </w:r>
      <w:r w:rsidDel="00000000" w:rsidR="00000000" w:rsidRPr="00000000">
        <w:rPr>
          <w:rFonts w:ascii="Roboto Mono" w:cs="Roboto Mono" w:eastAsia="Roboto Mono" w:hAnsi="Roboto Mono"/>
          <w:color w:val="1f1f1f"/>
          <w:sz w:val="23"/>
          <w:szCs w:val="23"/>
          <w:shd w:fill="e8f0fe" w:val="clear"/>
          <w:rtl w:val="0"/>
        </w:rPr>
        <w:t xml:space="preserve">editor</w:t>
      </w:r>
      <w:r w:rsidDel="00000000" w:rsidR="00000000" w:rsidRPr="00000000">
        <w:rPr>
          <w:rFonts w:ascii="Roboto" w:cs="Roboto" w:eastAsia="Roboto" w:hAnsi="Roboto"/>
          <w:color w:val="1f1f1f"/>
          <w:sz w:val="24"/>
          <w:szCs w:val="24"/>
          <w:shd w:fill="e8f0fe" w:val="clear"/>
          <w:rtl w:val="0"/>
        </w:rPr>
        <w:t xml:space="preserve"> role, follow the steps below to assign the required role.</w:t>
      </w:r>
    </w:p>
    <w:p w:rsidR="00000000" w:rsidDel="00000000" w:rsidP="00000000" w:rsidRDefault="00000000" w:rsidRPr="00000000" w14:paraId="00000029">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Cloud Overview &gt; Dashboard</w:t>
      </w:r>
      <w:r w:rsidDel="00000000" w:rsidR="00000000" w:rsidRPr="00000000">
        <w:rPr>
          <w:color w:val="202124"/>
          <w:sz w:val="24"/>
          <w:szCs w:val="24"/>
          <w:rtl w:val="0"/>
        </w:rPr>
        <w:t xml:space="preserve">.</w:t>
      </w:r>
    </w:p>
    <w:p w:rsidR="00000000" w:rsidDel="00000000" w:rsidP="00000000" w:rsidRDefault="00000000" w:rsidRPr="00000000" w14:paraId="0000002A">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project number (e.g. </w:t>
      </w:r>
      <w:r w:rsidDel="00000000" w:rsidR="00000000" w:rsidRPr="00000000">
        <w:rPr>
          <w:rFonts w:ascii="Roboto Mono" w:cs="Roboto Mono" w:eastAsia="Roboto Mono" w:hAnsi="Roboto Mono"/>
          <w:color w:val="202124"/>
          <w:sz w:val="23"/>
          <w:szCs w:val="23"/>
          <w:rtl w:val="0"/>
        </w:rPr>
        <w:t xml:space="preserve">729328892908</w:t>
      </w:r>
      <w:r w:rsidDel="00000000" w:rsidR="00000000" w:rsidRPr="00000000">
        <w:rPr>
          <w:color w:val="202124"/>
          <w:sz w:val="24"/>
          <w:szCs w:val="24"/>
          <w:rtl w:val="0"/>
        </w:rPr>
        <w:t xml:space="preserve">).</w:t>
      </w:r>
    </w:p>
    <w:p w:rsidR="00000000" w:rsidDel="00000000" w:rsidP="00000000" w:rsidRDefault="00000000" w:rsidRPr="00000000" w14:paraId="0000002B">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w:t>
      </w:r>
    </w:p>
    <w:p w:rsidR="00000000" w:rsidDel="00000000" w:rsidP="00000000" w:rsidRDefault="00000000" w:rsidRPr="00000000" w14:paraId="0000002C">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At the top of the roles table, below </w:t>
      </w:r>
      <w:r w:rsidDel="00000000" w:rsidR="00000000" w:rsidRPr="00000000">
        <w:rPr>
          <w:b w:val="1"/>
          <w:bCs w:val="1"/>
          <w:color w:val="202124"/>
          <w:sz w:val="24"/>
          <w:szCs w:val="24"/>
          <w:rtl w:val="0"/>
        </w:rPr>
        <w:t xml:space="preserve">View by Principals</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Grant Access</w:t>
      </w:r>
      <w:r w:rsidDel="00000000" w:rsidR="00000000" w:rsidRPr="00000000">
        <w:rPr>
          <w:color w:val="202124"/>
          <w:sz w:val="24"/>
          <w:szCs w:val="24"/>
          <w:rtl w:val="0"/>
        </w:rPr>
        <w:t xml:space="preserve">.</w:t>
      </w:r>
    </w:p>
    <w:p w:rsidR="00000000" w:rsidDel="00000000" w:rsidP="00000000" w:rsidRDefault="00000000" w:rsidRPr="00000000" w14:paraId="0000002D">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New principals</w:t>
      </w:r>
      <w:r w:rsidDel="00000000" w:rsidR="00000000" w:rsidRPr="00000000">
        <w:rPr>
          <w:color w:val="202124"/>
          <w:sz w:val="24"/>
          <w:szCs w:val="24"/>
          <w:rtl w:val="0"/>
        </w:rPr>
        <w:t xml:space="preserve">, type:</w:t>
      </w:r>
    </w:p>
    <w:p w:rsidR="00000000" w:rsidDel="00000000" w:rsidP="00000000" w:rsidRDefault="00000000" w:rsidRPr="00000000" w14:paraId="0000002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{project-number}-compute@developer.gserviceaccount.com</w:t>
      </w:r>
    </w:p>
    <w:p w:rsidR="00000000" w:rsidDel="00000000" w:rsidP="00000000" w:rsidRDefault="00000000" w:rsidRPr="00000000" w14:paraId="0000002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0">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Replace </w:t>
      </w:r>
      <w:r w:rsidDel="00000000" w:rsidR="00000000" w:rsidRPr="00000000">
        <w:rPr>
          <w:rFonts w:ascii="Roboto Mono" w:cs="Roboto Mono" w:eastAsia="Roboto Mono" w:hAnsi="Roboto Mono"/>
          <w:color w:val="202124"/>
          <w:sz w:val="23"/>
          <w:szCs w:val="23"/>
          <w:rtl w:val="0"/>
        </w:rPr>
        <w:t xml:space="preserve">{project-number}</w:t>
      </w:r>
      <w:r w:rsidDel="00000000" w:rsidR="00000000" w:rsidRPr="00000000">
        <w:rPr>
          <w:color w:val="202124"/>
          <w:sz w:val="24"/>
          <w:szCs w:val="24"/>
          <w:rtl w:val="0"/>
        </w:rPr>
        <w:t xml:space="preserve"> with your project number.</w:t>
      </w:r>
    </w:p>
    <w:p w:rsidR="00000000" w:rsidDel="00000000" w:rsidP="00000000" w:rsidRDefault="00000000" w:rsidRPr="00000000" w14:paraId="00000031">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Role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Project</w:t>
      </w:r>
      <w:r w:rsidDel="00000000" w:rsidR="00000000" w:rsidRPr="00000000">
        <w:rPr>
          <w:color w:val="202124"/>
          <w:sz w:val="24"/>
          <w:szCs w:val="24"/>
          <w:rtl w:val="0"/>
        </w:rPr>
        <w:t xml:space="preserve"> (or Basic) &gt; </w:t>
      </w:r>
      <w:r w:rsidDel="00000000" w:rsidR="00000000" w:rsidRPr="00000000">
        <w:rPr>
          <w:b w:val="1"/>
          <w:bCs w:val="1"/>
          <w:color w:val="202124"/>
          <w:sz w:val="24"/>
          <w:szCs w:val="24"/>
          <w:rtl w:val="0"/>
        </w:rPr>
        <w:t xml:space="preserve">Editor</w:t>
      </w:r>
      <w:r w:rsidDel="00000000" w:rsidR="00000000" w:rsidRPr="00000000">
        <w:rPr>
          <w:color w:val="202124"/>
          <w:sz w:val="24"/>
          <w:szCs w:val="24"/>
          <w:rtl w:val="0"/>
        </w:rPr>
        <w:t xml:space="preserve">.</w:t>
      </w:r>
    </w:p>
    <w:p w:rsidR="00000000" w:rsidDel="00000000" w:rsidP="00000000" w:rsidRDefault="00000000" w:rsidRPr="00000000" w14:paraId="00000032">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o1l30vcres0" w:id="8"/>
      <w:bookmarkEnd w:id="8"/>
      <w:r w:rsidDel="00000000" w:rsidR="00000000" w:rsidRPr="00000000">
        <w:rPr>
          <w:b w:val="1"/>
          <w:bCs w:val="1"/>
          <w:color w:val="202124"/>
          <w:sz w:val="45"/>
          <w:szCs w:val="45"/>
          <w:rtl w:val="0"/>
        </w:rPr>
        <w:t xml:space="preserve">Task 1. Set up the project environment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Vertex AI Pipelines run in a serverless framework whereby pre-compiled pipelines are deployed on-demand or on a schedule. In order to facilitate smooth execution some environment configuration is required.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the seamless execution of Pipeline code in a Google Skills environment the Compute Service Account needs elevated privileges on Cloud Storage.</w:t>
      </w:r>
    </w:p>
    <w:p w:rsidR="00000000" w:rsidDel="00000000" w:rsidP="00000000" w:rsidRDefault="00000000" w:rsidRPr="00000000" w14:paraId="00000036">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5" name="image5.png"/>
            <a:graphic>
              <a:graphicData uri="http://schemas.openxmlformats.org/drawingml/2006/picture">
                <pic:pic>
                  <pic:nvPicPr>
                    <pic:cNvPr descr="Navigation menu icon" id="0" name="image5.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w:t>
      </w:r>
    </w:p>
    <w:p w:rsidR="00000000" w:rsidDel="00000000" w:rsidP="00000000" w:rsidRDefault="00000000" w:rsidRPr="00000000" w14:paraId="00000037">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pencil icon for default compute Service Account </w:t>
      </w:r>
      <w:r w:rsidDel="00000000" w:rsidR="00000000" w:rsidRPr="00000000">
        <w:rPr>
          <w:rFonts w:ascii="Roboto Mono" w:cs="Roboto Mono" w:eastAsia="Roboto Mono" w:hAnsi="Roboto Mono"/>
          <w:color w:val="202124"/>
          <w:sz w:val="23"/>
          <w:szCs w:val="23"/>
          <w:rtl w:val="0"/>
        </w:rPr>
        <w:t xml:space="preserve">{project-number}-compute@developer.gserviceaccount.com</w:t>
      </w:r>
      <w:r w:rsidDel="00000000" w:rsidR="00000000" w:rsidRPr="00000000">
        <w:rPr>
          <w:color w:val="202124"/>
          <w:sz w:val="24"/>
          <w:szCs w:val="24"/>
          <w:rtl w:val="0"/>
        </w:rPr>
        <w:t xml:space="preserve"> to assign the </w:t>
      </w:r>
      <w:r w:rsidDel="00000000" w:rsidR="00000000" w:rsidRPr="00000000">
        <w:rPr>
          <w:b w:val="1"/>
          <w:bCs w:val="1"/>
          <w:color w:val="202124"/>
          <w:sz w:val="24"/>
          <w:szCs w:val="24"/>
          <w:rtl w:val="0"/>
        </w:rPr>
        <w:t xml:space="preserve">Storage Admin</w:t>
      </w:r>
      <w:r w:rsidDel="00000000" w:rsidR="00000000" w:rsidRPr="00000000">
        <w:rPr>
          <w:color w:val="202124"/>
          <w:sz w:val="24"/>
          <w:szCs w:val="24"/>
          <w:rtl w:val="0"/>
        </w:rPr>
        <w:t xml:space="preserve"> role.</w:t>
      </w:r>
    </w:p>
    <w:p w:rsidR="00000000" w:rsidDel="00000000" w:rsidP="00000000" w:rsidRDefault="00000000" w:rsidRPr="00000000" w14:paraId="00000038">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slide-out window, click </w:t>
      </w:r>
      <w:r w:rsidDel="00000000" w:rsidR="00000000" w:rsidRPr="00000000">
        <w:rPr>
          <w:b w:val="1"/>
          <w:bCs w:val="1"/>
          <w:color w:val="202124"/>
          <w:sz w:val="24"/>
          <w:szCs w:val="24"/>
          <w:rtl w:val="0"/>
        </w:rPr>
        <w:t xml:space="preserve">Add another role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Storage Admin</w:t>
      </w:r>
      <w:r w:rsidDel="00000000" w:rsidR="00000000" w:rsidRPr="00000000">
        <w:rPr>
          <w:color w:val="202124"/>
          <w:sz w:val="24"/>
          <w:szCs w:val="24"/>
          <w:rtl w:val="0"/>
        </w:rPr>
        <w:t xml:space="preserve"> in the search box. Select </w:t>
      </w:r>
      <w:r w:rsidDel="00000000" w:rsidR="00000000" w:rsidRPr="00000000">
        <w:rPr>
          <w:b w:val="1"/>
          <w:bCs w:val="1"/>
          <w:color w:val="202124"/>
          <w:sz w:val="24"/>
          <w:szCs w:val="24"/>
          <w:rtl w:val="0"/>
        </w:rPr>
        <w:t xml:space="preserve">Storage Admin</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Grants full control of buckets and objects</w:t>
      </w:r>
      <w:r w:rsidDel="00000000" w:rsidR="00000000" w:rsidRPr="00000000">
        <w:rPr>
          <w:color w:val="202124"/>
          <w:sz w:val="24"/>
          <w:szCs w:val="24"/>
          <w:rtl w:val="0"/>
        </w:rPr>
        <w:t xml:space="preserve"> from the results list.</w:t>
      </w:r>
    </w:p>
    <w:p w:rsidR="00000000" w:rsidDel="00000000" w:rsidP="00000000" w:rsidRDefault="00000000" w:rsidRPr="00000000" w14:paraId="00000039">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 to assign the role to the Compute Service Account.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200650" cy="5400675"/>
            <wp:effectExtent b="0" l="0" r="0" t="0"/>
            <wp:docPr descr="Edit permissions dialog, which includes the aforementioned fields and a Save button." id="8" name="image7.png"/>
            <a:graphic>
              <a:graphicData uri="http://schemas.openxmlformats.org/drawingml/2006/picture">
                <pic:pic>
                  <pic:nvPicPr>
                    <pic:cNvPr descr="Edit permissions dialog, which includes the aforementioned fields and a Save button." id="0" name="image7.png"/>
                    <pic:cNvPicPr preferRelativeResize="0"/>
                  </pic:nvPicPr>
                  <pic:blipFill>
                    <a:blip r:embed="rId11"/>
                    <a:srcRect b="0" l="0" r="0" t="0"/>
                    <a:stretch>
                      <a:fillRect/>
                    </a:stretch>
                  </pic:blipFill>
                  <pic:spPr>
                    <a:xfrm>
                      <a:off x="0" y="0"/>
                      <a:ext cx="5200650"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Artifacts will be accessed on ingest and export as the Pipeline executes.</w:t>
      </w:r>
    </w:p>
    <w:p w:rsidR="00000000" w:rsidDel="00000000" w:rsidP="00000000" w:rsidRDefault="00000000" w:rsidRPr="00000000" w14:paraId="0000003C">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this code block in the Cloud Shell to create a bucket in your project and two folders each with an empty file:</w:t>
      </w:r>
    </w:p>
    <w:p w:rsidR="00000000" w:rsidDel="00000000" w:rsidP="00000000" w:rsidRDefault="00000000" w:rsidRPr="00000000" w14:paraId="0000003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storage buckets create gs:</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Project ID</w:t>
      </w:r>
    </w:p>
    <w:p w:rsidR="00000000" w:rsidDel="00000000" w:rsidP="00000000" w:rsidRDefault="00000000" w:rsidRPr="00000000" w14:paraId="0000003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touch emptyfile1</w:t>
      </w:r>
    </w:p>
    <w:p w:rsidR="00000000" w:rsidDel="00000000" w:rsidP="00000000" w:rsidRDefault="00000000" w:rsidRPr="00000000" w14:paraId="0000003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touch emptyfile2</w:t>
      </w:r>
    </w:p>
    <w:p w:rsidR="00000000" w:rsidDel="00000000" w:rsidP="00000000" w:rsidRDefault="00000000" w:rsidRPr="00000000" w14:paraId="0000004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storage cp emptyfile1 gs:</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Project ID</w:t>
      </w:r>
      <w:r w:rsidDel="00000000" w:rsidR="00000000" w:rsidRPr="00000000">
        <w:rPr>
          <w:rFonts w:ascii="Roboto Mono" w:cs="Roboto Mono" w:eastAsia="Roboto Mono" w:hAnsi="Roboto Mono"/>
          <w:color w:val="008800"/>
          <w:sz w:val="21"/>
          <w:szCs w:val="21"/>
          <w:highlight w:val="white"/>
          <w:rtl w:val="0"/>
        </w:rPr>
        <w:t xml:space="preserve">/pipeline-output/</w:t>
      </w:r>
      <w:r w:rsidDel="00000000" w:rsidR="00000000" w:rsidRPr="00000000">
        <w:rPr>
          <w:rFonts w:ascii="Roboto Mono" w:cs="Roboto Mono" w:eastAsia="Roboto Mono" w:hAnsi="Roboto Mono"/>
          <w:sz w:val="21"/>
          <w:szCs w:val="21"/>
          <w:highlight w:val="white"/>
          <w:rtl w:val="0"/>
        </w:rPr>
        <w:t xml:space="preserve">emptyfile1</w:t>
      </w:r>
    </w:p>
    <w:p w:rsidR="00000000" w:rsidDel="00000000" w:rsidP="00000000" w:rsidRDefault="00000000" w:rsidRPr="00000000" w14:paraId="0000004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storage cp emptyfile2 gs:</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Project ID</w:t>
      </w:r>
      <w:r w:rsidDel="00000000" w:rsidR="00000000" w:rsidRPr="00000000">
        <w:rPr>
          <w:rFonts w:ascii="Roboto Mono" w:cs="Roboto Mono" w:eastAsia="Roboto Mono" w:hAnsi="Roboto Mono"/>
          <w:color w:val="008800"/>
          <w:sz w:val="21"/>
          <w:szCs w:val="21"/>
          <w:highlight w:val="white"/>
          <w:rtl w:val="0"/>
        </w:rPr>
        <w:t xml:space="preserve">/pipeline-input/</w:t>
      </w:r>
      <w:r w:rsidDel="00000000" w:rsidR="00000000" w:rsidRPr="00000000">
        <w:rPr>
          <w:rFonts w:ascii="Roboto Mono" w:cs="Roboto Mono" w:eastAsia="Roboto Mono" w:hAnsi="Roboto Mono"/>
          <w:sz w:val="21"/>
          <w:szCs w:val="21"/>
          <w:highlight w:val="white"/>
          <w:rtl w:val="0"/>
        </w:rPr>
        <w:t xml:space="preserve">emptyfile2</w:t>
      </w:r>
    </w:p>
    <w:p w:rsidR="00000000" w:rsidDel="00000000" w:rsidP="00000000" w:rsidRDefault="00000000" w:rsidRPr="00000000" w14:paraId="0000004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Pipeline has already been created for you and simply requires a few minor adjustments to allow it to run in your Google Skills project.</w:t>
      </w:r>
    </w:p>
    <w:p w:rsidR="00000000" w:rsidDel="00000000" w:rsidP="00000000" w:rsidRDefault="00000000" w:rsidRPr="00000000" w14:paraId="00000044">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Download the AI Pipeline from the lab assets folder:</w:t>
      </w:r>
    </w:p>
    <w:p w:rsidR="00000000" w:rsidDel="00000000" w:rsidP="00000000" w:rsidRDefault="00000000" w:rsidRPr="00000000" w14:paraId="0000004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wget https:</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storage.googleapis.com</w:t>
      </w:r>
      <w:r w:rsidDel="00000000" w:rsidR="00000000" w:rsidRPr="00000000">
        <w:rPr>
          <w:rFonts w:ascii="Roboto Mono" w:cs="Roboto Mono" w:eastAsia="Roboto Mono" w:hAnsi="Roboto Mono"/>
          <w:color w:val="008800"/>
          <w:sz w:val="21"/>
          <w:szCs w:val="21"/>
          <w:highlight w:val="white"/>
          <w:rtl w:val="0"/>
        </w:rPr>
        <w:t xml:space="preserve">/cloud-training/</w:t>
      </w:r>
      <w:r w:rsidDel="00000000" w:rsidR="00000000" w:rsidRPr="00000000">
        <w:rPr>
          <w:rFonts w:ascii="Roboto Mono" w:cs="Roboto Mono" w:eastAsia="Roboto Mono" w:hAnsi="Roboto Mono"/>
          <w:sz w:val="21"/>
          <w:szCs w:val="21"/>
          <w:highlight w:val="white"/>
          <w:rtl w:val="0"/>
        </w:rPr>
        <w:t xml:space="preserve">dataengineering</w:t>
      </w:r>
      <w:r w:rsidDel="00000000" w:rsidR="00000000" w:rsidRPr="00000000">
        <w:rPr>
          <w:rFonts w:ascii="Roboto Mono" w:cs="Roboto Mono" w:eastAsia="Roboto Mono" w:hAnsi="Roboto Mono"/>
          <w:color w:val="008800"/>
          <w:sz w:val="21"/>
          <w:szCs w:val="21"/>
          <w:highlight w:val="white"/>
          <w:rtl w:val="0"/>
        </w:rPr>
        <w:t xml:space="preserve">/lab_assets/</w:t>
      </w:r>
      <w:r w:rsidDel="00000000" w:rsidR="00000000" w:rsidRPr="00000000">
        <w:rPr>
          <w:rFonts w:ascii="Roboto Mono" w:cs="Roboto Mono" w:eastAsia="Roboto Mono" w:hAnsi="Roboto Mono"/>
          <w:sz w:val="21"/>
          <w:szCs w:val="21"/>
          <w:highlight w:val="white"/>
          <w:rtl w:val="0"/>
        </w:rPr>
        <w:t xml:space="preserve">ai_pipelines/basic_pipeline.json</w:t>
      </w:r>
    </w:p>
    <w:p w:rsidR="00000000" w:rsidDel="00000000" w:rsidP="00000000" w:rsidRDefault="00000000" w:rsidRPr="00000000" w14:paraId="0000004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48">
      <w:pPr>
        <w:shd w:fill="f8f9fa" w:val="clear"/>
        <w:spacing w:after="120" w:lineRule="auto"/>
        <w:rPr>
          <w:color w:val="1f1f1f"/>
          <w:sz w:val="24"/>
          <w:szCs w:val="24"/>
        </w:rPr>
      </w:pPr>
      <w:r w:rsidDel="00000000" w:rsidR="00000000" w:rsidRPr="00000000">
        <w:rPr>
          <w:color w:val="1f1f1f"/>
          <w:sz w:val="24"/>
          <w:szCs w:val="24"/>
          <w:rtl w:val="0"/>
        </w:rPr>
        <w:t xml:space="preserve">Configure the environment</w:t>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jjco4z17tn1" w:id="9"/>
      <w:bookmarkEnd w:id="9"/>
      <w:r w:rsidDel="00000000" w:rsidR="00000000" w:rsidRPr="00000000">
        <w:rPr>
          <w:b w:val="1"/>
          <w:bCs w:val="1"/>
          <w:color w:val="202124"/>
          <w:sz w:val="45"/>
          <w:szCs w:val="45"/>
          <w:rtl w:val="0"/>
        </w:rPr>
        <w:t xml:space="preserve">Task 2. Configure and inspect the Pipeline code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Pipeline code is a compilation of two AI operations written in Python. The example is very simple but demonstrates how easy it is orchestrate ML procedures written in a variety of languages (TensorFlow, Python, Java, etc.) into an easy to deploy AI Pipeline. The lab example performs two operations, concatenation and reverse, on two string values.</w:t>
      </w:r>
    </w:p>
    <w:p w:rsidR="00000000" w:rsidDel="00000000" w:rsidP="00000000" w:rsidRDefault="00000000" w:rsidRPr="00000000" w14:paraId="0000004B">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Inspect </w:t>
      </w:r>
      <w:r w:rsidDel="00000000" w:rsidR="00000000" w:rsidRPr="00000000">
        <w:rPr>
          <w:b w:val="1"/>
          <w:bCs w:val="1"/>
          <w:color w:val="202124"/>
          <w:sz w:val="24"/>
          <w:szCs w:val="24"/>
          <w:rtl w:val="0"/>
        </w:rPr>
        <w:t xml:space="preserve">basic_pipeline.json</w:t>
      </w:r>
      <w:r w:rsidDel="00000000" w:rsidR="00000000" w:rsidRPr="00000000">
        <w:rPr>
          <w:color w:val="202124"/>
          <w:sz w:val="24"/>
          <w:szCs w:val="24"/>
          <w:rtl w:val="0"/>
        </w:rPr>
        <w:t xml:space="preserve"> to confirm that the output folder is set to your project:</w:t>
      </w:r>
    </w:p>
    <w:p w:rsidR="00000000" w:rsidDel="00000000" w:rsidP="00000000" w:rsidRDefault="00000000" w:rsidRPr="00000000" w14:paraId="0000004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head -</w:t>
      </w:r>
      <w:r w:rsidDel="00000000" w:rsidR="00000000" w:rsidRPr="00000000">
        <w:rPr>
          <w:rFonts w:ascii="Roboto Mono" w:cs="Roboto Mono" w:eastAsia="Roboto Mono" w:hAnsi="Roboto Mono"/>
          <w:color w:val="006666"/>
          <w:sz w:val="21"/>
          <w:szCs w:val="21"/>
          <w:highlight w:val="white"/>
          <w:rtl w:val="0"/>
        </w:rPr>
        <w:t xml:space="preserve">20</w:t>
      </w:r>
      <w:r w:rsidDel="00000000" w:rsidR="00000000" w:rsidRPr="00000000">
        <w:rPr>
          <w:rFonts w:ascii="Roboto Mono" w:cs="Roboto Mono" w:eastAsia="Roboto Mono" w:hAnsi="Roboto Mono"/>
          <w:sz w:val="21"/>
          <w:szCs w:val="21"/>
          <w:highlight w:val="white"/>
          <w:rtl w:val="0"/>
        </w:rPr>
        <w:t xml:space="preserve"> basic_pipeline.json</w:t>
      </w:r>
    </w:p>
    <w:p w:rsidR="00000000" w:rsidDel="00000000" w:rsidP="00000000" w:rsidRDefault="00000000" w:rsidRPr="00000000" w14:paraId="0000004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key sections of code in </w:t>
      </w:r>
      <w:r w:rsidDel="00000000" w:rsidR="00000000" w:rsidRPr="00000000">
        <w:rPr>
          <w:b w:val="1"/>
          <w:bCs w:val="1"/>
          <w:color w:val="202124"/>
          <w:sz w:val="24"/>
          <w:szCs w:val="24"/>
          <w:rtl w:val="0"/>
        </w:rPr>
        <w:t xml:space="preserve">basic_pipeline.json</w:t>
      </w:r>
      <w:r w:rsidDel="00000000" w:rsidR="00000000" w:rsidRPr="00000000">
        <w:rPr>
          <w:color w:val="202124"/>
          <w:sz w:val="24"/>
          <w:szCs w:val="24"/>
          <w:rtl w:val="0"/>
        </w:rPr>
        <w:t xml:space="preserve"> are the </w:t>
      </w:r>
      <w:r w:rsidDel="00000000" w:rsidR="00000000" w:rsidRPr="00000000">
        <w:rPr>
          <w:b w:val="1"/>
          <w:bCs w:val="1"/>
          <w:color w:val="202124"/>
          <w:sz w:val="24"/>
          <w:szCs w:val="24"/>
          <w:rtl w:val="0"/>
        </w:rPr>
        <w:t xml:space="preserve">deploymentSpec</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command</w:t>
      </w:r>
      <w:r w:rsidDel="00000000" w:rsidR="00000000" w:rsidRPr="00000000">
        <w:rPr>
          <w:color w:val="202124"/>
          <w:sz w:val="24"/>
          <w:szCs w:val="24"/>
          <w:rtl w:val="0"/>
        </w:rPr>
        <w:t xml:space="preserve"> blocks. Below is the first command block, the job that concatenates the input strings. This is </w:t>
      </w:r>
      <w:r w:rsidDel="00000000" w:rsidR="00000000" w:rsidRPr="00000000">
        <w:rPr>
          <w:b w:val="1"/>
          <w:bCs w:val="1"/>
          <w:color w:val="202124"/>
          <w:sz w:val="24"/>
          <w:szCs w:val="24"/>
          <w:rtl w:val="0"/>
        </w:rPr>
        <w:t xml:space="preserve">Kubeflow Pipeline SDK (kfp)</w:t>
      </w:r>
      <w:r w:rsidDel="00000000" w:rsidR="00000000" w:rsidRPr="00000000">
        <w:rPr>
          <w:color w:val="202124"/>
          <w:sz w:val="24"/>
          <w:szCs w:val="24"/>
          <w:rtl w:val="0"/>
        </w:rPr>
        <w:t xml:space="preserve"> code that is designated to be executed by the Python 3.13 engine. You will not change any code, the section is shown here for your reference:</w:t>
      </w:r>
    </w:p>
    <w:p w:rsidR="00000000" w:rsidDel="00000000" w:rsidP="00000000" w:rsidRDefault="00000000" w:rsidRPr="00000000" w14:paraId="0000004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"program_path=$(mktemp -d)\n\nprintf \"%s\" \"$0\" &gt; \"$program_path/ephemeral_component.py\"\n_KFP_RUNTIME=true python3 -m kfp.dsl.executor_main                         --component_module_path                         \"$program_path/ephemeral_component.py\"                         \"$@\"\n"</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5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"\nimport kfp\nfrom kfp import dsl\nfrom kfp.dsl import *\nfrom typing import *\n\ndef concat(a: str, b: str) -&gt; str:\n    return a + b\n\n"</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052">
      <w:pPr>
        <w:shd w:fill="ffffff" w:val="clear"/>
        <w:spacing w:after="240" w:lineRule="auto"/>
        <w:rPr>
          <w:rFonts w:ascii="Roboto Mono" w:cs="Roboto Mono" w:eastAsia="Roboto Mono" w:hAnsi="Roboto Mono"/>
          <w:color w:val="abe338"/>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"image"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"python:3.13"</w:t>
      </w:r>
    </w:p>
    <w:p w:rsidR="00000000" w:rsidDel="00000000" w:rsidP="00000000" w:rsidRDefault="00000000" w:rsidRPr="00000000" w14:paraId="00000053">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explore the entire file by issuing the command below:</w:t>
      </w:r>
    </w:p>
    <w:p w:rsidR="00000000" w:rsidDel="00000000" w:rsidP="00000000" w:rsidRDefault="00000000" w:rsidRPr="00000000" w14:paraId="0000005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more basic_pipeline.json</w:t>
      </w:r>
    </w:p>
    <w:p w:rsidR="00000000" w:rsidDel="00000000" w:rsidP="00000000" w:rsidRDefault="00000000" w:rsidRPr="00000000" w14:paraId="0000005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Press the spacebar to advance through the file until its end. If you wish to close the file early, type </w:t>
      </w:r>
      <w:r w:rsidDel="00000000" w:rsidR="00000000" w:rsidRPr="00000000">
        <w:rPr>
          <w:rFonts w:ascii="Roboto" w:cs="Roboto" w:eastAsia="Roboto" w:hAnsi="Roboto"/>
          <w:b w:val="1"/>
          <w:bCs w:val="1"/>
          <w:color w:val="1f1f1f"/>
          <w:sz w:val="24"/>
          <w:szCs w:val="24"/>
          <w:shd w:fill="e8f0fe" w:val="clear"/>
          <w:rtl w:val="0"/>
        </w:rPr>
        <w:t xml:space="preserve">q</w:t>
      </w:r>
      <w:r w:rsidDel="00000000" w:rsidR="00000000" w:rsidRPr="00000000">
        <w:rPr>
          <w:rFonts w:ascii="Roboto" w:cs="Roboto" w:eastAsia="Roboto" w:hAnsi="Roboto"/>
          <w:color w:val="1f1f1f"/>
          <w:sz w:val="24"/>
          <w:szCs w:val="24"/>
          <w:shd w:fill="e8f0fe" w:val="clear"/>
          <w:rtl w:val="0"/>
        </w:rPr>
        <w:t xml:space="preserve"> to close the </w:t>
      </w:r>
      <w:r w:rsidDel="00000000" w:rsidR="00000000" w:rsidRPr="00000000">
        <w:rPr>
          <w:rFonts w:ascii="Roboto" w:cs="Roboto" w:eastAsia="Roboto" w:hAnsi="Roboto"/>
          <w:b w:val="1"/>
          <w:bCs w:val="1"/>
          <w:color w:val="1f1f1f"/>
          <w:sz w:val="24"/>
          <w:szCs w:val="24"/>
          <w:shd w:fill="e8f0fe" w:val="clear"/>
          <w:rtl w:val="0"/>
        </w:rPr>
        <w:t xml:space="preserve">more</w:t>
      </w:r>
      <w:r w:rsidDel="00000000" w:rsidR="00000000" w:rsidRPr="00000000">
        <w:rPr>
          <w:rFonts w:ascii="Roboto" w:cs="Roboto" w:eastAsia="Roboto" w:hAnsi="Roboto"/>
          <w:color w:val="1f1f1f"/>
          <w:sz w:val="24"/>
          <w:szCs w:val="24"/>
          <w:shd w:fill="e8f0fe" w:val="clear"/>
          <w:rtl w:val="0"/>
        </w:rPr>
        <w:t xml:space="preserve"> command.</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Next, move the updated </w:t>
      </w:r>
      <w:r w:rsidDel="00000000" w:rsidR="00000000" w:rsidRPr="00000000">
        <w:rPr>
          <w:b w:val="1"/>
          <w:bCs w:val="1"/>
          <w:color w:val="202124"/>
          <w:sz w:val="24"/>
          <w:szCs w:val="24"/>
          <w:rtl w:val="0"/>
        </w:rPr>
        <w:t xml:space="preserve">basic_pipeline.json</w:t>
      </w:r>
      <w:r w:rsidDel="00000000" w:rsidR="00000000" w:rsidRPr="00000000">
        <w:rPr>
          <w:color w:val="202124"/>
          <w:sz w:val="24"/>
          <w:szCs w:val="24"/>
          <w:rtl w:val="0"/>
        </w:rPr>
        <w:t xml:space="preserve"> file to the Cloud Storage bucket created earlier so that it can be accessed to run an AI Pipeline job:</w:t>
      </w:r>
    </w:p>
    <w:p w:rsidR="00000000" w:rsidDel="00000000" w:rsidP="00000000" w:rsidRDefault="00000000" w:rsidRPr="00000000" w14:paraId="0000005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storage cp basic_pipeline.json gs:</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Project ID</w:t>
      </w:r>
      <w:r w:rsidDel="00000000" w:rsidR="00000000" w:rsidRPr="00000000">
        <w:rPr>
          <w:rFonts w:ascii="Roboto Mono" w:cs="Roboto Mono" w:eastAsia="Roboto Mono" w:hAnsi="Roboto Mono"/>
          <w:color w:val="008800"/>
          <w:sz w:val="21"/>
          <w:szCs w:val="21"/>
          <w:highlight w:val="white"/>
          <w:rtl w:val="0"/>
        </w:rPr>
        <w:t xml:space="preserve">/pipeline-input/</w:t>
      </w:r>
      <w:r w:rsidDel="00000000" w:rsidR="00000000" w:rsidRPr="00000000">
        <w:rPr>
          <w:rFonts w:ascii="Roboto Mono" w:cs="Roboto Mono" w:eastAsia="Roboto Mono" w:hAnsi="Roboto Mono"/>
          <w:sz w:val="21"/>
          <w:szCs w:val="21"/>
          <w:highlight w:val="white"/>
          <w:rtl w:val="0"/>
        </w:rPr>
        <w:t xml:space="preserve">basic_pipeline.json</w:t>
      </w:r>
    </w:p>
    <w:p w:rsidR="00000000" w:rsidDel="00000000" w:rsidP="00000000" w:rsidRDefault="00000000" w:rsidRPr="00000000" w14:paraId="0000005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5B">
      <w:pPr>
        <w:shd w:fill="f8f9fa" w:val="clear"/>
        <w:spacing w:after="120" w:lineRule="auto"/>
        <w:rPr>
          <w:color w:val="1f1f1f"/>
          <w:sz w:val="24"/>
          <w:szCs w:val="24"/>
        </w:rPr>
      </w:pPr>
      <w:r w:rsidDel="00000000" w:rsidR="00000000" w:rsidRPr="00000000">
        <w:rPr>
          <w:color w:val="1f1f1f"/>
          <w:sz w:val="24"/>
          <w:szCs w:val="24"/>
          <w:rtl w:val="0"/>
        </w:rPr>
        <w:t xml:space="preserve">Deploy Pipeline</w:t>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658a6ie1771" w:id="10"/>
      <w:bookmarkEnd w:id="10"/>
      <w:r w:rsidDel="00000000" w:rsidR="00000000" w:rsidRPr="00000000">
        <w:rPr>
          <w:b w:val="1"/>
          <w:bCs w:val="1"/>
          <w:color w:val="202124"/>
          <w:sz w:val="45"/>
          <w:szCs w:val="45"/>
          <w:rtl w:val="0"/>
        </w:rPr>
        <w:t xml:space="preserve">Task 3. Execute the AI Pipeline</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From the Console, open the </w:t>
      </w:r>
      <w:r w:rsidDel="00000000" w:rsidR="00000000" w:rsidRPr="00000000">
        <w:rPr>
          <w:b w:val="1"/>
          <w:bCs w:val="1"/>
          <w:color w:val="202124"/>
          <w:sz w:val="24"/>
          <w:szCs w:val="24"/>
          <w:rtl w:val="0"/>
        </w:rPr>
        <w:t xml:space="preserve">Navigation menu (</w:t>
      </w:r>
      <w:r w:rsidDel="00000000" w:rsidR="00000000" w:rsidRPr="00000000">
        <w:rPr>
          <w:b w:val="1"/>
          <w:bCs w:val="1"/>
          <w:color w:val="202124"/>
          <w:sz w:val="24"/>
          <w:szCs w:val="24"/>
        </w:rPr>
        <w:drawing>
          <wp:inline distB="114300" distT="114300" distL="114300" distR="114300">
            <wp:extent cx="142875" cy="123825"/>
            <wp:effectExtent b="0" l="0" r="0" t="0"/>
            <wp:docPr descr="Navigation menu icon" id="4" name="image3.png"/>
            <a:graphic>
              <a:graphicData uri="http://schemas.openxmlformats.org/drawingml/2006/picture">
                <pic:pic>
                  <pic:nvPicPr>
                    <pic:cNvPr descr="Navigation menu icon" id="0" name="image3.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b w:val="1"/>
          <w:bCs w:val="1"/>
          <w:color w:val="202124"/>
          <w:sz w:val="24"/>
          <w:szCs w:val="24"/>
          <w:rtl w:val="0"/>
        </w:rPr>
        <w:t xml:space="preserve">)</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Vertex AI &gt; Dashboard</w:t>
      </w:r>
      <w:r w:rsidDel="00000000" w:rsidR="00000000" w:rsidRPr="00000000">
        <w:rPr>
          <w:color w:val="202124"/>
          <w:sz w:val="24"/>
          <w:szCs w:val="24"/>
          <w:rtl w:val="0"/>
        </w:rPr>
        <w:t xml:space="preserve">.</w:t>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Enable all recommended APIs</w:t>
      </w:r>
      <w:r w:rsidDel="00000000" w:rsidR="00000000" w:rsidRPr="00000000">
        <w:rPr>
          <w:color w:val="202124"/>
          <w:sz w:val="24"/>
          <w:szCs w:val="24"/>
          <w:rtl w:val="0"/>
        </w:rPr>
        <w:t xml:space="preserve">.</w:t>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Once the API is enabled, click </w:t>
      </w:r>
      <w:r w:rsidDel="00000000" w:rsidR="00000000" w:rsidRPr="00000000">
        <w:rPr>
          <w:b w:val="1"/>
          <w:bCs w:val="1"/>
          <w:color w:val="202124"/>
          <w:sz w:val="24"/>
          <w:szCs w:val="24"/>
          <w:rtl w:val="0"/>
        </w:rPr>
        <w:t xml:space="preserve">Pipelines</w:t>
      </w:r>
      <w:r w:rsidDel="00000000" w:rsidR="00000000" w:rsidRPr="00000000">
        <w:rPr>
          <w:color w:val="202124"/>
          <w:sz w:val="24"/>
          <w:szCs w:val="24"/>
          <w:rtl w:val="0"/>
        </w:rPr>
        <w:t xml:space="preserve"> in the left menu.</w:t>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run</w:t>
      </w:r>
      <w:r w:rsidDel="00000000" w:rsidR="00000000" w:rsidRPr="00000000">
        <w:rPr>
          <w:color w:val="202124"/>
          <w:sz w:val="24"/>
          <w:szCs w:val="24"/>
          <w:rtl w:val="0"/>
        </w:rPr>
        <w:t xml:space="preserve"> on the top menu.</w:t>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From </w:t>
      </w:r>
      <w:r w:rsidDel="00000000" w:rsidR="00000000" w:rsidRPr="00000000">
        <w:rPr>
          <w:b w:val="1"/>
          <w:bCs w:val="1"/>
          <w:color w:val="202124"/>
          <w:sz w:val="24"/>
          <w:szCs w:val="24"/>
          <w:rtl w:val="0"/>
        </w:rPr>
        <w:t xml:space="preserve">Run detail</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Import from Cloud Storage</w:t>
      </w:r>
      <w:r w:rsidDel="00000000" w:rsidR="00000000" w:rsidRPr="00000000">
        <w:rPr>
          <w:color w:val="202124"/>
          <w:sz w:val="24"/>
          <w:szCs w:val="24"/>
          <w:rtl w:val="0"/>
        </w:rPr>
        <w:t xml:space="preserve"> and for </w:t>
      </w:r>
      <w:r w:rsidDel="00000000" w:rsidR="00000000" w:rsidRPr="00000000">
        <w:rPr>
          <w:b w:val="1"/>
          <w:bCs w:val="1"/>
          <w:color w:val="202124"/>
          <w:sz w:val="24"/>
          <w:szCs w:val="24"/>
          <w:rtl w:val="0"/>
        </w:rPr>
        <w:t xml:space="preserve">Cloud Storage URL</w:t>
      </w:r>
      <w:r w:rsidDel="00000000" w:rsidR="00000000" w:rsidRPr="00000000">
        <w:rPr>
          <w:color w:val="202124"/>
          <w:sz w:val="24"/>
          <w:szCs w:val="24"/>
          <w:rtl w:val="0"/>
        </w:rPr>
        <w:t xml:space="preserve"> browse to the </w:t>
      </w:r>
      <w:r w:rsidDel="00000000" w:rsidR="00000000" w:rsidRPr="00000000">
        <w:rPr>
          <w:b w:val="1"/>
          <w:bCs w:val="1"/>
          <w:color w:val="202124"/>
          <w:sz w:val="24"/>
          <w:szCs w:val="24"/>
          <w:rtl w:val="0"/>
        </w:rPr>
        <w:t xml:space="preserve">pipeline-input</w:t>
      </w:r>
      <w:r w:rsidDel="00000000" w:rsidR="00000000" w:rsidRPr="00000000">
        <w:rPr>
          <w:color w:val="202124"/>
          <w:sz w:val="24"/>
          <w:szCs w:val="24"/>
          <w:rtl w:val="0"/>
        </w:rPr>
        <w:t xml:space="preserve"> folder you created inside your project's cloud storage bucket. Select the </w:t>
      </w:r>
      <w:r w:rsidDel="00000000" w:rsidR="00000000" w:rsidRPr="00000000">
        <w:rPr>
          <w:b w:val="1"/>
          <w:bCs w:val="1"/>
          <w:color w:val="202124"/>
          <w:sz w:val="24"/>
          <w:szCs w:val="24"/>
          <w:rtl w:val="0"/>
        </w:rPr>
        <w:t xml:space="preserve">basic_pipeline.json</w:t>
      </w:r>
      <w:r w:rsidDel="00000000" w:rsidR="00000000" w:rsidRPr="00000000">
        <w:rPr>
          <w:color w:val="202124"/>
          <w:sz w:val="24"/>
          <w:szCs w:val="24"/>
          <w:rtl w:val="0"/>
        </w:rPr>
        <w:t xml:space="preserve"> file.</w:t>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Region</w:t>
      </w:r>
      <w:r w:rsidDel="00000000" w:rsidR="00000000" w:rsidRPr="00000000">
        <w:rPr>
          <w:color w:val="202124"/>
          <w:sz w:val="24"/>
          <w:szCs w:val="24"/>
          <w:rtl w:val="0"/>
        </w:rPr>
        <w:t xml:space="preserve"> select </w:t>
      </w:r>
      <w:r w:rsidDel="00000000" w:rsidR="00000000" w:rsidRPr="00000000">
        <w:rPr>
          <w:rFonts w:ascii="Roboto Mono" w:cs="Roboto Mono" w:eastAsia="Roboto Mono" w:hAnsi="Roboto Mono"/>
          <w:color w:val="202124"/>
          <w:sz w:val="24"/>
          <w:szCs w:val="24"/>
          <w:shd w:fill="fef7e0" w:val="clear"/>
          <w:rtl w:val="0"/>
        </w:rPr>
        <w:t xml:space="preserve">REGION</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Leave the remaining default values,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Set the output directory for the pipeline. Choose </w:t>
      </w:r>
      <w:r w:rsidDel="00000000" w:rsidR="00000000" w:rsidRPr="00000000">
        <w:rPr>
          <w:b w:val="1"/>
          <w:bCs w:val="1"/>
          <w:color w:val="202124"/>
          <w:sz w:val="24"/>
          <w:szCs w:val="24"/>
          <w:rtl w:val="0"/>
        </w:rPr>
        <w:t xml:space="preserve">Browse</w:t>
      </w:r>
      <w:r w:rsidDel="00000000" w:rsidR="00000000" w:rsidRPr="00000000">
        <w:rPr>
          <w:color w:val="202124"/>
          <w:sz w:val="24"/>
          <w:szCs w:val="24"/>
          <w:rtl w:val="0"/>
        </w:rPr>
        <w:t xml:space="preserve">, and select the </w:t>
      </w:r>
      <w:r w:rsidDel="00000000" w:rsidR="00000000" w:rsidRPr="00000000">
        <w:rPr>
          <w:b w:val="1"/>
          <w:bCs w:val="1"/>
          <w:color w:val="202124"/>
          <w:sz w:val="24"/>
          <w:szCs w:val="24"/>
          <w:rtl w:val="0"/>
        </w:rPr>
        <w:t xml:space="preserve">pipeline-output</w:t>
      </w:r>
      <w:r w:rsidDel="00000000" w:rsidR="00000000" w:rsidRPr="00000000">
        <w:rPr>
          <w:color w:val="202124"/>
          <w:sz w:val="24"/>
          <w:szCs w:val="24"/>
          <w:rtl w:val="0"/>
        </w:rPr>
        <w:t xml:space="preserve"> folder within the bucket provided to your project.</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may leave the default values for </w:t>
      </w:r>
      <w:r w:rsidDel="00000000" w:rsidR="00000000" w:rsidRPr="00000000">
        <w:rPr>
          <w:b w:val="1"/>
          <w:bCs w:val="1"/>
          <w:color w:val="202124"/>
          <w:sz w:val="24"/>
          <w:szCs w:val="24"/>
          <w:rtl w:val="0"/>
        </w:rPr>
        <w:t xml:space="preserve">Runtime configuration</w:t>
      </w:r>
      <w:r w:rsidDel="00000000" w:rsidR="00000000" w:rsidRPr="00000000">
        <w:rPr>
          <w:color w:val="202124"/>
          <w:sz w:val="24"/>
          <w:szCs w:val="24"/>
          <w:rtl w:val="0"/>
        </w:rPr>
        <w:t xml:space="preserve">. Notice that the Cloud Storage Output Directory is set to the bucket folder created in an earlier step. The Pipeline Parameters are pre-filled from the values in the </w:t>
      </w:r>
      <w:r w:rsidDel="00000000" w:rsidR="00000000" w:rsidRPr="00000000">
        <w:rPr>
          <w:b w:val="1"/>
          <w:bCs w:val="1"/>
          <w:color w:val="202124"/>
          <w:sz w:val="24"/>
          <w:szCs w:val="24"/>
          <w:rtl w:val="0"/>
        </w:rPr>
        <w:t xml:space="preserve">basic_pipeline.json</w:t>
      </w:r>
      <w:r w:rsidDel="00000000" w:rsidR="00000000" w:rsidRPr="00000000">
        <w:rPr>
          <w:color w:val="202124"/>
          <w:sz w:val="24"/>
          <w:szCs w:val="24"/>
          <w:rtl w:val="0"/>
        </w:rPr>
        <w:t xml:space="preserve"> file but you have the option of changing those at runtime via this wizard.</w:t>
      </w:r>
    </w:p>
    <w:p w:rsidR="00000000" w:rsidDel="00000000" w:rsidP="00000000" w:rsidRDefault="00000000" w:rsidRPr="00000000" w14:paraId="00000067">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 to start the Pipeline execution.</w:t>
      </w:r>
    </w:p>
    <w:p w:rsidR="00000000" w:rsidDel="00000000" w:rsidP="00000000" w:rsidRDefault="00000000" w:rsidRPr="00000000" w14:paraId="00000068">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If you see the message </w:t>
      </w:r>
      <w:r w:rsidDel="00000000" w:rsidR="00000000" w:rsidRPr="00000000">
        <w:rPr>
          <w:rFonts w:ascii="Roboto" w:cs="Roboto" w:eastAsia="Roboto" w:hAnsi="Roboto"/>
          <w:b w:val="1"/>
          <w:bCs w:val="1"/>
          <w:color w:val="1f1f1f"/>
          <w:sz w:val="24"/>
          <w:szCs w:val="24"/>
          <w:shd w:fill="fce8e6" w:val="clear"/>
          <w:rtl w:val="0"/>
        </w:rPr>
        <w:t xml:space="preserve">Internal error encountered</w:t>
      </w:r>
      <w:r w:rsidDel="00000000" w:rsidR="00000000" w:rsidRPr="00000000">
        <w:rPr>
          <w:rFonts w:ascii="Roboto" w:cs="Roboto" w:eastAsia="Roboto" w:hAnsi="Roboto"/>
          <w:color w:val="1f1f1f"/>
          <w:sz w:val="24"/>
          <w:szCs w:val="24"/>
          <w:shd w:fill="fce8e6" w:val="clear"/>
          <w:rtl w:val="0"/>
        </w:rPr>
        <w:t xml:space="preserve">, please wait 1-2 minutes. Then create a new run by following Task 3 steps 3-9 again.</w:t>
      </w:r>
    </w:p>
    <w:p w:rsidR="00000000" w:rsidDel="00000000" w:rsidP="00000000" w:rsidRDefault="00000000" w:rsidRPr="00000000" w14:paraId="00000069">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will be returned to the Pipeline dashboard and your run will progress from </w:t>
      </w:r>
      <w:r w:rsidDel="00000000" w:rsidR="00000000" w:rsidRPr="00000000">
        <w:rPr>
          <w:b w:val="1"/>
          <w:bCs w:val="1"/>
          <w:color w:val="202124"/>
          <w:sz w:val="24"/>
          <w:szCs w:val="24"/>
          <w:rtl w:val="0"/>
        </w:rPr>
        <w:t xml:space="preserve">Pending</w:t>
      </w:r>
      <w:r w:rsidDel="00000000" w:rsidR="00000000" w:rsidRPr="00000000">
        <w:rPr>
          <w:color w:val="202124"/>
          <w:sz w:val="24"/>
          <w:szCs w:val="24"/>
          <w:rtl w:val="0"/>
        </w:rPr>
        <w:t xml:space="preserve"> to </w:t>
      </w:r>
      <w:r w:rsidDel="00000000" w:rsidR="00000000" w:rsidRPr="00000000">
        <w:rPr>
          <w:b w:val="1"/>
          <w:bCs w:val="1"/>
          <w:color w:val="202124"/>
          <w:sz w:val="24"/>
          <w:szCs w:val="24"/>
          <w:rtl w:val="0"/>
        </w:rPr>
        <w:t xml:space="preserve">Running</w:t>
      </w:r>
      <w:r w:rsidDel="00000000" w:rsidR="00000000" w:rsidRPr="00000000">
        <w:rPr>
          <w:color w:val="202124"/>
          <w:sz w:val="24"/>
          <w:szCs w:val="24"/>
          <w:rtl w:val="0"/>
        </w:rPr>
        <w:t xml:space="preserve"> to </w:t>
      </w:r>
      <w:r w:rsidDel="00000000" w:rsidR="00000000" w:rsidRPr="00000000">
        <w:rPr>
          <w:b w:val="1"/>
          <w:bCs w:val="1"/>
          <w:color w:val="202124"/>
          <w:sz w:val="24"/>
          <w:szCs w:val="24"/>
          <w:rtl w:val="0"/>
        </w:rPr>
        <w:t xml:space="preserve">Succeeded</w:t>
      </w:r>
      <w:r w:rsidDel="00000000" w:rsidR="00000000" w:rsidRPr="00000000">
        <w:rPr>
          <w:color w:val="202124"/>
          <w:sz w:val="24"/>
          <w:szCs w:val="24"/>
          <w:rtl w:val="0"/>
        </w:rPr>
        <w:t xml:space="preserve">.</w:t>
      </w:r>
    </w:p>
    <w:p w:rsidR="00000000" w:rsidDel="00000000" w:rsidP="00000000" w:rsidRDefault="00000000" w:rsidRPr="00000000" w14:paraId="0000006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 entire run will take between 3 and 6 minutes to complete.</w:t>
      </w:r>
    </w:p>
    <w:p w:rsidR="00000000" w:rsidDel="00000000" w:rsidP="00000000" w:rsidRDefault="00000000" w:rsidRPr="00000000" w14:paraId="0000006B">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the status reaches Succeeded, click on the run name to see the execution graph and details.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4000500"/>
            <wp:effectExtent b="0" l="0" r="0" t="0"/>
            <wp:docPr descr="The execution graph and the associated details" id="3" name="image8.png"/>
            <a:graphic>
              <a:graphicData uri="http://schemas.openxmlformats.org/drawingml/2006/picture">
                <pic:pic>
                  <pic:nvPicPr>
                    <pic:cNvPr descr="The execution graph and the associated details" id="0" name="image8.png"/>
                    <pic:cNvPicPr preferRelativeResize="0"/>
                  </pic:nvPicPr>
                  <pic:blipFill>
                    <a:blip r:embed="rId12"/>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 graph element exists for each step. Click on the </w:t>
      </w:r>
      <w:r w:rsidDel="00000000" w:rsidR="00000000" w:rsidRPr="00000000">
        <w:rPr>
          <w:b w:val="1"/>
          <w:bCs w:val="1"/>
          <w:color w:val="202124"/>
          <w:sz w:val="24"/>
          <w:szCs w:val="24"/>
          <w:rtl w:val="0"/>
        </w:rPr>
        <w:t xml:space="preserve">concat</w:t>
      </w:r>
      <w:r w:rsidDel="00000000" w:rsidR="00000000" w:rsidRPr="00000000">
        <w:rPr>
          <w:color w:val="202124"/>
          <w:sz w:val="24"/>
          <w:szCs w:val="24"/>
          <w:rtl w:val="0"/>
        </w:rPr>
        <w:t xml:space="preserve"> object to see the details for the job.</w:t>
      </w:r>
    </w:p>
    <w:p w:rsidR="00000000" w:rsidDel="00000000" w:rsidP="00000000" w:rsidRDefault="00000000" w:rsidRPr="00000000" w14:paraId="0000006E">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View Job</w:t>
      </w:r>
      <w:r w:rsidDel="00000000" w:rsidR="00000000" w:rsidRPr="00000000">
        <w:rPr>
          <w:color w:val="202124"/>
          <w:sz w:val="24"/>
          <w:szCs w:val="24"/>
          <w:rtl w:val="0"/>
        </w:rPr>
        <w:t xml:space="preserve"> button. A new tab will open with the Vertex AI Custom Job that was submitted to the backend to satisfy the pipeline request.</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Feel free to explore more details on the Pipeline execution.</w:t>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by8vtvwqvhkc" w:id="11"/>
      <w:bookmarkEnd w:id="11"/>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successfully used Vertex AI Pipelines to execute a simple Kubeflow Pipeline SDK derived ML Pipeline.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Manual Last Updated March 30, 2026</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Lab Last Tested March 30, 2026</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9.png"/><Relationship Id="rId12" Type="http://schemas.openxmlformats.org/officeDocument/2006/relationships/image" Target="media/image8.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