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lab is a perfect practical application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Requirements Engineering</w:t>
      </w:r>
      <w:r w:rsidDel="00000000" w:rsidR="00000000" w:rsidRPr="00000000">
        <w:rPr>
          <w:color w:val="1f1f1f"/>
          <w:rtl w:val="0"/>
        </w:rPr>
        <w:t xml:space="preserve">, a skill you've been honing through your work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Agentic AI workflows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AWS Data Architecture</w:t>
      </w:r>
      <w:r w:rsidDel="00000000" w:rsidR="00000000" w:rsidRPr="00000000">
        <w:rPr>
          <w:color w:val="1f1f1f"/>
          <w:rtl w:val="0"/>
        </w:rPr>
        <w:t xml:space="preserve">. Organizing unstructured stakeholder "wishes" into a structured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Affinity Chart</w:t>
      </w:r>
      <w:r w:rsidDel="00000000" w:rsidR="00000000" w:rsidRPr="00000000">
        <w:rPr>
          <w:color w:val="1f1f1f"/>
          <w:rtl w:val="0"/>
        </w:rPr>
        <w:t xml:space="preserve"> is the first step in moving from a conversation to a technical specification.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Based on the interview excerpts from Fleet Ease Logistics, here is the categorization and grouping for your lab submission.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5u7vimb1i7p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Part 1: Requirement Identification &amp; Classification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complete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Step 4</w:t>
      </w:r>
      <w:r w:rsidDel="00000000" w:rsidR="00000000" w:rsidRPr="00000000">
        <w:rPr>
          <w:color w:val="1f1f1f"/>
          <w:rtl w:val="0"/>
        </w:rPr>
        <w:t xml:space="preserve"> of your lab, here are three requirements for each of the four core categories: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9my0q2v4c6rb" w:id="1"/>
      <w:bookmarkEnd w:id="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Business Requirements (The "Why")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These define the high-level goals and desired outcomes for the organization.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Real-time Inventory Visibility:</w:t>
      </w:r>
      <w:r w:rsidDel="00000000" w:rsidR="00000000" w:rsidRPr="00000000">
        <w:rPr>
          <w:color w:val="1f1f1f"/>
          <w:rtl w:val="0"/>
        </w:rPr>
        <w:t xml:space="preserve"> Provide a single view of all pallets and SKUs to eliminate the current multi-hour update delay.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Operational Efficiency:</w:t>
      </w:r>
      <w:r w:rsidDel="00000000" w:rsidR="00000000" w:rsidRPr="00000000">
        <w:rPr>
          <w:color w:val="1f1f1f"/>
          <w:rtl w:val="0"/>
        </w:rPr>
        <w:t xml:space="preserve"> Reduce manual data entry errors by 30% through automated validation and scanning.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Financial Transparency:</w:t>
      </w:r>
      <w:r w:rsidDel="00000000" w:rsidR="00000000" w:rsidRPr="00000000">
        <w:rPr>
          <w:color w:val="1f1f1f"/>
          <w:rtl w:val="0"/>
        </w:rPr>
        <w:t xml:space="preserve"> Generate monthly exportable reports on inventory turnover and aging stock to satisfy CFO requirements.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oj4ytks4bar8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Functional Requirements (The "What")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These describe the specific behaviors and features the system must have.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Automated Alerts:</w:t>
      </w:r>
      <w:r w:rsidDel="00000000" w:rsidR="00000000" w:rsidRPr="00000000">
        <w:rPr>
          <w:color w:val="1f1f1f"/>
          <w:rtl w:val="0"/>
        </w:rPr>
        <w:t xml:space="preserve"> The system must flag duplicate or incorrect bin entries automatically.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Reorder Notifications:</w:t>
      </w:r>
      <w:r w:rsidDel="00000000" w:rsidR="00000000" w:rsidRPr="00000000">
        <w:rPr>
          <w:color w:val="1f1f1f"/>
          <w:rtl w:val="0"/>
        </w:rPr>
        <w:t xml:space="preserve"> The system must trigger an automated alert when stock levels hit a predefined minimum threshold.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Supplier Portal:</w:t>
      </w:r>
      <w:r w:rsidDel="00000000" w:rsidR="00000000" w:rsidRPr="00000000">
        <w:rPr>
          <w:color w:val="1f1f1f"/>
          <w:rtl w:val="0"/>
        </w:rPr>
        <w:t xml:space="preserve"> Provide an external-facing interface where suppliers can view and confirm orders directly.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z4i7czoila47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 Non-Functional Requirements (The "How")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These define the quality attributes and constraints of the system.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 Latency (Performance):</w:t>
      </w:r>
      <w:r w:rsidDel="00000000" w:rsidR="00000000" w:rsidRPr="00000000">
        <w:rPr>
          <w:color w:val="1f1f1f"/>
          <w:rtl w:val="0"/>
        </w:rPr>
        <w:t xml:space="preserve"> Inventory updates must reflect across the system within 5 seconds, even during peak multi-user usage.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 Integration:</w:t>
      </w:r>
      <w:r w:rsidDel="00000000" w:rsidR="00000000" w:rsidRPr="00000000">
        <w:rPr>
          <w:color w:val="1f1f1f"/>
          <w:rtl w:val="0"/>
        </w:rPr>
        <w:t xml:space="preserve"> The new platform must integrate seamlessly with existing ERP and procurement software without data loss.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Security/Access:</w:t>
      </w:r>
      <w:r w:rsidDel="00000000" w:rsidR="00000000" w:rsidRPr="00000000">
        <w:rPr>
          <w:color w:val="1f1f1f"/>
          <w:rtl w:val="0"/>
        </w:rPr>
        <w:t xml:space="preserve"> Implement role-based access control (RBAC) to ensure only authorized personnel can modify stock levels.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8ofrewyqjghm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4. Transition Requirements (The "Bridge")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These are temporary requirements needed to move from the old system to the new one.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Migration:</w:t>
      </w:r>
      <w:r w:rsidDel="00000000" w:rsidR="00000000" w:rsidRPr="00000000">
        <w:rPr>
          <w:color w:val="1f1f1f"/>
          <w:rtl w:val="0"/>
        </w:rPr>
        <w:t xml:space="preserve"> Successfully migrate and validate five years of historical inventory data from the legacy system.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Parallel Running:</w:t>
      </w:r>
      <w:r w:rsidDel="00000000" w:rsidR="00000000" w:rsidRPr="00000000">
        <w:rPr>
          <w:color w:val="1f1f1f"/>
          <w:rtl w:val="0"/>
        </w:rPr>
        <w:t xml:space="preserve"> Maintain a "dual-run" overlap period where both the old and new systems are active to ensure stability before final cutover.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 Testing:</w:t>
      </w:r>
      <w:r w:rsidDel="00000000" w:rsidR="00000000" w:rsidRPr="00000000">
        <w:rPr>
          <w:color w:val="1f1f1f"/>
          <w:rtl w:val="0"/>
        </w:rPr>
        <w:t xml:space="preserve"> Conduct comprehensive data validation and User Acceptance Testing (UAT) before the official go-live date.</w:t>
      </w:r>
    </w:p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1trctrm6qth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Part 2: Affinity Charting Strategy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you move these into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Excel Affinity Chart Template</w:t>
      </w:r>
      <w:r w:rsidDel="00000000" w:rsidR="00000000" w:rsidRPr="00000000">
        <w:rPr>
          <w:color w:val="1f1f1f"/>
          <w:rtl w:val="0"/>
        </w:rPr>
        <w:t xml:space="preserve">, try clustering them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Natural Relationships</w:t>
      </w:r>
      <w:r w:rsidDel="00000000" w:rsidR="00000000" w:rsidRPr="00000000">
        <w:rPr>
          <w:color w:val="1f1f1f"/>
          <w:rtl w:val="0"/>
        </w:rPr>
        <w:t xml:space="preserve"> rather than just their category. This helps in project planning.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Suggested Clusters for your Excel Template: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Cluster A: Warehouse Execution</w:t>
      </w:r>
      <w:r w:rsidDel="00000000" w:rsidR="00000000" w:rsidRPr="00000000">
        <w:rPr>
          <w:color w:val="1f1f1f"/>
          <w:rtl w:val="0"/>
        </w:rPr>
        <w:t xml:space="preserve"> (Real-time tracking, Barcode scanning, Bin alerts).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Cluster B: External Collaboration</w:t>
      </w:r>
      <w:r w:rsidDel="00000000" w:rsidR="00000000" w:rsidRPr="00000000">
        <w:rPr>
          <w:color w:val="1f1f1f"/>
          <w:rtl w:val="0"/>
        </w:rPr>
        <w:t xml:space="preserve"> (Supplier portal, Order confirmations).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Cluster C: Technical Infrastructure</w:t>
      </w:r>
      <w:r w:rsidDel="00000000" w:rsidR="00000000" w:rsidRPr="00000000">
        <w:rPr>
          <w:color w:val="1f1f1f"/>
          <w:rtl w:val="0"/>
        </w:rPr>
        <w:t xml:space="preserve"> (ERP integration, System speed, Role-based access).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Cluster D: Implementation &amp; Risk</w:t>
      </w:r>
      <w:r w:rsidDel="00000000" w:rsidR="00000000" w:rsidRPr="00000000">
        <w:rPr>
          <w:color w:val="1f1f1f"/>
          <w:rtl w:val="0"/>
        </w:rPr>
        <w:t xml:space="preserve"> (Data migration, Dual-run overlap, UAT).</w:t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qu6d21cc1mk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Venkatesh's Professional Edge: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Selenium Testing Platform</w:t>
      </w:r>
      <w:r w:rsidDel="00000000" w:rsidR="00000000" w:rsidRPr="00000000">
        <w:rPr>
          <w:color w:val="1f1f1f"/>
          <w:rtl w:val="0"/>
        </w:rPr>
        <w:t xml:space="preserve">, these requirements would serve as your "Test Basis." For example: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Functional Requirement #6</w:t>
      </w:r>
      <w:r w:rsidDel="00000000" w:rsidR="00000000" w:rsidRPr="00000000">
        <w:rPr>
          <w:color w:val="1f1f1f"/>
          <w:rtl w:val="0"/>
        </w:rPr>
        <w:t xml:space="preserve"> (Reorder Notifications) would become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Functional Test Case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Non-Functional Requirement #10</w:t>
      </w:r>
      <w:r w:rsidDel="00000000" w:rsidR="00000000" w:rsidRPr="00000000">
        <w:rPr>
          <w:color w:val="1f1f1f"/>
          <w:rtl w:val="0"/>
        </w:rPr>
        <w:t xml:space="preserve"> (5-second updates) would become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Performance/Load Test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Great. Moving into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Adaptive (Agile) Project Management</w:t>
      </w:r>
      <w:r w:rsidDel="00000000" w:rsidR="00000000" w:rsidRPr="00000000">
        <w:rPr>
          <w:color w:val="1f1f1f"/>
          <w:rtl w:val="0"/>
        </w:rPr>
        <w:t xml:space="preserve"> is a significant shift, especially if you are used to the structured "Sign-off then Build" approach of Waterfall.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an Agile environment, the focus shifts from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Documentation</w:t>
      </w:r>
      <w:r w:rsidDel="00000000" w:rsidR="00000000" w:rsidRPr="00000000">
        <w:rPr>
          <w:color w:val="1f1f1f"/>
          <w:rtl w:val="0"/>
        </w:rPr>
        <w:t xml:space="preserve">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Working Software</w:t>
      </w:r>
      <w:r w:rsidDel="00000000" w:rsidR="00000000" w:rsidRPr="00000000">
        <w:rPr>
          <w:color w:val="1f1f1f"/>
          <w:rtl w:val="0"/>
        </w:rPr>
        <w:t xml:space="preserve"> and from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Rigid Planning</w:t>
      </w:r>
      <w:r w:rsidDel="00000000" w:rsidR="00000000" w:rsidRPr="00000000">
        <w:rPr>
          <w:color w:val="1f1f1f"/>
          <w:rtl w:val="0"/>
        </w:rPr>
        <w:t xml:space="preserve">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Continuous Feedback</w:t>
      </w:r>
      <w:r w:rsidDel="00000000" w:rsidR="00000000" w:rsidRPr="00000000">
        <w:rPr>
          <w:color w:val="1f1f1f"/>
          <w:rtl w:val="0"/>
        </w:rPr>
        <w:t xml:space="preserve">. For a professional working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Generative AI Agents</w:t>
      </w:r>
      <w:r w:rsidDel="00000000" w:rsidR="00000000" w:rsidRPr="00000000">
        <w:rPr>
          <w:color w:val="1f1f1f"/>
          <w:rtl w:val="0"/>
        </w:rPr>
        <w:t xml:space="preserve">, this is often the most natural way to work, as it allows you to test a model's output, adjust the prompt, and iterate immediately.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Agile Transition Cheat Sheet</w:t>
      </w:r>
      <w:r w:rsidDel="00000000" w:rsidR="00000000" w:rsidRPr="00000000">
        <w:rPr>
          <w:color w:val="1f1f1f"/>
          <w:rtl w:val="0"/>
        </w:rPr>
        <w:t xml:space="preserve"> to help you prepare for the next lesson:</w:t>
      </w:r>
    </w:p>
    <w:p w:rsidR="00000000" w:rsidDel="00000000" w:rsidP="00000000" w:rsidRDefault="00000000" w:rsidRPr="00000000" w14:paraId="0000002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cxldfwm59es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The Core Mindset Shift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Waterfall:</w:t>
      </w:r>
      <w:r w:rsidDel="00000000" w:rsidR="00000000" w:rsidRPr="00000000">
        <w:rPr>
          <w:color w:val="1f1f1f"/>
          <w:rtl w:val="0"/>
        </w:rPr>
        <w:t xml:space="preserve"> "Plan the work, then work the plan." (Fixed scope, variable time/cost).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Agile:</w:t>
      </w:r>
      <w:r w:rsidDel="00000000" w:rsidR="00000000" w:rsidRPr="00000000">
        <w:rPr>
          <w:color w:val="1f1f1f"/>
          <w:rtl w:val="0"/>
        </w:rPr>
        <w:t xml:space="preserve"> "Build, Measure, Learn." (Fixed time/cost, variable scope).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oupmuiyfocn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Key Agile Roles (The Scrum Team)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 Owner (PO):</w:t>
      </w:r>
      <w:r w:rsidDel="00000000" w:rsidR="00000000" w:rsidRPr="00000000">
        <w:rPr>
          <w:color w:val="1f1f1f"/>
          <w:rtl w:val="0"/>
        </w:rPr>
        <w:t xml:space="preserve"> Represents the business/customer. They decide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what</w:t>
      </w:r>
      <w:r w:rsidDel="00000000" w:rsidR="00000000" w:rsidRPr="00000000">
        <w:rPr>
          <w:color w:val="1f1f1f"/>
          <w:rtl w:val="0"/>
        </w:rPr>
        <w:t xml:space="preserve"> gets built by managing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Product Backlog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Scrum Master:</w:t>
      </w:r>
      <w:r w:rsidDel="00000000" w:rsidR="00000000" w:rsidRPr="00000000">
        <w:rPr>
          <w:color w:val="1f1f1f"/>
          <w:rtl w:val="0"/>
        </w:rPr>
        <w:t xml:space="preserve"> The "Servant Leader." They don't manage the team; they remove obstacles (blockers) and ensure the team follows Agile principles.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Team (Non-PMs):</w:t>
      </w:r>
      <w:r w:rsidDel="00000000" w:rsidR="00000000" w:rsidRPr="00000000">
        <w:rPr>
          <w:color w:val="1f1f1f"/>
          <w:rtl w:val="0"/>
        </w:rPr>
        <w:t xml:space="preserve"> Cross-functional experts (Devs, Testers, Analysts) who decide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how</w:t>
      </w:r>
      <w:r w:rsidDel="00000000" w:rsidR="00000000" w:rsidRPr="00000000">
        <w:rPr>
          <w:color w:val="1f1f1f"/>
          <w:rtl w:val="0"/>
        </w:rPr>
        <w:t xml:space="preserve"> to build the work.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905500" cy="5892800"/>
            <wp:effectExtent b="7620" l="7620" r="7620" t="7620"/>
            <wp:docPr descr="the Scrum team roles: Product Owner, Scrum Master, and Development Team, AI generated" id="1" name="image1.jpg"/>
            <a:graphic>
              <a:graphicData uri="http://schemas.openxmlformats.org/drawingml/2006/picture">
                <pic:pic>
                  <pic:nvPicPr>
                    <pic:cNvPr descr="the Scrum team roles: Product Owner, Scrum Master, and Development Team, AI generated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892800"/>
                    </a:xfrm>
                    <a:prstGeom prst="rect"/>
                    <a:ln w="7620">
                      <a:solidFill>
                        <a:srgbClr val="E1E3E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Shutterstock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pfnwuwl85h6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Agile "Events" (The Heartbeat)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Sprint:</w:t>
      </w:r>
      <w:r w:rsidDel="00000000" w:rsidR="00000000" w:rsidRPr="00000000">
        <w:rPr>
          <w:color w:val="1f1f1f"/>
          <w:rtl w:val="0"/>
        </w:rPr>
        <w:t xml:space="preserve"> A fixed time-box (usually 1–4 weeks) where a "Done," usable increment is created.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Planning:</w:t>
      </w:r>
      <w:r w:rsidDel="00000000" w:rsidR="00000000" w:rsidRPr="00000000">
        <w:rPr>
          <w:color w:val="1f1f1f"/>
          <w:rtl w:val="0"/>
        </w:rPr>
        <w:t xml:space="preserve"> The team picks items from the Backlog to complete during the Sprint.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Stand-up:</w:t>
      </w:r>
      <w:r w:rsidDel="00000000" w:rsidR="00000000" w:rsidRPr="00000000">
        <w:rPr>
          <w:color w:val="1f1f1f"/>
          <w:rtl w:val="0"/>
        </w:rPr>
        <w:t xml:space="preserve"> A 15-minute sync. What did I do? What will I do? Are there any blockers?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Review:</w:t>
      </w:r>
      <w:r w:rsidDel="00000000" w:rsidR="00000000" w:rsidRPr="00000000">
        <w:rPr>
          <w:color w:val="1f1f1f"/>
          <w:rtl w:val="0"/>
        </w:rPr>
        <w:t xml:space="preserve"> Demonstrating the finished work to stakeholders for feedback.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Retrospective:</w:t>
      </w:r>
      <w:r w:rsidDel="00000000" w:rsidR="00000000" w:rsidRPr="00000000">
        <w:rPr>
          <w:color w:val="1f1f1f"/>
          <w:rtl w:val="0"/>
        </w:rPr>
        <w:t xml:space="preserve"> The team looks inward—how can we work better in the next Sprint?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1k9yanjuw8t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Agile Artifacts (Replacing the RTM)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 Backlog:</w:t>
      </w:r>
      <w:r w:rsidDel="00000000" w:rsidR="00000000" w:rsidRPr="00000000">
        <w:rPr>
          <w:color w:val="1f1f1f"/>
          <w:rtl w:val="0"/>
        </w:rPr>
        <w:t xml:space="preserve"> A prioritized list of everything that might be needed in the product.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Backlog:</w:t>
      </w:r>
      <w:r w:rsidDel="00000000" w:rsidR="00000000" w:rsidRPr="00000000">
        <w:rPr>
          <w:color w:val="1f1f1f"/>
          <w:rtl w:val="0"/>
        </w:rPr>
        <w:t xml:space="preserve"> The specific subset of items the team is working on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right now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 Stories:</w:t>
      </w:r>
      <w:r w:rsidDel="00000000" w:rsidR="00000000" w:rsidRPr="00000000">
        <w:rPr>
          <w:color w:val="1f1f1f"/>
          <w:rtl w:val="0"/>
        </w:rPr>
        <w:t xml:space="preserve"> Requirements written from the user's perspective: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"As a [user], I want [action] so that [benefit]."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Burndown Chart:</w:t>
      </w:r>
      <w:r w:rsidDel="00000000" w:rsidR="00000000" w:rsidRPr="00000000">
        <w:rPr>
          <w:color w:val="1f1f1f"/>
          <w:rtl w:val="0"/>
        </w:rPr>
        <w:t xml:space="preserve"> A visual tool showing how much work is left versus time remaining in the Sprint.</w:t>
      </w:r>
    </w:p>
    <w:p w:rsidR="00000000" w:rsidDel="00000000" w:rsidP="00000000" w:rsidRDefault="00000000" w:rsidRPr="00000000" w14:paraId="0000003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93thmdt6qpx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Venkatesh's Professional Application: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If you applied this to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Zenith Finance Tracker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1:</w:t>
      </w:r>
      <w:r w:rsidDel="00000000" w:rsidR="00000000" w:rsidRPr="00000000">
        <w:rPr>
          <w:color w:val="1f1f1f"/>
          <w:rtl w:val="0"/>
        </w:rPr>
        <w:t xml:space="preserve"> "As a user, I want to upload a CSV so I can see my spending."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Sprint 2:</w:t>
      </w:r>
      <w:r w:rsidDel="00000000" w:rsidR="00000000" w:rsidRPr="00000000">
        <w:rPr>
          <w:color w:val="1f1f1f"/>
          <w:rtl w:val="0"/>
        </w:rPr>
        <w:t xml:space="preserve"> "As a user, I want a pie chart of my expenses so I can visualize my habits."</w:t>
        <w:br w:type="textWrapping"/>
        <w:t xml:space="preserve">You wouldn't wait to build the whole app; you would deliver the "Upload" feature first and get feedback immediately.</w:t>
      </w:r>
    </w:p>
    <w:p w:rsidR="00000000" w:rsidDel="00000000" w:rsidP="00000000" w:rsidRDefault="00000000" w:rsidRPr="00000000" w14:paraId="0000004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