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B02174">
      <w:r>
        <w:t>3599</w:t>
      </w:r>
    </w:p>
    <w:p w:rsidR="00B02174" w:rsidRDefault="00B02174">
      <w:r w:rsidRPr="00B02174">
        <w:t>http://www.flipkart.com/fantasy-india-newborn-to-toddler-portable-rocker-baby-bouncer/p/itmef7gdmjhtdrgy?pid=CTYEF7GDMHZ986G3&amp;ref=L%3A-1683412191215401692&amp;srno=p_14&amp;query=portable+cribs&amp;otracker=from-search</w:t>
      </w:r>
      <w:bookmarkStart w:id="0" w:name="_GoBack"/>
      <w:bookmarkEnd w:id="0"/>
    </w:p>
    <w:sectPr w:rsidR="00B0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174"/>
    <w:rsid w:val="00B02174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2016-04-05T10:24:00Z</dcterms:created>
  <dcterms:modified xsi:type="dcterms:W3CDTF">2016-04-05T10:24:00Z</dcterms:modified>
</cp:coreProperties>
</file>