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EF4059">
      <w:r>
        <w:t>36800</w:t>
      </w:r>
    </w:p>
    <w:p w:rsidR="00EF4059" w:rsidRDefault="00EF4059">
      <w:r w:rsidRPr="00EF4059">
        <w:t>http://www.flipkart.com/kamachi-999-motorized-treadmill/p/itmedkytwzgzgnvx?pid=TRDEDKYTFEDKZ8DG&amp;al=%2FMnnzn9W%2FEju7cLYN%2FM6%2B8ldugMWZuE7wkNiXfq8GiRt79WNw9CxRhFEbxk9EUzr0%2FHUXKPkIxE%3D&amp;ref=L%3A5320448803914661983&amp;srno=p_15&amp;query=treadmills&amp;otracker=from-search</w:t>
      </w:r>
      <w:bookmarkStart w:id="0" w:name="_GoBack"/>
      <w:bookmarkEnd w:id="0"/>
    </w:p>
    <w:sectPr w:rsidR="00EF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059"/>
    <w:rsid w:val="00BE43E8"/>
    <w:rsid w:val="00EF4059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2016-04-05T11:48:00Z</dcterms:created>
  <dcterms:modified xsi:type="dcterms:W3CDTF">2016-04-05T11:49:00Z</dcterms:modified>
</cp:coreProperties>
</file>