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292" w:rsidRPr="00875292" w:rsidRDefault="00875292" w:rsidP="00875292">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875292">
        <w:rPr>
          <w:rFonts w:ascii="Georgia" w:eastAsia="Times New Roman" w:hAnsi="Georgia" w:cs="Arial"/>
          <w:color w:val="333333"/>
          <w:spacing w:val="-15"/>
          <w:kern w:val="36"/>
          <w:sz w:val="48"/>
          <w:szCs w:val="48"/>
        </w:rPr>
        <w:t>Car Seat Reviews - Infant &amp; Convertible</w:t>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p>
    <w:p w:rsidR="00875292" w:rsidRPr="00875292" w:rsidRDefault="00875292" w:rsidP="00875292">
      <w:pPr>
        <w:shd w:val="clear" w:color="auto" w:fill="FFFFFF"/>
        <w:spacing w:line="240" w:lineRule="atLeast"/>
        <w:rPr>
          <w:rFonts w:ascii="Arial" w:eastAsia="Times New Roman" w:hAnsi="Arial" w:cs="Arial"/>
          <w:color w:val="555555"/>
          <w:sz w:val="20"/>
          <w:szCs w:val="20"/>
        </w:rPr>
      </w:pPr>
      <w:r w:rsidRPr="00875292">
        <w:rPr>
          <w:rFonts w:ascii="Arial" w:eastAsia="Times New Roman" w:hAnsi="Arial" w:cs="Arial"/>
          <w:color w:val="555555"/>
          <w:sz w:val="20"/>
          <w:szCs w:val="20"/>
        </w:rPr>
        <w:t xml:space="preserve">Infant and convertible car seats are designed to keep babies, toddlers, and young preschoolers secure and comfortable on the road. The best car seats should keep your child safe and be easy to use, all while fitting your lifestyle -- and your car. </w:t>
      </w:r>
      <w:proofErr w:type="spellStart"/>
      <w:r w:rsidRPr="00875292">
        <w:rPr>
          <w:rFonts w:ascii="Arial" w:eastAsia="Times New Roman" w:hAnsi="Arial" w:cs="Arial"/>
          <w:color w:val="555555"/>
          <w:sz w:val="20"/>
          <w:szCs w:val="20"/>
        </w:rPr>
        <w:t>ConsumerSearch</w:t>
      </w:r>
      <w:proofErr w:type="spellEnd"/>
      <w:r w:rsidRPr="00875292">
        <w:rPr>
          <w:rFonts w:ascii="Arial" w:eastAsia="Times New Roman" w:hAnsi="Arial" w:cs="Arial"/>
          <w:color w:val="555555"/>
          <w:sz w:val="20"/>
          <w:szCs w:val="20"/>
        </w:rPr>
        <w:t xml:space="preserve"> analyzes hundreds of expert and owner reviews to recommend the best car seats.</w:t>
      </w:r>
    </w:p>
    <w:p w:rsidR="00875292" w:rsidRPr="00875292" w:rsidRDefault="00875292" w:rsidP="00875292">
      <w:pPr>
        <w:pBdr>
          <w:bottom w:val="single" w:sz="6" w:space="1" w:color="auto"/>
        </w:pBdr>
        <w:spacing w:after="0" w:line="240" w:lineRule="auto"/>
        <w:jc w:val="center"/>
        <w:rPr>
          <w:rFonts w:ascii="Arial" w:eastAsia="Times New Roman" w:hAnsi="Arial" w:cs="Arial"/>
          <w:vanish/>
          <w:sz w:val="16"/>
          <w:szCs w:val="16"/>
        </w:rPr>
      </w:pPr>
      <w:r w:rsidRPr="00875292">
        <w:rPr>
          <w:rFonts w:ascii="Arial" w:eastAsia="Times New Roman" w:hAnsi="Arial" w:cs="Arial"/>
          <w:vanish/>
          <w:sz w:val="16"/>
          <w:szCs w:val="16"/>
        </w:rPr>
        <w:t>Top of Form</w:t>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r w:rsidRPr="00875292">
        <w:rPr>
          <w:rFonts w:ascii="Arial" w:eastAsia="Times New Roman" w:hAnsi="Arial" w:cs="Arial"/>
          <w:noProof/>
          <w:color w:val="2D7000"/>
          <w:sz w:val="18"/>
          <w:szCs w:val="18"/>
        </w:rPr>
        <w:drawing>
          <wp:inline distT="0" distB="0" distL="0" distR="0" wp14:anchorId="6E6EF603" wp14:editId="59D03C42">
            <wp:extent cx="952500" cy="952500"/>
            <wp:effectExtent l="0" t="0" r="0" b="0"/>
            <wp:docPr id="4" name="Picture 4" descr="Chicco KeyFit 3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icco KeyFit 30">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hyperlink r:id="rId7" w:history="1">
        <w:proofErr w:type="spellStart"/>
        <w:r w:rsidRPr="00875292">
          <w:rPr>
            <w:rFonts w:ascii="Georgia" w:eastAsia="Times New Roman" w:hAnsi="Georgia" w:cs="Arial"/>
            <w:b/>
            <w:bCs/>
            <w:color w:val="2D7000"/>
            <w:sz w:val="30"/>
            <w:szCs w:val="30"/>
          </w:rPr>
          <w:t>Chicco</w:t>
        </w:r>
        <w:proofErr w:type="spellEnd"/>
        <w:r w:rsidRPr="00875292">
          <w:rPr>
            <w:rFonts w:ascii="Georgia" w:eastAsia="Times New Roman" w:hAnsi="Georgia" w:cs="Arial"/>
            <w:b/>
            <w:bCs/>
            <w:color w:val="2D7000"/>
            <w:sz w:val="30"/>
            <w:szCs w:val="30"/>
          </w:rPr>
          <w:t xml:space="preserve"> </w:t>
        </w:r>
        <w:proofErr w:type="spellStart"/>
        <w:r w:rsidRPr="00875292">
          <w:rPr>
            <w:rFonts w:ascii="Georgia" w:eastAsia="Times New Roman" w:hAnsi="Georgia" w:cs="Arial"/>
            <w:b/>
            <w:bCs/>
            <w:color w:val="2D7000"/>
            <w:sz w:val="30"/>
            <w:szCs w:val="30"/>
          </w:rPr>
          <w:t>KeyFit</w:t>
        </w:r>
        <w:proofErr w:type="spellEnd"/>
        <w:r w:rsidRPr="00875292">
          <w:rPr>
            <w:rFonts w:ascii="Georgia" w:eastAsia="Times New Roman" w:hAnsi="Georgia" w:cs="Arial"/>
            <w:b/>
            <w:bCs/>
            <w:color w:val="2D7000"/>
            <w:sz w:val="30"/>
            <w:szCs w:val="30"/>
          </w:rPr>
          <w:t xml:space="preserve"> 30</w:t>
        </w:r>
      </w:hyperlink>
    </w:p>
    <w:p w:rsidR="00875292" w:rsidRPr="00875292" w:rsidRDefault="00875292" w:rsidP="00875292">
      <w:pPr>
        <w:shd w:val="clear" w:color="auto" w:fill="FFFFFF"/>
        <w:spacing w:before="90" w:after="90" w:line="319" w:lineRule="atLeast"/>
        <w:outlineLvl w:val="1"/>
        <w:rPr>
          <w:rFonts w:ascii="Georgia" w:eastAsia="Times New Roman" w:hAnsi="Georgia" w:cs="Arial"/>
          <w:b/>
          <w:bCs/>
          <w:i/>
          <w:iCs/>
          <w:color w:val="444444"/>
          <w:sz w:val="21"/>
          <w:szCs w:val="21"/>
        </w:rPr>
      </w:pPr>
      <w:r w:rsidRPr="00875292">
        <w:rPr>
          <w:rFonts w:ascii="Georgia" w:eastAsia="Times New Roman" w:hAnsi="Georgia" w:cs="Arial"/>
          <w:b/>
          <w:bCs/>
          <w:i/>
          <w:iCs/>
          <w:color w:val="444444"/>
          <w:sz w:val="21"/>
          <w:szCs w:val="21"/>
        </w:rPr>
        <w:t>Best infant car seat</w:t>
      </w:r>
    </w:p>
    <w:p w:rsidR="00875292" w:rsidRPr="00875292" w:rsidRDefault="00875292" w:rsidP="00875292">
      <w:pPr>
        <w:shd w:val="clear" w:color="auto" w:fill="FFFFFF"/>
        <w:spacing w:after="225" w:line="330" w:lineRule="atLeast"/>
        <w:rPr>
          <w:rFonts w:ascii="Arial" w:eastAsia="Times New Roman" w:hAnsi="Arial" w:cs="Arial"/>
          <w:color w:val="222222"/>
          <w:sz w:val="23"/>
          <w:szCs w:val="23"/>
        </w:rPr>
      </w:pPr>
      <w:r w:rsidRPr="00875292">
        <w:rPr>
          <w:rFonts w:ascii="Arial" w:eastAsia="Times New Roman" w:hAnsi="Arial" w:cs="Arial"/>
          <w:color w:val="222222"/>
          <w:sz w:val="23"/>
          <w:szCs w:val="23"/>
        </w:rPr>
        <w:t xml:space="preserve">Despite a growing list of worthy competitors, the </w:t>
      </w:r>
      <w:proofErr w:type="spellStart"/>
      <w:r w:rsidRPr="00875292">
        <w:rPr>
          <w:rFonts w:ascii="Arial" w:eastAsia="Times New Roman" w:hAnsi="Arial" w:cs="Arial"/>
          <w:color w:val="222222"/>
          <w:sz w:val="23"/>
          <w:szCs w:val="23"/>
        </w:rPr>
        <w:t>Chicco</w:t>
      </w:r>
      <w:proofErr w:type="spellEnd"/>
      <w:r w:rsidRPr="00875292">
        <w:rPr>
          <w:rFonts w:ascii="Arial" w:eastAsia="Times New Roman" w:hAnsi="Arial" w:cs="Arial"/>
          <w:color w:val="222222"/>
          <w:sz w:val="23"/>
          <w:szCs w:val="23"/>
        </w:rPr>
        <w:t xml:space="preserve"> </w:t>
      </w:r>
      <w:proofErr w:type="spellStart"/>
      <w:r w:rsidRPr="00875292">
        <w:rPr>
          <w:rFonts w:ascii="Arial" w:eastAsia="Times New Roman" w:hAnsi="Arial" w:cs="Arial"/>
          <w:color w:val="222222"/>
          <w:sz w:val="23"/>
          <w:szCs w:val="23"/>
        </w:rPr>
        <w:t>KeyFit</w:t>
      </w:r>
      <w:proofErr w:type="spellEnd"/>
      <w:r w:rsidRPr="00875292">
        <w:rPr>
          <w:rFonts w:ascii="Arial" w:eastAsia="Times New Roman" w:hAnsi="Arial" w:cs="Arial"/>
          <w:color w:val="222222"/>
          <w:sz w:val="23"/>
          <w:szCs w:val="23"/>
        </w:rPr>
        <w:t xml:space="preserve"> 30 is still the infant car seat to beat because it's the easiest to use, reviewers say. Installation is a dream with an easily adjustable base and push-button LATCH connectors, and the car seat cover is easy to pop off and toss into the washing machine. Moreover, the </w:t>
      </w:r>
      <w:proofErr w:type="spellStart"/>
      <w:r w:rsidRPr="00875292">
        <w:rPr>
          <w:rFonts w:ascii="Arial" w:eastAsia="Times New Roman" w:hAnsi="Arial" w:cs="Arial"/>
          <w:color w:val="222222"/>
          <w:sz w:val="23"/>
          <w:szCs w:val="23"/>
        </w:rPr>
        <w:t>KeyFit</w:t>
      </w:r>
      <w:proofErr w:type="spellEnd"/>
      <w:r w:rsidRPr="00875292">
        <w:rPr>
          <w:rFonts w:ascii="Arial" w:eastAsia="Times New Roman" w:hAnsi="Arial" w:cs="Arial"/>
          <w:color w:val="222222"/>
          <w:sz w:val="23"/>
          <w:szCs w:val="23"/>
        </w:rPr>
        <w:t xml:space="preserve"> 30 is safe -- it scores the highest possible marks in experts' independent crash tests even without some of the fancy safety extras that other seats boast.</w:t>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r w:rsidRPr="00875292">
        <w:rPr>
          <w:rFonts w:ascii="Arial" w:eastAsia="Times New Roman" w:hAnsi="Arial" w:cs="Arial"/>
          <w:noProof/>
          <w:color w:val="2D7000"/>
          <w:sz w:val="18"/>
          <w:szCs w:val="18"/>
        </w:rPr>
        <w:drawing>
          <wp:inline distT="0" distB="0" distL="0" distR="0" wp14:anchorId="31E0B9FE" wp14:editId="5B6AFF64">
            <wp:extent cx="952500" cy="952500"/>
            <wp:effectExtent l="0" t="0" r="0" b="0"/>
            <wp:docPr id="5" name="Picture 5" descr="Graco SnugRide Click Connect 3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co SnugRide Click Connect 3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hyperlink r:id="rId10" w:history="1">
        <w:proofErr w:type="spellStart"/>
        <w:r w:rsidRPr="00875292">
          <w:rPr>
            <w:rFonts w:ascii="Georgia" w:eastAsia="Times New Roman" w:hAnsi="Georgia" w:cs="Arial"/>
            <w:b/>
            <w:bCs/>
            <w:color w:val="2D7000"/>
            <w:sz w:val="30"/>
            <w:szCs w:val="30"/>
          </w:rPr>
          <w:t>Graco</w:t>
        </w:r>
        <w:proofErr w:type="spellEnd"/>
        <w:r w:rsidRPr="00875292">
          <w:rPr>
            <w:rFonts w:ascii="Georgia" w:eastAsia="Times New Roman" w:hAnsi="Georgia" w:cs="Arial"/>
            <w:b/>
            <w:bCs/>
            <w:color w:val="2D7000"/>
            <w:sz w:val="30"/>
            <w:szCs w:val="30"/>
          </w:rPr>
          <w:t xml:space="preserve"> </w:t>
        </w:r>
        <w:proofErr w:type="spellStart"/>
        <w:r w:rsidRPr="00875292">
          <w:rPr>
            <w:rFonts w:ascii="Georgia" w:eastAsia="Times New Roman" w:hAnsi="Georgia" w:cs="Arial"/>
            <w:b/>
            <w:bCs/>
            <w:color w:val="2D7000"/>
            <w:sz w:val="30"/>
            <w:szCs w:val="30"/>
          </w:rPr>
          <w:t>SnugRide</w:t>
        </w:r>
        <w:proofErr w:type="spellEnd"/>
        <w:r w:rsidRPr="00875292">
          <w:rPr>
            <w:rFonts w:ascii="Georgia" w:eastAsia="Times New Roman" w:hAnsi="Georgia" w:cs="Arial"/>
            <w:b/>
            <w:bCs/>
            <w:color w:val="2D7000"/>
            <w:sz w:val="30"/>
            <w:szCs w:val="30"/>
          </w:rPr>
          <w:t xml:space="preserve"> Click Connect 30</w:t>
        </w:r>
      </w:hyperlink>
    </w:p>
    <w:p w:rsidR="00875292" w:rsidRPr="00875292" w:rsidRDefault="00875292" w:rsidP="00875292">
      <w:pPr>
        <w:shd w:val="clear" w:color="auto" w:fill="FFFFFF"/>
        <w:spacing w:before="90" w:after="90" w:line="319" w:lineRule="atLeast"/>
        <w:outlineLvl w:val="1"/>
        <w:rPr>
          <w:rFonts w:ascii="Georgia" w:eastAsia="Times New Roman" w:hAnsi="Georgia" w:cs="Arial"/>
          <w:b/>
          <w:bCs/>
          <w:i/>
          <w:iCs/>
          <w:color w:val="444444"/>
          <w:sz w:val="21"/>
          <w:szCs w:val="21"/>
        </w:rPr>
      </w:pPr>
      <w:r w:rsidRPr="00875292">
        <w:rPr>
          <w:rFonts w:ascii="Georgia" w:eastAsia="Times New Roman" w:hAnsi="Georgia" w:cs="Arial"/>
          <w:b/>
          <w:bCs/>
          <w:i/>
          <w:iCs/>
          <w:color w:val="444444"/>
          <w:sz w:val="21"/>
          <w:szCs w:val="21"/>
        </w:rPr>
        <w:t>Best cheap infant car seat</w:t>
      </w:r>
    </w:p>
    <w:p w:rsidR="00875292" w:rsidRPr="00875292" w:rsidRDefault="00875292" w:rsidP="00875292">
      <w:pPr>
        <w:shd w:val="clear" w:color="auto" w:fill="FFFFFF"/>
        <w:spacing w:after="225" w:line="330" w:lineRule="atLeast"/>
        <w:rPr>
          <w:rFonts w:ascii="Arial" w:eastAsia="Times New Roman" w:hAnsi="Arial" w:cs="Arial"/>
          <w:color w:val="222222"/>
          <w:sz w:val="23"/>
          <w:szCs w:val="23"/>
        </w:rPr>
      </w:pPr>
      <w:proofErr w:type="spellStart"/>
      <w:r w:rsidRPr="00875292">
        <w:rPr>
          <w:rFonts w:ascii="Arial" w:eastAsia="Times New Roman" w:hAnsi="Arial" w:cs="Arial"/>
          <w:color w:val="222222"/>
          <w:sz w:val="23"/>
          <w:szCs w:val="23"/>
        </w:rPr>
        <w:t>Graco's</w:t>
      </w:r>
      <w:proofErr w:type="spellEnd"/>
      <w:r w:rsidRPr="00875292">
        <w:rPr>
          <w:rFonts w:ascii="Arial" w:eastAsia="Times New Roman" w:hAnsi="Arial" w:cs="Arial"/>
          <w:color w:val="222222"/>
          <w:sz w:val="23"/>
          <w:szCs w:val="23"/>
        </w:rPr>
        <w:t xml:space="preserve"> </w:t>
      </w:r>
      <w:proofErr w:type="spellStart"/>
      <w:r w:rsidRPr="00875292">
        <w:rPr>
          <w:rFonts w:ascii="Arial" w:eastAsia="Times New Roman" w:hAnsi="Arial" w:cs="Arial"/>
          <w:color w:val="222222"/>
          <w:sz w:val="23"/>
          <w:szCs w:val="23"/>
        </w:rPr>
        <w:t>SnugRide</w:t>
      </w:r>
      <w:proofErr w:type="spellEnd"/>
      <w:r w:rsidRPr="00875292">
        <w:rPr>
          <w:rFonts w:ascii="Arial" w:eastAsia="Times New Roman" w:hAnsi="Arial" w:cs="Arial"/>
          <w:color w:val="222222"/>
          <w:sz w:val="23"/>
          <w:szCs w:val="23"/>
        </w:rPr>
        <w:t xml:space="preserve"> infant car seats have long been among parents' favorites, and the Click Connect 30 is one of the best values in the expansive </w:t>
      </w:r>
      <w:proofErr w:type="spellStart"/>
      <w:r w:rsidRPr="00875292">
        <w:rPr>
          <w:rFonts w:ascii="Arial" w:eastAsia="Times New Roman" w:hAnsi="Arial" w:cs="Arial"/>
          <w:color w:val="222222"/>
          <w:sz w:val="23"/>
          <w:szCs w:val="23"/>
        </w:rPr>
        <w:t>SnugRide</w:t>
      </w:r>
      <w:proofErr w:type="spellEnd"/>
      <w:r w:rsidRPr="00875292">
        <w:rPr>
          <w:rFonts w:ascii="Arial" w:eastAsia="Times New Roman" w:hAnsi="Arial" w:cs="Arial"/>
          <w:color w:val="222222"/>
          <w:sz w:val="23"/>
          <w:szCs w:val="23"/>
        </w:rPr>
        <w:t xml:space="preserve"> line, reviewers say. The seat earns solid marks for ease of installation, and parents say the ample padding and large sun canopy keep their babies comfortable. At 7½ pounds, the </w:t>
      </w:r>
      <w:proofErr w:type="spellStart"/>
      <w:r w:rsidRPr="00875292">
        <w:rPr>
          <w:rFonts w:ascii="Arial" w:eastAsia="Times New Roman" w:hAnsi="Arial" w:cs="Arial"/>
          <w:color w:val="222222"/>
          <w:sz w:val="23"/>
          <w:szCs w:val="23"/>
        </w:rPr>
        <w:t>SnugRide</w:t>
      </w:r>
      <w:proofErr w:type="spellEnd"/>
      <w:r w:rsidRPr="00875292">
        <w:rPr>
          <w:rFonts w:ascii="Arial" w:eastAsia="Times New Roman" w:hAnsi="Arial" w:cs="Arial"/>
          <w:color w:val="222222"/>
          <w:sz w:val="23"/>
          <w:szCs w:val="23"/>
        </w:rPr>
        <w:t xml:space="preserve"> Click Connect 30 is also one of the lightest infant car seats on the market, making it easier to carry even when it's filled with a growing baby.</w:t>
      </w:r>
    </w:p>
    <w:p w:rsidR="00875292" w:rsidRPr="00875292" w:rsidRDefault="00875292" w:rsidP="00875292">
      <w:pPr>
        <w:shd w:val="clear" w:color="auto" w:fill="F1F2F2"/>
        <w:spacing w:after="0" w:line="240" w:lineRule="atLeast"/>
        <w:rPr>
          <w:rFonts w:ascii="Arial" w:eastAsia="Times New Roman" w:hAnsi="Arial" w:cs="Arial"/>
          <w:color w:val="333333"/>
          <w:sz w:val="18"/>
          <w:szCs w:val="18"/>
        </w:rPr>
      </w:pP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r w:rsidRPr="00875292">
        <w:rPr>
          <w:rFonts w:ascii="Arial" w:eastAsia="Times New Roman" w:hAnsi="Arial" w:cs="Arial"/>
          <w:noProof/>
          <w:color w:val="2D7000"/>
          <w:sz w:val="18"/>
          <w:szCs w:val="18"/>
        </w:rPr>
        <w:lastRenderedPageBreak/>
        <w:drawing>
          <wp:inline distT="0" distB="0" distL="0" distR="0" wp14:anchorId="154C0424" wp14:editId="00EE8879">
            <wp:extent cx="952500" cy="952500"/>
            <wp:effectExtent l="0" t="0" r="0" b="0"/>
            <wp:docPr id="6" name="Picture 6" descr="Chicco NextFi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icco NextFi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hyperlink r:id="rId13" w:history="1">
        <w:proofErr w:type="spellStart"/>
        <w:r w:rsidRPr="00875292">
          <w:rPr>
            <w:rFonts w:ascii="Georgia" w:eastAsia="Times New Roman" w:hAnsi="Georgia" w:cs="Arial"/>
            <w:b/>
            <w:bCs/>
            <w:color w:val="2D7000"/>
            <w:sz w:val="30"/>
            <w:szCs w:val="30"/>
          </w:rPr>
          <w:t>Chicco</w:t>
        </w:r>
        <w:proofErr w:type="spellEnd"/>
        <w:r w:rsidRPr="00875292">
          <w:rPr>
            <w:rFonts w:ascii="Georgia" w:eastAsia="Times New Roman" w:hAnsi="Georgia" w:cs="Arial"/>
            <w:b/>
            <w:bCs/>
            <w:color w:val="2D7000"/>
            <w:sz w:val="30"/>
            <w:szCs w:val="30"/>
          </w:rPr>
          <w:t xml:space="preserve"> </w:t>
        </w:r>
        <w:proofErr w:type="spellStart"/>
        <w:r w:rsidRPr="00875292">
          <w:rPr>
            <w:rFonts w:ascii="Georgia" w:eastAsia="Times New Roman" w:hAnsi="Georgia" w:cs="Arial"/>
            <w:b/>
            <w:bCs/>
            <w:color w:val="2D7000"/>
            <w:sz w:val="30"/>
            <w:szCs w:val="30"/>
          </w:rPr>
          <w:t>NextFit</w:t>
        </w:r>
        <w:proofErr w:type="spellEnd"/>
      </w:hyperlink>
    </w:p>
    <w:p w:rsidR="00875292" w:rsidRPr="00875292" w:rsidRDefault="00875292" w:rsidP="00875292">
      <w:pPr>
        <w:shd w:val="clear" w:color="auto" w:fill="FFFFFF"/>
        <w:spacing w:before="90" w:after="90" w:line="319" w:lineRule="atLeast"/>
        <w:outlineLvl w:val="1"/>
        <w:rPr>
          <w:rFonts w:ascii="Georgia" w:eastAsia="Times New Roman" w:hAnsi="Georgia" w:cs="Arial"/>
          <w:b/>
          <w:bCs/>
          <w:i/>
          <w:iCs/>
          <w:color w:val="444444"/>
          <w:sz w:val="21"/>
          <w:szCs w:val="21"/>
        </w:rPr>
      </w:pPr>
      <w:r w:rsidRPr="00875292">
        <w:rPr>
          <w:rFonts w:ascii="Georgia" w:eastAsia="Times New Roman" w:hAnsi="Georgia" w:cs="Arial"/>
          <w:b/>
          <w:bCs/>
          <w:i/>
          <w:iCs/>
          <w:color w:val="444444"/>
          <w:sz w:val="21"/>
          <w:szCs w:val="21"/>
        </w:rPr>
        <w:t>Best convertible car seat</w:t>
      </w:r>
    </w:p>
    <w:p w:rsidR="00875292" w:rsidRPr="00875292" w:rsidRDefault="00875292" w:rsidP="00875292">
      <w:pPr>
        <w:shd w:val="clear" w:color="auto" w:fill="FFFFFF"/>
        <w:spacing w:after="225" w:line="330" w:lineRule="atLeast"/>
        <w:rPr>
          <w:rFonts w:ascii="Arial" w:eastAsia="Times New Roman" w:hAnsi="Arial" w:cs="Arial"/>
          <w:color w:val="222222"/>
          <w:sz w:val="23"/>
          <w:szCs w:val="23"/>
        </w:rPr>
      </w:pPr>
      <w:r w:rsidRPr="00875292">
        <w:rPr>
          <w:rFonts w:ascii="Arial" w:eastAsia="Times New Roman" w:hAnsi="Arial" w:cs="Arial"/>
          <w:color w:val="222222"/>
          <w:sz w:val="23"/>
          <w:szCs w:val="23"/>
        </w:rPr>
        <w:t xml:space="preserve">Bulky convertible car seats can be beasts to install properly, but reviewers say the </w:t>
      </w:r>
      <w:proofErr w:type="spellStart"/>
      <w:r w:rsidRPr="00875292">
        <w:rPr>
          <w:rFonts w:ascii="Arial" w:eastAsia="Times New Roman" w:hAnsi="Arial" w:cs="Arial"/>
          <w:color w:val="222222"/>
          <w:sz w:val="23"/>
          <w:szCs w:val="23"/>
        </w:rPr>
        <w:t>Chicco</w:t>
      </w:r>
      <w:proofErr w:type="spellEnd"/>
      <w:r w:rsidRPr="00875292">
        <w:rPr>
          <w:rFonts w:ascii="Arial" w:eastAsia="Times New Roman" w:hAnsi="Arial" w:cs="Arial"/>
          <w:color w:val="222222"/>
          <w:sz w:val="23"/>
          <w:szCs w:val="23"/>
        </w:rPr>
        <w:t xml:space="preserve"> </w:t>
      </w:r>
      <w:proofErr w:type="spellStart"/>
      <w:r w:rsidRPr="00875292">
        <w:rPr>
          <w:rFonts w:ascii="Arial" w:eastAsia="Times New Roman" w:hAnsi="Arial" w:cs="Arial"/>
          <w:color w:val="222222"/>
          <w:sz w:val="23"/>
          <w:szCs w:val="23"/>
        </w:rPr>
        <w:t>NextFit</w:t>
      </w:r>
      <w:proofErr w:type="spellEnd"/>
      <w:r w:rsidRPr="00875292">
        <w:rPr>
          <w:rFonts w:ascii="Arial" w:eastAsia="Times New Roman" w:hAnsi="Arial" w:cs="Arial"/>
          <w:color w:val="222222"/>
          <w:sz w:val="23"/>
          <w:szCs w:val="23"/>
        </w:rPr>
        <w:t xml:space="preserve"> bucks that trend. </w:t>
      </w:r>
      <w:proofErr w:type="spellStart"/>
      <w:r w:rsidRPr="00875292">
        <w:rPr>
          <w:rFonts w:ascii="Arial" w:eastAsia="Times New Roman" w:hAnsi="Arial" w:cs="Arial"/>
          <w:color w:val="222222"/>
          <w:sz w:val="23"/>
          <w:szCs w:val="23"/>
        </w:rPr>
        <w:t>SuperCinch</w:t>
      </w:r>
      <w:proofErr w:type="spellEnd"/>
      <w:r w:rsidRPr="00875292">
        <w:rPr>
          <w:rFonts w:ascii="Arial" w:eastAsia="Times New Roman" w:hAnsi="Arial" w:cs="Arial"/>
          <w:color w:val="222222"/>
          <w:sz w:val="23"/>
          <w:szCs w:val="23"/>
        </w:rPr>
        <w:t xml:space="preserve"> LATCH straps and nine built-in recline positions are among the features that make getting a rock-solid installation no problem. The seat also boasts a no-rethread harness and machine-washable cover. All this ease of use doesn't sacrifice safety -- deep head wings and a steel-reinforced frame help make the </w:t>
      </w:r>
      <w:proofErr w:type="spellStart"/>
      <w:r w:rsidRPr="00875292">
        <w:rPr>
          <w:rFonts w:ascii="Arial" w:eastAsia="Times New Roman" w:hAnsi="Arial" w:cs="Arial"/>
          <w:color w:val="222222"/>
          <w:sz w:val="23"/>
          <w:szCs w:val="23"/>
        </w:rPr>
        <w:t>NextFit</w:t>
      </w:r>
      <w:proofErr w:type="spellEnd"/>
      <w:r w:rsidRPr="00875292">
        <w:rPr>
          <w:rFonts w:ascii="Arial" w:eastAsia="Times New Roman" w:hAnsi="Arial" w:cs="Arial"/>
          <w:color w:val="222222"/>
          <w:sz w:val="23"/>
          <w:szCs w:val="23"/>
        </w:rPr>
        <w:t xml:space="preserve"> a standout there, too. The </w:t>
      </w:r>
      <w:proofErr w:type="spellStart"/>
      <w:r w:rsidRPr="00875292">
        <w:rPr>
          <w:rFonts w:ascii="Arial" w:eastAsia="Times New Roman" w:hAnsi="Arial" w:cs="Arial"/>
          <w:color w:val="222222"/>
          <w:sz w:val="23"/>
          <w:szCs w:val="23"/>
        </w:rPr>
        <w:t>NextFit</w:t>
      </w:r>
      <w:proofErr w:type="spellEnd"/>
      <w:r w:rsidRPr="00875292">
        <w:rPr>
          <w:rFonts w:ascii="Arial" w:eastAsia="Times New Roman" w:hAnsi="Arial" w:cs="Arial"/>
          <w:color w:val="222222"/>
          <w:sz w:val="23"/>
          <w:szCs w:val="23"/>
        </w:rPr>
        <w:t xml:space="preserve"> is also long-lived, accommodating kids up to 65 pounds.</w:t>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r w:rsidRPr="00875292">
        <w:rPr>
          <w:rFonts w:ascii="Arial" w:eastAsia="Times New Roman" w:hAnsi="Arial" w:cs="Arial"/>
          <w:noProof/>
          <w:color w:val="2D7000"/>
          <w:sz w:val="18"/>
          <w:szCs w:val="18"/>
        </w:rPr>
        <w:drawing>
          <wp:inline distT="0" distB="0" distL="0" distR="0" wp14:anchorId="20479BC4" wp14:editId="32926F9B">
            <wp:extent cx="809625" cy="952500"/>
            <wp:effectExtent l="0" t="0" r="9525" b="0"/>
            <wp:docPr id="7" name="Picture 7" descr="Cosco Scenera NEX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sco Scenera NEX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9625" cy="952500"/>
                    </a:xfrm>
                    <a:prstGeom prst="rect">
                      <a:avLst/>
                    </a:prstGeom>
                    <a:noFill/>
                    <a:ln>
                      <a:noFill/>
                    </a:ln>
                  </pic:spPr>
                </pic:pic>
              </a:graphicData>
            </a:graphic>
          </wp:inline>
        </w:drawing>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hyperlink r:id="rId16" w:history="1">
        <w:proofErr w:type="spellStart"/>
        <w:r w:rsidRPr="00875292">
          <w:rPr>
            <w:rFonts w:ascii="Georgia" w:eastAsia="Times New Roman" w:hAnsi="Georgia" w:cs="Arial"/>
            <w:b/>
            <w:bCs/>
            <w:color w:val="2D7000"/>
            <w:sz w:val="30"/>
            <w:szCs w:val="30"/>
          </w:rPr>
          <w:t>Cosco</w:t>
        </w:r>
        <w:proofErr w:type="spellEnd"/>
        <w:r w:rsidRPr="00875292">
          <w:rPr>
            <w:rFonts w:ascii="Georgia" w:eastAsia="Times New Roman" w:hAnsi="Georgia" w:cs="Arial"/>
            <w:b/>
            <w:bCs/>
            <w:color w:val="2D7000"/>
            <w:sz w:val="30"/>
            <w:szCs w:val="30"/>
          </w:rPr>
          <w:t xml:space="preserve"> </w:t>
        </w:r>
        <w:proofErr w:type="spellStart"/>
        <w:r w:rsidRPr="00875292">
          <w:rPr>
            <w:rFonts w:ascii="Georgia" w:eastAsia="Times New Roman" w:hAnsi="Georgia" w:cs="Arial"/>
            <w:b/>
            <w:bCs/>
            <w:color w:val="2D7000"/>
            <w:sz w:val="30"/>
            <w:szCs w:val="30"/>
          </w:rPr>
          <w:t>Scenera</w:t>
        </w:r>
        <w:proofErr w:type="spellEnd"/>
        <w:r w:rsidRPr="00875292">
          <w:rPr>
            <w:rFonts w:ascii="Georgia" w:eastAsia="Times New Roman" w:hAnsi="Georgia" w:cs="Arial"/>
            <w:b/>
            <w:bCs/>
            <w:color w:val="2D7000"/>
            <w:sz w:val="30"/>
            <w:szCs w:val="30"/>
          </w:rPr>
          <w:t xml:space="preserve"> NEXT</w:t>
        </w:r>
      </w:hyperlink>
    </w:p>
    <w:p w:rsidR="00875292" w:rsidRPr="00875292" w:rsidRDefault="00875292" w:rsidP="00875292">
      <w:pPr>
        <w:shd w:val="clear" w:color="auto" w:fill="FFFFFF"/>
        <w:spacing w:before="90" w:after="90" w:line="319" w:lineRule="atLeast"/>
        <w:outlineLvl w:val="1"/>
        <w:rPr>
          <w:rFonts w:ascii="Georgia" w:eastAsia="Times New Roman" w:hAnsi="Georgia" w:cs="Arial"/>
          <w:b/>
          <w:bCs/>
          <w:i/>
          <w:iCs/>
          <w:color w:val="444444"/>
          <w:sz w:val="21"/>
          <w:szCs w:val="21"/>
        </w:rPr>
      </w:pPr>
      <w:r w:rsidRPr="00875292">
        <w:rPr>
          <w:rFonts w:ascii="Georgia" w:eastAsia="Times New Roman" w:hAnsi="Georgia" w:cs="Arial"/>
          <w:b/>
          <w:bCs/>
          <w:i/>
          <w:iCs/>
          <w:color w:val="444444"/>
          <w:sz w:val="21"/>
          <w:szCs w:val="21"/>
        </w:rPr>
        <w:t>Best cheap convertible car seat</w:t>
      </w:r>
    </w:p>
    <w:p w:rsidR="00875292" w:rsidRPr="00875292" w:rsidRDefault="00875292" w:rsidP="00875292">
      <w:pPr>
        <w:shd w:val="clear" w:color="auto" w:fill="FFFFFF"/>
        <w:spacing w:after="225" w:line="330" w:lineRule="atLeast"/>
        <w:rPr>
          <w:rFonts w:ascii="Arial" w:eastAsia="Times New Roman" w:hAnsi="Arial" w:cs="Arial"/>
          <w:color w:val="222222"/>
          <w:sz w:val="23"/>
          <w:szCs w:val="23"/>
        </w:rPr>
      </w:pPr>
      <w:r w:rsidRPr="00875292">
        <w:rPr>
          <w:rFonts w:ascii="Arial" w:eastAsia="Times New Roman" w:hAnsi="Arial" w:cs="Arial"/>
          <w:color w:val="222222"/>
          <w:sz w:val="23"/>
          <w:szCs w:val="23"/>
        </w:rPr>
        <w:t xml:space="preserve">There's nothing fancy about the </w:t>
      </w:r>
      <w:proofErr w:type="spellStart"/>
      <w:r w:rsidRPr="00875292">
        <w:rPr>
          <w:rFonts w:ascii="Arial" w:eastAsia="Times New Roman" w:hAnsi="Arial" w:cs="Arial"/>
          <w:color w:val="222222"/>
          <w:sz w:val="23"/>
          <w:szCs w:val="23"/>
        </w:rPr>
        <w:t>Cosco</w:t>
      </w:r>
      <w:proofErr w:type="spellEnd"/>
      <w:r w:rsidRPr="00875292">
        <w:rPr>
          <w:rFonts w:ascii="Arial" w:eastAsia="Times New Roman" w:hAnsi="Arial" w:cs="Arial"/>
          <w:color w:val="222222"/>
          <w:sz w:val="23"/>
          <w:szCs w:val="23"/>
        </w:rPr>
        <w:t xml:space="preserve"> </w:t>
      </w:r>
      <w:proofErr w:type="spellStart"/>
      <w:r w:rsidRPr="00875292">
        <w:rPr>
          <w:rFonts w:ascii="Arial" w:eastAsia="Times New Roman" w:hAnsi="Arial" w:cs="Arial"/>
          <w:color w:val="222222"/>
          <w:sz w:val="23"/>
          <w:szCs w:val="23"/>
        </w:rPr>
        <w:t>Scenera</w:t>
      </w:r>
      <w:proofErr w:type="spellEnd"/>
      <w:r w:rsidRPr="00875292">
        <w:rPr>
          <w:rFonts w:ascii="Arial" w:eastAsia="Times New Roman" w:hAnsi="Arial" w:cs="Arial"/>
          <w:color w:val="222222"/>
          <w:sz w:val="23"/>
          <w:szCs w:val="23"/>
        </w:rPr>
        <w:t xml:space="preserve"> NEXT, but reviewers say that's not a problem -- it still does a fine job of keeping kids safe, even at a rock-bottom price. The seat earns solid marks for easy installation, and the machine-washable cover is easy to remove. The </w:t>
      </w:r>
      <w:proofErr w:type="spellStart"/>
      <w:r w:rsidRPr="00875292">
        <w:rPr>
          <w:rFonts w:ascii="Arial" w:eastAsia="Times New Roman" w:hAnsi="Arial" w:cs="Arial"/>
          <w:color w:val="222222"/>
          <w:sz w:val="23"/>
          <w:szCs w:val="23"/>
        </w:rPr>
        <w:t>Scenera</w:t>
      </w:r>
      <w:proofErr w:type="spellEnd"/>
      <w:r w:rsidRPr="00875292">
        <w:rPr>
          <w:rFonts w:ascii="Arial" w:eastAsia="Times New Roman" w:hAnsi="Arial" w:cs="Arial"/>
          <w:color w:val="222222"/>
          <w:sz w:val="23"/>
          <w:szCs w:val="23"/>
        </w:rPr>
        <w:t xml:space="preserve"> NEXT also has a streamlined 7-pound frame that weighs less than some infant car seats, making it a good pick for travel or anyone who has to lug the car seat around.</w:t>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r w:rsidRPr="00875292">
        <w:rPr>
          <w:rFonts w:ascii="Arial" w:eastAsia="Times New Roman" w:hAnsi="Arial" w:cs="Arial"/>
          <w:noProof/>
          <w:color w:val="2D7000"/>
          <w:sz w:val="18"/>
          <w:szCs w:val="18"/>
        </w:rPr>
        <w:drawing>
          <wp:inline distT="0" distB="0" distL="0" distR="0" wp14:anchorId="762F7B00" wp14:editId="0CDD2416">
            <wp:extent cx="666750" cy="952500"/>
            <wp:effectExtent l="0" t="0" r="0" b="0"/>
            <wp:docPr id="8" name="Picture 8" descr="Diono RadianRX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ono RadianRX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 cy="952500"/>
                    </a:xfrm>
                    <a:prstGeom prst="rect">
                      <a:avLst/>
                    </a:prstGeom>
                    <a:noFill/>
                    <a:ln>
                      <a:noFill/>
                    </a:ln>
                  </pic:spPr>
                </pic:pic>
              </a:graphicData>
            </a:graphic>
          </wp:inline>
        </w:drawing>
      </w:r>
    </w:p>
    <w:p w:rsidR="00875292" w:rsidRPr="00875292" w:rsidRDefault="00875292" w:rsidP="00875292">
      <w:pPr>
        <w:shd w:val="clear" w:color="auto" w:fill="FFFFFF"/>
        <w:spacing w:after="0" w:line="240" w:lineRule="atLeast"/>
        <w:rPr>
          <w:rFonts w:ascii="Arial" w:eastAsia="Times New Roman" w:hAnsi="Arial" w:cs="Arial"/>
          <w:color w:val="333333"/>
          <w:sz w:val="18"/>
          <w:szCs w:val="18"/>
        </w:rPr>
      </w:pPr>
      <w:hyperlink r:id="rId19" w:history="1">
        <w:proofErr w:type="spellStart"/>
        <w:r w:rsidRPr="00875292">
          <w:rPr>
            <w:rFonts w:ascii="Georgia" w:eastAsia="Times New Roman" w:hAnsi="Georgia" w:cs="Arial"/>
            <w:b/>
            <w:bCs/>
            <w:color w:val="2D7000"/>
            <w:sz w:val="30"/>
            <w:szCs w:val="30"/>
          </w:rPr>
          <w:t>Diono</w:t>
        </w:r>
        <w:proofErr w:type="spellEnd"/>
        <w:r w:rsidRPr="00875292">
          <w:rPr>
            <w:rFonts w:ascii="Georgia" w:eastAsia="Times New Roman" w:hAnsi="Georgia" w:cs="Arial"/>
            <w:b/>
            <w:bCs/>
            <w:color w:val="2D7000"/>
            <w:sz w:val="30"/>
            <w:szCs w:val="30"/>
          </w:rPr>
          <w:t xml:space="preserve"> </w:t>
        </w:r>
        <w:proofErr w:type="spellStart"/>
        <w:r w:rsidRPr="00875292">
          <w:rPr>
            <w:rFonts w:ascii="Georgia" w:eastAsia="Times New Roman" w:hAnsi="Georgia" w:cs="Arial"/>
            <w:b/>
            <w:bCs/>
            <w:color w:val="2D7000"/>
            <w:sz w:val="30"/>
            <w:szCs w:val="30"/>
          </w:rPr>
          <w:t>RadianRXT</w:t>
        </w:r>
        <w:proofErr w:type="spellEnd"/>
      </w:hyperlink>
    </w:p>
    <w:p w:rsidR="00875292" w:rsidRPr="00875292" w:rsidRDefault="00875292" w:rsidP="00875292">
      <w:pPr>
        <w:shd w:val="clear" w:color="auto" w:fill="FFFFFF"/>
        <w:spacing w:before="90" w:after="90" w:line="319" w:lineRule="atLeast"/>
        <w:outlineLvl w:val="1"/>
        <w:rPr>
          <w:rFonts w:ascii="Georgia" w:eastAsia="Times New Roman" w:hAnsi="Georgia" w:cs="Arial"/>
          <w:b/>
          <w:bCs/>
          <w:i/>
          <w:iCs/>
          <w:color w:val="444444"/>
          <w:sz w:val="21"/>
          <w:szCs w:val="21"/>
        </w:rPr>
      </w:pPr>
      <w:r w:rsidRPr="00875292">
        <w:rPr>
          <w:rFonts w:ascii="Georgia" w:eastAsia="Times New Roman" w:hAnsi="Georgia" w:cs="Arial"/>
          <w:b/>
          <w:bCs/>
          <w:i/>
          <w:iCs/>
          <w:color w:val="444444"/>
          <w:sz w:val="21"/>
          <w:szCs w:val="21"/>
        </w:rPr>
        <w:t>Best compact convertible car seat</w:t>
      </w:r>
    </w:p>
    <w:p w:rsidR="00875292" w:rsidRPr="00875292" w:rsidRDefault="00875292" w:rsidP="00875292">
      <w:pPr>
        <w:shd w:val="clear" w:color="auto" w:fill="FFFFFF"/>
        <w:spacing w:after="225" w:line="330" w:lineRule="atLeast"/>
        <w:rPr>
          <w:rFonts w:ascii="Arial" w:eastAsia="Times New Roman" w:hAnsi="Arial" w:cs="Arial"/>
          <w:color w:val="222222"/>
          <w:sz w:val="23"/>
          <w:szCs w:val="23"/>
        </w:rPr>
      </w:pPr>
      <w:r w:rsidRPr="00875292">
        <w:rPr>
          <w:rFonts w:ascii="Arial" w:eastAsia="Times New Roman" w:hAnsi="Arial" w:cs="Arial"/>
          <w:color w:val="222222"/>
          <w:sz w:val="23"/>
          <w:szCs w:val="23"/>
        </w:rPr>
        <w:t xml:space="preserve">The </w:t>
      </w:r>
      <w:proofErr w:type="spellStart"/>
      <w:r w:rsidRPr="00875292">
        <w:rPr>
          <w:rFonts w:ascii="Arial" w:eastAsia="Times New Roman" w:hAnsi="Arial" w:cs="Arial"/>
          <w:color w:val="222222"/>
          <w:sz w:val="23"/>
          <w:szCs w:val="23"/>
        </w:rPr>
        <w:t>Diono</w:t>
      </w:r>
      <w:proofErr w:type="spellEnd"/>
      <w:r w:rsidRPr="00875292">
        <w:rPr>
          <w:rFonts w:ascii="Arial" w:eastAsia="Times New Roman" w:hAnsi="Arial" w:cs="Arial"/>
          <w:color w:val="222222"/>
          <w:sz w:val="23"/>
          <w:szCs w:val="23"/>
        </w:rPr>
        <w:t xml:space="preserve"> </w:t>
      </w:r>
      <w:proofErr w:type="spellStart"/>
      <w:r w:rsidRPr="00875292">
        <w:rPr>
          <w:rFonts w:ascii="Arial" w:eastAsia="Times New Roman" w:hAnsi="Arial" w:cs="Arial"/>
          <w:color w:val="222222"/>
          <w:sz w:val="23"/>
          <w:szCs w:val="23"/>
        </w:rPr>
        <w:t>RadianRXT</w:t>
      </w:r>
      <w:proofErr w:type="spellEnd"/>
      <w:r w:rsidRPr="00875292">
        <w:rPr>
          <w:rFonts w:ascii="Arial" w:eastAsia="Times New Roman" w:hAnsi="Arial" w:cs="Arial"/>
          <w:color w:val="222222"/>
          <w:sz w:val="23"/>
          <w:szCs w:val="23"/>
        </w:rPr>
        <w:t xml:space="preserve"> is a longtime standout that continues to fill an important niche: It's a very narrow car seat that can fit three across without sacrificing height or weight capacity. In fact, children as heavy as 80 pounds can still fit in the seat forward-facing, and then they can use it up to 120 pounds as a booster. Though it has a tall frame, an optional angle </w:t>
      </w:r>
      <w:r w:rsidRPr="00875292">
        <w:rPr>
          <w:rFonts w:ascii="Arial" w:eastAsia="Times New Roman" w:hAnsi="Arial" w:cs="Arial"/>
          <w:color w:val="222222"/>
          <w:sz w:val="23"/>
          <w:szCs w:val="23"/>
        </w:rPr>
        <w:lastRenderedPageBreak/>
        <w:t xml:space="preserve">adjuster can help parents install the </w:t>
      </w:r>
      <w:proofErr w:type="spellStart"/>
      <w:r w:rsidRPr="00875292">
        <w:rPr>
          <w:rFonts w:ascii="Arial" w:eastAsia="Times New Roman" w:hAnsi="Arial" w:cs="Arial"/>
          <w:color w:val="222222"/>
          <w:sz w:val="23"/>
          <w:szCs w:val="23"/>
        </w:rPr>
        <w:t>RadianRXT</w:t>
      </w:r>
      <w:proofErr w:type="spellEnd"/>
      <w:r w:rsidRPr="00875292">
        <w:rPr>
          <w:rFonts w:ascii="Arial" w:eastAsia="Times New Roman" w:hAnsi="Arial" w:cs="Arial"/>
          <w:color w:val="222222"/>
          <w:sz w:val="23"/>
          <w:szCs w:val="23"/>
        </w:rPr>
        <w:t xml:space="preserve"> at a more upright angle, saving front-to-back space, too.</w:t>
      </w:r>
      <w:bookmarkStart w:id="0" w:name="_GoBack"/>
      <w:bookmarkEnd w:id="0"/>
    </w:p>
    <w:sectPr w:rsidR="00875292" w:rsidRPr="00875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781FA6"/>
    <w:multiLevelType w:val="multilevel"/>
    <w:tmpl w:val="C2E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73C23"/>
    <w:multiLevelType w:val="multilevel"/>
    <w:tmpl w:val="B22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118B4"/>
    <w:multiLevelType w:val="multilevel"/>
    <w:tmpl w:val="F0F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292"/>
    <w:rsid w:val="00875292"/>
    <w:rsid w:val="008D048C"/>
    <w:rsid w:val="009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61732-CB34-4E19-9556-9DC9B27E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641982">
      <w:bodyDiv w:val="1"/>
      <w:marLeft w:val="0"/>
      <w:marRight w:val="0"/>
      <w:marTop w:val="0"/>
      <w:marBottom w:val="0"/>
      <w:divBdr>
        <w:top w:val="none" w:sz="0" w:space="0" w:color="auto"/>
        <w:left w:val="none" w:sz="0" w:space="0" w:color="auto"/>
        <w:bottom w:val="none" w:sz="0" w:space="0" w:color="auto"/>
        <w:right w:val="none" w:sz="0" w:space="0" w:color="auto"/>
      </w:divBdr>
      <w:divsChild>
        <w:div w:id="1141341988">
          <w:marLeft w:val="180"/>
          <w:marRight w:val="0"/>
          <w:marTop w:val="0"/>
          <w:marBottom w:val="0"/>
          <w:divBdr>
            <w:top w:val="none" w:sz="0" w:space="0" w:color="auto"/>
            <w:left w:val="none" w:sz="0" w:space="0" w:color="auto"/>
            <w:bottom w:val="none" w:sz="0" w:space="0" w:color="auto"/>
            <w:right w:val="none" w:sz="0" w:space="0" w:color="auto"/>
          </w:divBdr>
          <w:divsChild>
            <w:div w:id="587736090">
              <w:marLeft w:val="0"/>
              <w:marRight w:val="0"/>
              <w:marTop w:val="0"/>
              <w:marBottom w:val="0"/>
              <w:divBdr>
                <w:top w:val="none" w:sz="0" w:space="0" w:color="auto"/>
                <w:left w:val="none" w:sz="0" w:space="0" w:color="auto"/>
                <w:bottom w:val="none" w:sz="0" w:space="0" w:color="auto"/>
                <w:right w:val="none" w:sz="0" w:space="0" w:color="auto"/>
              </w:divBdr>
            </w:div>
            <w:div w:id="495657614">
              <w:marLeft w:val="0"/>
              <w:marRight w:val="0"/>
              <w:marTop w:val="120"/>
              <w:marBottom w:val="240"/>
              <w:divBdr>
                <w:top w:val="none" w:sz="0" w:space="0" w:color="auto"/>
                <w:left w:val="none" w:sz="0" w:space="0" w:color="auto"/>
                <w:bottom w:val="none" w:sz="0" w:space="0" w:color="auto"/>
                <w:right w:val="none" w:sz="0" w:space="0" w:color="auto"/>
              </w:divBdr>
            </w:div>
          </w:divsChild>
        </w:div>
        <w:div w:id="734276464">
          <w:marLeft w:val="0"/>
          <w:marRight w:val="-60"/>
          <w:marTop w:val="0"/>
          <w:marBottom w:val="0"/>
          <w:divBdr>
            <w:top w:val="none" w:sz="0" w:space="0" w:color="auto"/>
            <w:left w:val="none" w:sz="0" w:space="0" w:color="auto"/>
            <w:bottom w:val="none" w:sz="0" w:space="0" w:color="auto"/>
            <w:right w:val="none" w:sz="0" w:space="0" w:color="auto"/>
          </w:divBdr>
          <w:divsChild>
            <w:div w:id="128867421">
              <w:marLeft w:val="0"/>
              <w:marRight w:val="0"/>
              <w:marTop w:val="0"/>
              <w:marBottom w:val="0"/>
              <w:divBdr>
                <w:top w:val="none" w:sz="0" w:space="0" w:color="auto"/>
                <w:left w:val="none" w:sz="0" w:space="0" w:color="auto"/>
                <w:bottom w:val="none" w:sz="0" w:space="0" w:color="auto"/>
                <w:right w:val="none" w:sz="0" w:space="0" w:color="auto"/>
              </w:divBdr>
              <w:divsChild>
                <w:div w:id="2112164782">
                  <w:marLeft w:val="0"/>
                  <w:marRight w:val="0"/>
                  <w:marTop w:val="0"/>
                  <w:marBottom w:val="0"/>
                  <w:divBdr>
                    <w:top w:val="none" w:sz="0" w:space="0" w:color="auto"/>
                    <w:left w:val="none" w:sz="0" w:space="0" w:color="auto"/>
                    <w:bottom w:val="none" w:sz="0" w:space="0" w:color="auto"/>
                    <w:right w:val="none" w:sz="0" w:space="0" w:color="auto"/>
                  </w:divBdr>
                  <w:divsChild>
                    <w:div w:id="962804096">
                      <w:marLeft w:val="0"/>
                      <w:marRight w:val="0"/>
                      <w:marTop w:val="0"/>
                      <w:marBottom w:val="0"/>
                      <w:divBdr>
                        <w:top w:val="none" w:sz="0" w:space="0" w:color="auto"/>
                        <w:left w:val="none" w:sz="0" w:space="0" w:color="auto"/>
                        <w:bottom w:val="none" w:sz="0" w:space="0" w:color="auto"/>
                        <w:right w:val="none" w:sz="0" w:space="0" w:color="auto"/>
                      </w:divBdr>
                      <w:divsChild>
                        <w:div w:id="6250426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16419067">
              <w:marLeft w:val="0"/>
              <w:marRight w:val="60"/>
              <w:marTop w:val="75"/>
              <w:marBottom w:val="0"/>
              <w:divBdr>
                <w:top w:val="none" w:sz="0" w:space="0" w:color="auto"/>
                <w:left w:val="none" w:sz="0" w:space="0" w:color="auto"/>
                <w:bottom w:val="none" w:sz="0" w:space="0" w:color="auto"/>
                <w:right w:val="none" w:sz="0" w:space="0" w:color="auto"/>
              </w:divBdr>
              <w:divsChild>
                <w:div w:id="370348456">
                  <w:marLeft w:val="0"/>
                  <w:marRight w:val="0"/>
                  <w:marTop w:val="0"/>
                  <w:marBottom w:val="0"/>
                  <w:divBdr>
                    <w:top w:val="none" w:sz="0" w:space="0" w:color="auto"/>
                    <w:left w:val="none" w:sz="0" w:space="0" w:color="auto"/>
                    <w:bottom w:val="none" w:sz="0" w:space="0" w:color="auto"/>
                    <w:right w:val="none" w:sz="0" w:space="0" w:color="auto"/>
                  </w:divBdr>
                  <w:divsChild>
                    <w:div w:id="936063720">
                      <w:marLeft w:val="0"/>
                      <w:marRight w:val="0"/>
                      <w:marTop w:val="0"/>
                      <w:marBottom w:val="0"/>
                      <w:divBdr>
                        <w:top w:val="none" w:sz="0" w:space="0" w:color="auto"/>
                        <w:left w:val="none" w:sz="0" w:space="0" w:color="auto"/>
                        <w:bottom w:val="none" w:sz="0" w:space="0" w:color="auto"/>
                        <w:right w:val="none" w:sz="0" w:space="0" w:color="auto"/>
                      </w:divBdr>
                      <w:divsChild>
                        <w:div w:id="7547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13373">
          <w:marLeft w:val="180"/>
          <w:marRight w:val="0"/>
          <w:marTop w:val="0"/>
          <w:marBottom w:val="300"/>
          <w:divBdr>
            <w:top w:val="none" w:sz="0" w:space="0" w:color="auto"/>
            <w:left w:val="none" w:sz="0" w:space="0" w:color="auto"/>
            <w:bottom w:val="none" w:sz="0" w:space="0" w:color="auto"/>
            <w:right w:val="none" w:sz="0" w:space="0" w:color="auto"/>
          </w:divBdr>
          <w:divsChild>
            <w:div w:id="922031227">
              <w:marLeft w:val="0"/>
              <w:marRight w:val="0"/>
              <w:marTop w:val="0"/>
              <w:marBottom w:val="0"/>
              <w:divBdr>
                <w:top w:val="none" w:sz="0" w:space="0" w:color="auto"/>
                <w:left w:val="none" w:sz="0" w:space="0" w:color="auto"/>
                <w:bottom w:val="none" w:sz="0" w:space="0" w:color="auto"/>
                <w:right w:val="none" w:sz="0" w:space="0" w:color="auto"/>
              </w:divBdr>
              <w:divsChild>
                <w:div w:id="871066443">
                  <w:marLeft w:val="0"/>
                  <w:marRight w:val="15"/>
                  <w:marTop w:val="0"/>
                  <w:marBottom w:val="450"/>
                  <w:divBdr>
                    <w:top w:val="none" w:sz="0" w:space="0" w:color="auto"/>
                    <w:left w:val="none" w:sz="0" w:space="0" w:color="auto"/>
                    <w:bottom w:val="none" w:sz="0" w:space="0" w:color="auto"/>
                    <w:right w:val="none" w:sz="0" w:space="0" w:color="auto"/>
                  </w:divBdr>
                  <w:divsChild>
                    <w:div w:id="174615934">
                      <w:marLeft w:val="0"/>
                      <w:marRight w:val="0"/>
                      <w:marTop w:val="0"/>
                      <w:marBottom w:val="0"/>
                      <w:divBdr>
                        <w:top w:val="none" w:sz="0" w:space="0" w:color="auto"/>
                        <w:left w:val="none" w:sz="0" w:space="0" w:color="auto"/>
                        <w:bottom w:val="none" w:sz="0" w:space="0" w:color="auto"/>
                        <w:right w:val="none" w:sz="0" w:space="0" w:color="auto"/>
                      </w:divBdr>
                      <w:divsChild>
                        <w:div w:id="1572811219">
                          <w:marLeft w:val="300"/>
                          <w:marRight w:val="300"/>
                          <w:marTop w:val="105"/>
                          <w:marBottom w:val="0"/>
                          <w:divBdr>
                            <w:top w:val="none" w:sz="0" w:space="0" w:color="auto"/>
                            <w:left w:val="none" w:sz="0" w:space="0" w:color="auto"/>
                            <w:bottom w:val="none" w:sz="0" w:space="0" w:color="auto"/>
                            <w:right w:val="none" w:sz="0" w:space="0" w:color="auto"/>
                          </w:divBdr>
                        </w:div>
                        <w:div w:id="1583876922">
                          <w:marLeft w:val="0"/>
                          <w:marRight w:val="0"/>
                          <w:marTop w:val="0"/>
                          <w:marBottom w:val="225"/>
                          <w:divBdr>
                            <w:top w:val="none" w:sz="0" w:space="0" w:color="auto"/>
                            <w:left w:val="none" w:sz="0" w:space="0" w:color="auto"/>
                            <w:bottom w:val="none" w:sz="0" w:space="0" w:color="auto"/>
                            <w:right w:val="none" w:sz="0" w:space="0" w:color="auto"/>
                          </w:divBdr>
                          <w:divsChild>
                            <w:div w:id="1895846903">
                              <w:marLeft w:val="0"/>
                              <w:marRight w:val="0"/>
                              <w:marTop w:val="0"/>
                              <w:marBottom w:val="0"/>
                              <w:divBdr>
                                <w:top w:val="none" w:sz="0" w:space="0" w:color="auto"/>
                                <w:left w:val="none" w:sz="0" w:space="0" w:color="auto"/>
                                <w:bottom w:val="none" w:sz="0" w:space="0" w:color="auto"/>
                                <w:right w:val="none" w:sz="0" w:space="0" w:color="auto"/>
                              </w:divBdr>
                            </w:div>
                          </w:divsChild>
                        </w:div>
                        <w:div w:id="1858351361">
                          <w:marLeft w:val="0"/>
                          <w:marRight w:val="0"/>
                          <w:marTop w:val="0"/>
                          <w:marBottom w:val="0"/>
                          <w:divBdr>
                            <w:top w:val="none" w:sz="0" w:space="0" w:color="auto"/>
                            <w:left w:val="none" w:sz="0" w:space="0" w:color="auto"/>
                            <w:bottom w:val="none" w:sz="0" w:space="0" w:color="auto"/>
                            <w:right w:val="none" w:sz="0" w:space="0" w:color="auto"/>
                          </w:divBdr>
                          <w:divsChild>
                            <w:div w:id="1220283169">
                              <w:marLeft w:val="0"/>
                              <w:marRight w:val="0"/>
                              <w:marTop w:val="0"/>
                              <w:marBottom w:val="0"/>
                              <w:divBdr>
                                <w:top w:val="none" w:sz="0" w:space="0" w:color="auto"/>
                                <w:left w:val="none" w:sz="0" w:space="0" w:color="auto"/>
                                <w:bottom w:val="single" w:sz="6" w:space="8" w:color="CCCCCC"/>
                                <w:right w:val="none" w:sz="0" w:space="0" w:color="auto"/>
                              </w:divBdr>
                              <w:divsChild>
                                <w:div w:id="1351369995">
                                  <w:marLeft w:val="0"/>
                                  <w:marRight w:val="0"/>
                                  <w:marTop w:val="0"/>
                                  <w:marBottom w:val="0"/>
                                  <w:divBdr>
                                    <w:top w:val="none" w:sz="0" w:space="0" w:color="auto"/>
                                    <w:left w:val="none" w:sz="0" w:space="0" w:color="auto"/>
                                    <w:bottom w:val="none" w:sz="0" w:space="0" w:color="auto"/>
                                    <w:right w:val="none" w:sz="0" w:space="0" w:color="auto"/>
                                  </w:divBdr>
                                  <w:divsChild>
                                    <w:div w:id="990718529">
                                      <w:marLeft w:val="0"/>
                                      <w:marRight w:val="0"/>
                                      <w:marTop w:val="0"/>
                                      <w:marBottom w:val="0"/>
                                      <w:divBdr>
                                        <w:top w:val="none" w:sz="0" w:space="0" w:color="auto"/>
                                        <w:left w:val="none" w:sz="0" w:space="0" w:color="auto"/>
                                        <w:bottom w:val="none" w:sz="0" w:space="0" w:color="auto"/>
                                        <w:right w:val="none" w:sz="0" w:space="0" w:color="auto"/>
                                      </w:divBdr>
                                    </w:div>
                                    <w:div w:id="1326132956">
                                      <w:marLeft w:val="0"/>
                                      <w:marRight w:val="0"/>
                                      <w:marTop w:val="0"/>
                                      <w:marBottom w:val="0"/>
                                      <w:divBdr>
                                        <w:top w:val="none" w:sz="0" w:space="0" w:color="auto"/>
                                        <w:left w:val="none" w:sz="0" w:space="0" w:color="auto"/>
                                        <w:bottom w:val="none" w:sz="0" w:space="0" w:color="auto"/>
                                        <w:right w:val="none" w:sz="0" w:space="0" w:color="auto"/>
                                      </w:divBdr>
                                      <w:divsChild>
                                        <w:div w:id="280574478">
                                          <w:marLeft w:val="0"/>
                                          <w:marRight w:val="0"/>
                                          <w:marTop w:val="0"/>
                                          <w:marBottom w:val="0"/>
                                          <w:divBdr>
                                            <w:top w:val="none" w:sz="0" w:space="0" w:color="auto"/>
                                            <w:left w:val="none" w:sz="0" w:space="0" w:color="auto"/>
                                            <w:bottom w:val="none" w:sz="0" w:space="0" w:color="auto"/>
                                            <w:right w:val="none" w:sz="0" w:space="0" w:color="auto"/>
                                          </w:divBdr>
                                          <w:divsChild>
                                            <w:div w:id="569193736">
                                              <w:marLeft w:val="0"/>
                                              <w:marRight w:val="0"/>
                                              <w:marTop w:val="0"/>
                                              <w:marBottom w:val="0"/>
                                              <w:divBdr>
                                                <w:top w:val="single" w:sz="6" w:space="9" w:color="C2C2C2"/>
                                                <w:left w:val="none" w:sz="0" w:space="0" w:color="auto"/>
                                                <w:bottom w:val="single" w:sz="6" w:space="9" w:color="C2C2C2"/>
                                                <w:right w:val="none" w:sz="0" w:space="0" w:color="auto"/>
                                              </w:divBdr>
                                              <w:divsChild>
                                                <w:div w:id="486828137">
                                                  <w:marLeft w:val="0"/>
                                                  <w:marRight w:val="0"/>
                                                  <w:marTop w:val="0"/>
                                                  <w:marBottom w:val="0"/>
                                                  <w:divBdr>
                                                    <w:top w:val="none" w:sz="0" w:space="0" w:color="auto"/>
                                                    <w:left w:val="none" w:sz="0" w:space="0" w:color="auto"/>
                                                    <w:bottom w:val="single" w:sz="6" w:space="9" w:color="C2C2C2"/>
                                                    <w:right w:val="none" w:sz="0" w:space="0" w:color="auto"/>
                                                  </w:divBdr>
                                                </w:div>
                                                <w:div w:id="6090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024578">
                              <w:marLeft w:val="0"/>
                              <w:marRight w:val="0"/>
                              <w:marTop w:val="0"/>
                              <w:marBottom w:val="0"/>
                              <w:divBdr>
                                <w:top w:val="none" w:sz="0" w:space="0" w:color="auto"/>
                                <w:left w:val="none" w:sz="0" w:space="0" w:color="auto"/>
                                <w:bottom w:val="single" w:sz="6" w:space="8" w:color="CCCCCC"/>
                                <w:right w:val="none" w:sz="0" w:space="0" w:color="auto"/>
                              </w:divBdr>
                              <w:divsChild>
                                <w:div w:id="308096090">
                                  <w:marLeft w:val="0"/>
                                  <w:marRight w:val="0"/>
                                  <w:marTop w:val="0"/>
                                  <w:marBottom w:val="0"/>
                                  <w:divBdr>
                                    <w:top w:val="none" w:sz="0" w:space="0" w:color="auto"/>
                                    <w:left w:val="none" w:sz="0" w:space="0" w:color="auto"/>
                                    <w:bottom w:val="none" w:sz="0" w:space="0" w:color="auto"/>
                                    <w:right w:val="none" w:sz="0" w:space="0" w:color="auto"/>
                                  </w:divBdr>
                                  <w:divsChild>
                                    <w:div w:id="1793284393">
                                      <w:marLeft w:val="0"/>
                                      <w:marRight w:val="0"/>
                                      <w:marTop w:val="0"/>
                                      <w:marBottom w:val="0"/>
                                      <w:divBdr>
                                        <w:top w:val="none" w:sz="0" w:space="0" w:color="auto"/>
                                        <w:left w:val="none" w:sz="0" w:space="0" w:color="auto"/>
                                        <w:bottom w:val="none" w:sz="0" w:space="0" w:color="auto"/>
                                        <w:right w:val="none" w:sz="0" w:space="0" w:color="auto"/>
                                      </w:divBdr>
                                    </w:div>
                                    <w:div w:id="2086567281">
                                      <w:marLeft w:val="0"/>
                                      <w:marRight w:val="0"/>
                                      <w:marTop w:val="0"/>
                                      <w:marBottom w:val="0"/>
                                      <w:divBdr>
                                        <w:top w:val="none" w:sz="0" w:space="0" w:color="auto"/>
                                        <w:left w:val="none" w:sz="0" w:space="0" w:color="auto"/>
                                        <w:bottom w:val="none" w:sz="0" w:space="0" w:color="auto"/>
                                        <w:right w:val="none" w:sz="0" w:space="0" w:color="auto"/>
                                      </w:divBdr>
                                      <w:divsChild>
                                        <w:div w:id="1283346517">
                                          <w:marLeft w:val="0"/>
                                          <w:marRight w:val="0"/>
                                          <w:marTop w:val="0"/>
                                          <w:marBottom w:val="0"/>
                                          <w:divBdr>
                                            <w:top w:val="none" w:sz="0" w:space="0" w:color="auto"/>
                                            <w:left w:val="none" w:sz="0" w:space="0" w:color="auto"/>
                                            <w:bottom w:val="none" w:sz="0" w:space="0" w:color="auto"/>
                                            <w:right w:val="none" w:sz="0" w:space="0" w:color="auto"/>
                                          </w:divBdr>
                                          <w:divsChild>
                                            <w:div w:id="834029798">
                                              <w:marLeft w:val="0"/>
                                              <w:marRight w:val="0"/>
                                              <w:marTop w:val="0"/>
                                              <w:marBottom w:val="0"/>
                                              <w:divBdr>
                                                <w:top w:val="single" w:sz="6" w:space="9" w:color="C2C2C2"/>
                                                <w:left w:val="none" w:sz="0" w:space="0" w:color="auto"/>
                                                <w:bottom w:val="single" w:sz="6" w:space="9" w:color="C2C2C2"/>
                                                <w:right w:val="none" w:sz="0" w:space="0" w:color="auto"/>
                                              </w:divBdr>
                                              <w:divsChild>
                                                <w:div w:id="596982364">
                                                  <w:marLeft w:val="0"/>
                                                  <w:marRight w:val="0"/>
                                                  <w:marTop w:val="0"/>
                                                  <w:marBottom w:val="0"/>
                                                  <w:divBdr>
                                                    <w:top w:val="none" w:sz="0" w:space="0" w:color="auto"/>
                                                    <w:left w:val="none" w:sz="0" w:space="0" w:color="auto"/>
                                                    <w:bottom w:val="single" w:sz="6" w:space="9" w:color="C2C2C2"/>
                                                    <w:right w:val="none" w:sz="0" w:space="0" w:color="auto"/>
                                                  </w:divBdr>
                                                </w:div>
                                                <w:div w:id="19235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702645">
                              <w:marLeft w:val="0"/>
                              <w:marRight w:val="0"/>
                              <w:marTop w:val="0"/>
                              <w:marBottom w:val="0"/>
                              <w:divBdr>
                                <w:top w:val="none" w:sz="0" w:space="0" w:color="auto"/>
                                <w:left w:val="none" w:sz="0" w:space="0" w:color="auto"/>
                                <w:bottom w:val="single" w:sz="6" w:space="8" w:color="CCCCCC"/>
                                <w:right w:val="none" w:sz="0" w:space="0" w:color="auto"/>
                              </w:divBdr>
                              <w:divsChild>
                                <w:div w:id="465664293">
                                  <w:marLeft w:val="0"/>
                                  <w:marRight w:val="0"/>
                                  <w:marTop w:val="0"/>
                                  <w:marBottom w:val="0"/>
                                  <w:divBdr>
                                    <w:top w:val="none" w:sz="0" w:space="0" w:color="auto"/>
                                    <w:left w:val="none" w:sz="0" w:space="0" w:color="auto"/>
                                    <w:bottom w:val="none" w:sz="0" w:space="0" w:color="auto"/>
                                    <w:right w:val="none" w:sz="0" w:space="0" w:color="auto"/>
                                  </w:divBdr>
                                  <w:divsChild>
                                    <w:div w:id="83235416">
                                      <w:marLeft w:val="0"/>
                                      <w:marRight w:val="0"/>
                                      <w:marTop w:val="0"/>
                                      <w:marBottom w:val="0"/>
                                      <w:divBdr>
                                        <w:top w:val="none" w:sz="0" w:space="0" w:color="auto"/>
                                        <w:left w:val="none" w:sz="0" w:space="0" w:color="auto"/>
                                        <w:bottom w:val="none" w:sz="0" w:space="0" w:color="auto"/>
                                        <w:right w:val="none" w:sz="0" w:space="0" w:color="auto"/>
                                      </w:divBdr>
                                    </w:div>
                                    <w:div w:id="1488935342">
                                      <w:marLeft w:val="0"/>
                                      <w:marRight w:val="0"/>
                                      <w:marTop w:val="0"/>
                                      <w:marBottom w:val="0"/>
                                      <w:divBdr>
                                        <w:top w:val="none" w:sz="0" w:space="0" w:color="auto"/>
                                        <w:left w:val="none" w:sz="0" w:space="0" w:color="auto"/>
                                        <w:bottom w:val="none" w:sz="0" w:space="0" w:color="auto"/>
                                        <w:right w:val="none" w:sz="0" w:space="0" w:color="auto"/>
                                      </w:divBdr>
                                      <w:divsChild>
                                        <w:div w:id="848983514">
                                          <w:marLeft w:val="0"/>
                                          <w:marRight w:val="0"/>
                                          <w:marTop w:val="0"/>
                                          <w:marBottom w:val="0"/>
                                          <w:divBdr>
                                            <w:top w:val="none" w:sz="0" w:space="0" w:color="auto"/>
                                            <w:left w:val="none" w:sz="0" w:space="0" w:color="auto"/>
                                            <w:bottom w:val="none" w:sz="0" w:space="0" w:color="auto"/>
                                            <w:right w:val="none" w:sz="0" w:space="0" w:color="auto"/>
                                          </w:divBdr>
                                          <w:divsChild>
                                            <w:div w:id="1977372398">
                                              <w:marLeft w:val="0"/>
                                              <w:marRight w:val="0"/>
                                              <w:marTop w:val="0"/>
                                              <w:marBottom w:val="0"/>
                                              <w:divBdr>
                                                <w:top w:val="single" w:sz="6" w:space="9" w:color="C2C2C2"/>
                                                <w:left w:val="none" w:sz="0" w:space="0" w:color="auto"/>
                                                <w:bottom w:val="single" w:sz="6" w:space="9" w:color="C2C2C2"/>
                                                <w:right w:val="none" w:sz="0" w:space="0" w:color="auto"/>
                                              </w:divBdr>
                                              <w:divsChild>
                                                <w:div w:id="935595229">
                                                  <w:marLeft w:val="0"/>
                                                  <w:marRight w:val="0"/>
                                                  <w:marTop w:val="0"/>
                                                  <w:marBottom w:val="0"/>
                                                  <w:divBdr>
                                                    <w:top w:val="none" w:sz="0" w:space="0" w:color="auto"/>
                                                    <w:left w:val="none" w:sz="0" w:space="0" w:color="auto"/>
                                                    <w:bottom w:val="single" w:sz="6" w:space="9" w:color="C2C2C2"/>
                                                    <w:right w:val="none" w:sz="0" w:space="0" w:color="auto"/>
                                                  </w:divBdr>
                                                </w:div>
                                                <w:div w:id="3769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72224">
                              <w:marLeft w:val="0"/>
                              <w:marRight w:val="0"/>
                              <w:marTop w:val="0"/>
                              <w:marBottom w:val="0"/>
                              <w:divBdr>
                                <w:top w:val="none" w:sz="0" w:space="0" w:color="auto"/>
                                <w:left w:val="none" w:sz="0" w:space="0" w:color="auto"/>
                                <w:bottom w:val="single" w:sz="6" w:space="8" w:color="CCCCCC"/>
                                <w:right w:val="none" w:sz="0" w:space="0" w:color="auto"/>
                              </w:divBdr>
                              <w:divsChild>
                                <w:div w:id="1068041037">
                                  <w:marLeft w:val="0"/>
                                  <w:marRight w:val="0"/>
                                  <w:marTop w:val="0"/>
                                  <w:marBottom w:val="0"/>
                                  <w:divBdr>
                                    <w:top w:val="none" w:sz="0" w:space="0" w:color="auto"/>
                                    <w:left w:val="none" w:sz="0" w:space="0" w:color="auto"/>
                                    <w:bottom w:val="none" w:sz="0" w:space="0" w:color="auto"/>
                                    <w:right w:val="none" w:sz="0" w:space="0" w:color="auto"/>
                                  </w:divBdr>
                                  <w:divsChild>
                                    <w:div w:id="1925021077">
                                      <w:marLeft w:val="0"/>
                                      <w:marRight w:val="0"/>
                                      <w:marTop w:val="0"/>
                                      <w:marBottom w:val="0"/>
                                      <w:divBdr>
                                        <w:top w:val="none" w:sz="0" w:space="0" w:color="auto"/>
                                        <w:left w:val="none" w:sz="0" w:space="0" w:color="auto"/>
                                        <w:bottom w:val="none" w:sz="0" w:space="0" w:color="auto"/>
                                        <w:right w:val="none" w:sz="0" w:space="0" w:color="auto"/>
                                      </w:divBdr>
                                    </w:div>
                                    <w:div w:id="1197766793">
                                      <w:marLeft w:val="0"/>
                                      <w:marRight w:val="0"/>
                                      <w:marTop w:val="0"/>
                                      <w:marBottom w:val="0"/>
                                      <w:divBdr>
                                        <w:top w:val="none" w:sz="0" w:space="0" w:color="auto"/>
                                        <w:left w:val="none" w:sz="0" w:space="0" w:color="auto"/>
                                        <w:bottom w:val="none" w:sz="0" w:space="0" w:color="auto"/>
                                        <w:right w:val="none" w:sz="0" w:space="0" w:color="auto"/>
                                      </w:divBdr>
                                      <w:divsChild>
                                        <w:div w:id="54087447">
                                          <w:marLeft w:val="0"/>
                                          <w:marRight w:val="0"/>
                                          <w:marTop w:val="0"/>
                                          <w:marBottom w:val="0"/>
                                          <w:divBdr>
                                            <w:top w:val="none" w:sz="0" w:space="0" w:color="auto"/>
                                            <w:left w:val="none" w:sz="0" w:space="0" w:color="auto"/>
                                            <w:bottom w:val="none" w:sz="0" w:space="0" w:color="auto"/>
                                            <w:right w:val="none" w:sz="0" w:space="0" w:color="auto"/>
                                          </w:divBdr>
                                          <w:divsChild>
                                            <w:div w:id="932594359">
                                              <w:marLeft w:val="0"/>
                                              <w:marRight w:val="0"/>
                                              <w:marTop w:val="0"/>
                                              <w:marBottom w:val="0"/>
                                              <w:divBdr>
                                                <w:top w:val="single" w:sz="6" w:space="9" w:color="C2C2C2"/>
                                                <w:left w:val="none" w:sz="0" w:space="0" w:color="auto"/>
                                                <w:bottom w:val="single" w:sz="6" w:space="9" w:color="C2C2C2"/>
                                                <w:right w:val="none" w:sz="0" w:space="0" w:color="auto"/>
                                              </w:divBdr>
                                              <w:divsChild>
                                                <w:div w:id="1967661278">
                                                  <w:marLeft w:val="0"/>
                                                  <w:marRight w:val="0"/>
                                                  <w:marTop w:val="0"/>
                                                  <w:marBottom w:val="0"/>
                                                  <w:divBdr>
                                                    <w:top w:val="none" w:sz="0" w:space="0" w:color="auto"/>
                                                    <w:left w:val="none" w:sz="0" w:space="0" w:color="auto"/>
                                                    <w:bottom w:val="single" w:sz="6" w:space="9" w:color="C2C2C2"/>
                                                    <w:right w:val="none" w:sz="0" w:space="0" w:color="auto"/>
                                                  </w:divBdr>
                                                </w:div>
                                                <w:div w:id="18584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564906">
                              <w:marLeft w:val="0"/>
                              <w:marRight w:val="0"/>
                              <w:marTop w:val="0"/>
                              <w:marBottom w:val="0"/>
                              <w:divBdr>
                                <w:top w:val="none" w:sz="0" w:space="0" w:color="auto"/>
                                <w:left w:val="none" w:sz="0" w:space="0" w:color="auto"/>
                                <w:bottom w:val="single" w:sz="6" w:space="8" w:color="CCCCCC"/>
                                <w:right w:val="none" w:sz="0" w:space="0" w:color="auto"/>
                              </w:divBdr>
                              <w:divsChild>
                                <w:div w:id="776095453">
                                  <w:marLeft w:val="0"/>
                                  <w:marRight w:val="0"/>
                                  <w:marTop w:val="0"/>
                                  <w:marBottom w:val="0"/>
                                  <w:divBdr>
                                    <w:top w:val="none" w:sz="0" w:space="0" w:color="auto"/>
                                    <w:left w:val="none" w:sz="0" w:space="0" w:color="auto"/>
                                    <w:bottom w:val="none" w:sz="0" w:space="0" w:color="auto"/>
                                    <w:right w:val="none" w:sz="0" w:space="0" w:color="auto"/>
                                  </w:divBdr>
                                  <w:divsChild>
                                    <w:div w:id="526718893">
                                      <w:marLeft w:val="0"/>
                                      <w:marRight w:val="0"/>
                                      <w:marTop w:val="0"/>
                                      <w:marBottom w:val="0"/>
                                      <w:divBdr>
                                        <w:top w:val="none" w:sz="0" w:space="0" w:color="auto"/>
                                        <w:left w:val="none" w:sz="0" w:space="0" w:color="auto"/>
                                        <w:bottom w:val="none" w:sz="0" w:space="0" w:color="auto"/>
                                        <w:right w:val="none" w:sz="0" w:space="0" w:color="auto"/>
                                      </w:divBdr>
                                    </w:div>
                                    <w:div w:id="1482700054">
                                      <w:marLeft w:val="0"/>
                                      <w:marRight w:val="0"/>
                                      <w:marTop w:val="0"/>
                                      <w:marBottom w:val="0"/>
                                      <w:divBdr>
                                        <w:top w:val="none" w:sz="0" w:space="0" w:color="auto"/>
                                        <w:left w:val="none" w:sz="0" w:space="0" w:color="auto"/>
                                        <w:bottom w:val="none" w:sz="0" w:space="0" w:color="auto"/>
                                        <w:right w:val="none" w:sz="0" w:space="0" w:color="auto"/>
                                      </w:divBdr>
                                      <w:divsChild>
                                        <w:div w:id="214465977">
                                          <w:marLeft w:val="0"/>
                                          <w:marRight w:val="0"/>
                                          <w:marTop w:val="0"/>
                                          <w:marBottom w:val="0"/>
                                          <w:divBdr>
                                            <w:top w:val="none" w:sz="0" w:space="0" w:color="auto"/>
                                            <w:left w:val="none" w:sz="0" w:space="0" w:color="auto"/>
                                            <w:bottom w:val="none" w:sz="0" w:space="0" w:color="auto"/>
                                            <w:right w:val="none" w:sz="0" w:space="0" w:color="auto"/>
                                          </w:divBdr>
                                          <w:divsChild>
                                            <w:div w:id="139156236">
                                              <w:marLeft w:val="0"/>
                                              <w:marRight w:val="0"/>
                                              <w:marTop w:val="0"/>
                                              <w:marBottom w:val="0"/>
                                              <w:divBdr>
                                                <w:top w:val="single" w:sz="6" w:space="9" w:color="C2C2C2"/>
                                                <w:left w:val="none" w:sz="0" w:space="0" w:color="auto"/>
                                                <w:bottom w:val="single" w:sz="6" w:space="9" w:color="C2C2C2"/>
                                                <w:right w:val="none" w:sz="0" w:space="0" w:color="auto"/>
                                              </w:divBdr>
                                              <w:divsChild>
                                                <w:div w:id="1521503038">
                                                  <w:marLeft w:val="0"/>
                                                  <w:marRight w:val="0"/>
                                                  <w:marTop w:val="0"/>
                                                  <w:marBottom w:val="0"/>
                                                  <w:divBdr>
                                                    <w:top w:val="none" w:sz="0" w:space="0" w:color="auto"/>
                                                    <w:left w:val="none" w:sz="0" w:space="0" w:color="auto"/>
                                                    <w:bottom w:val="single" w:sz="6" w:space="9" w:color="C2C2C2"/>
                                                    <w:right w:val="none" w:sz="0" w:space="0" w:color="auto"/>
                                                  </w:divBdr>
                                                </w:div>
                                                <w:div w:id="9635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car-seats/graco-snugride-click-connect-30/buy" TargetMode="External"/><Relationship Id="rId13" Type="http://schemas.openxmlformats.org/officeDocument/2006/relationships/hyperlink" Target="http://www.consumersearch.com/car-seats/chicco-nextfit/buy"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consumersearch.com/car-seats/chicco-keyfit-30/buy" TargetMode="External"/><Relationship Id="rId12" Type="http://schemas.openxmlformats.org/officeDocument/2006/relationships/image" Target="media/image3.jpeg"/><Relationship Id="rId17" Type="http://schemas.openxmlformats.org/officeDocument/2006/relationships/hyperlink" Target="http://www.consumersearch.com/car-seats/diono-radian-rxt-review/buy" TargetMode="External"/><Relationship Id="rId2" Type="http://schemas.openxmlformats.org/officeDocument/2006/relationships/styles" Target="styles.xml"/><Relationship Id="rId16" Type="http://schemas.openxmlformats.org/officeDocument/2006/relationships/hyperlink" Target="http://www.consumersearch.com/car-seats/cosco-scenera-next/bu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consumersearch.com/car-seats/chicco-nextfit/buy" TargetMode="External"/><Relationship Id="rId5" Type="http://schemas.openxmlformats.org/officeDocument/2006/relationships/hyperlink" Target="http://www.consumersearch.com/car-seats/chicco-keyfit-30/buy" TargetMode="External"/><Relationship Id="rId15" Type="http://schemas.openxmlformats.org/officeDocument/2006/relationships/image" Target="media/image4.png"/><Relationship Id="rId10" Type="http://schemas.openxmlformats.org/officeDocument/2006/relationships/hyperlink" Target="http://www.consumersearch.com/car-seats/graco-snugride-click-connect-30/buy" TargetMode="External"/><Relationship Id="rId19" Type="http://schemas.openxmlformats.org/officeDocument/2006/relationships/hyperlink" Target="http://www.consumersearch.com/car-seats/diono-radian-rxt-review/buy"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consumersearch.com/car-seats/cosco-scenera-next/b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2016-03-09T10:25:00Z</dcterms:created>
  <dcterms:modified xsi:type="dcterms:W3CDTF">2016-03-09T10:26:00Z</dcterms:modified>
</cp:coreProperties>
</file>