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vertAlign w:val="baseline"/>
        </w:rPr>
      </w:pPr>
      <w:bookmarkStart w:colFirst="0" w:colLast="0" w:name="_gjdgxs" w:id="0"/>
      <w:bookmarkEnd w:id="0"/>
      <w:r w:rsidDel="00000000" w:rsidR="00000000" w:rsidRPr="00000000">
        <w:rPr>
          <w:b w:val="1"/>
          <w:vertAlign w:val="baseline"/>
          <w:rtl w:val="0"/>
        </w:rPr>
        <w:t xml:space="preserve">Operational Concept Description (OCD)</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44"/>
          <w:szCs w:val="44"/>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The Study App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Justice League</w:t>
      </w:r>
      <w:r w:rsidDel="00000000" w:rsidR="00000000" w:rsidRPr="00000000">
        <w:rPr>
          <w:rtl w:val="0"/>
        </w:rPr>
      </w:r>
    </w:p>
    <w:p w:rsidR="00000000" w:rsidDel="00000000" w:rsidP="00000000" w:rsidRDefault="00000000" w:rsidRPr="00000000">
      <w:pPr>
        <w:tabs>
          <w:tab w:val="left" w:pos="5400"/>
        </w:tabs>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tabs>
          <w:tab w:val="left" w:pos="5400"/>
        </w:tabs>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tabs>
          <w:tab w:val="left" w:pos="4680"/>
          <w:tab w:val="left" w:pos="5760"/>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tabs>
          <w:tab w:val="left" w:pos="4680"/>
          <w:tab w:val="left" w:pos="5760"/>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Jeffrey Woo</w:t>
      </w:r>
    </w:p>
    <w:p w:rsidR="00000000" w:rsidDel="00000000" w:rsidP="00000000" w:rsidRDefault="00000000" w:rsidRPr="00000000">
      <w:pPr>
        <w:tabs>
          <w:tab w:val="left" w:pos="4680"/>
          <w:tab w:val="left" w:pos="5760"/>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Joan Sirma</w:t>
      </w:r>
    </w:p>
    <w:p w:rsidR="00000000" w:rsidDel="00000000" w:rsidP="00000000" w:rsidRDefault="00000000" w:rsidRPr="00000000">
      <w:pPr>
        <w:tabs>
          <w:tab w:val="left" w:pos="4680"/>
          <w:tab w:val="left" w:pos="5760"/>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Manisha Yalavarthy</w:t>
      </w:r>
    </w:p>
    <w:p w:rsidR="00000000" w:rsidDel="00000000" w:rsidP="00000000" w:rsidRDefault="00000000" w:rsidRPr="00000000">
      <w:pPr>
        <w:tabs>
          <w:tab w:val="left" w:pos="4680"/>
          <w:tab w:val="left" w:pos="5760"/>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Soneer Sainion</w:t>
      </w:r>
    </w:p>
    <w:p w:rsidR="00000000" w:rsidDel="00000000" w:rsidP="00000000" w:rsidRDefault="00000000" w:rsidRPr="00000000">
      <w:pPr>
        <w:tabs>
          <w:tab w:val="left" w:pos="4680"/>
          <w:tab w:val="left" w:pos="5760"/>
        </w:tabs>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Vishal Ravuri</w:t>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tabs>
          <w:tab w:val="left" w:pos="7560"/>
        </w:tabs>
        <w:contextualSpacing w:val="0"/>
        <w:rPr>
          <w:vertAlign w:val="baseline"/>
        </w:rPr>
        <w:sectPr>
          <w:headerReference r:id="rId5" w:type="default"/>
          <w:footerReference r:id="rId6" w:type="default"/>
          <w:pgSz w:h="15840" w:w="12240"/>
          <w:pgMar w:bottom="1440" w:top="1440" w:left="1440" w:right="1440" w:header="0"/>
          <w:pgNumType w:start="1"/>
          <w:titlePg w:val="1"/>
        </w:sect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March 14, 2017</w:t>
      </w:r>
      <w:r w:rsidDel="00000000" w:rsidR="00000000" w:rsidRPr="00000000">
        <w:rPr>
          <w:rtl w:val="0"/>
        </w:rPr>
      </w:r>
    </w:p>
    <w:p w:rsidR="00000000" w:rsidDel="00000000" w:rsidP="00000000" w:rsidRDefault="00000000" w:rsidRPr="00000000">
      <w:pPr>
        <w:pStyle w:val="Heading1"/>
        <w:contextualSpacing w:val="0"/>
        <w:rPr>
          <w:b w:val="1"/>
          <w:vertAlign w:val="baseline"/>
        </w:rPr>
      </w:pPr>
      <w:r w:rsidDel="00000000" w:rsidR="00000000" w:rsidRPr="00000000">
        <w:rPr>
          <w:b w:val="1"/>
          <w:vertAlign w:val="baseline"/>
          <w:rtl w:val="0"/>
        </w:rPr>
        <w:t xml:space="preserve">Version History</w:t>
      </w:r>
    </w:p>
    <w:p w:rsidR="00000000" w:rsidDel="00000000" w:rsidP="00000000" w:rsidRDefault="00000000" w:rsidRPr="00000000">
      <w:pPr>
        <w:contextualSpacing w:val="0"/>
        <w:rPr>
          <w:rFonts w:ascii="Arial" w:cs="Arial" w:eastAsia="Arial" w:hAnsi="Arial"/>
        </w:rPr>
      </w:pPr>
      <w:r w:rsidDel="00000000" w:rsidR="00000000" w:rsidRPr="00000000">
        <w:rPr>
          <w:rtl w:val="0"/>
        </w:rPr>
      </w:r>
    </w:p>
    <w:tbl>
      <w:tblPr>
        <w:tblStyle w:val="Table1"/>
        <w:bidiVisual w:val="0"/>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90"/>
        <w:gridCol w:w="1560"/>
        <w:gridCol w:w="2925"/>
        <w:gridCol w:w="3105"/>
        <w:tblGridChange w:id="0">
          <w:tblGrid>
            <w:gridCol w:w="1200"/>
            <w:gridCol w:w="1590"/>
            <w:gridCol w:w="1560"/>
            <w:gridCol w:w="2925"/>
            <w:gridCol w:w="31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Author</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Changes</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Rationale/Comments</w:t>
            </w:r>
          </w:p>
        </w:tc>
      </w:tr>
      <w:tr>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3/14/17</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Manisha Yalavarthy</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Initial Document</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N/A</w:t>
            </w:r>
          </w:p>
        </w:tc>
      </w:tr>
      <w:tr>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vertAlign w:val="baseline"/>
        </w:rPr>
      </w:pPr>
      <w:bookmarkStart w:colFirst="0" w:colLast="0" w:name="_3znysh7" w:id="2"/>
      <w:bookmarkEnd w:id="2"/>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Operational Concept Description (OCD)</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Version History</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Contents</w:t>
            <w:tab/>
            <w:t xml:space="preserve">iii</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Tables</w:t>
            <w:tab/>
            <w:t xml:space="preserve">iv</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Figures</w:t>
            <w:tab/>
            <w:t xml:space="preserve">v</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Purpose of the OCD</w:t>
            <w:tab/>
            <w:t xml:space="preserve">1</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Status of the OCD</w:t>
            <w:tab/>
            <w:t xml:space="preserve">1</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Shared Vision</w:t>
            <w:tab/>
            <w:t xml:space="preserve">2</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Benefits Chain</w:t>
            <w:tab/>
            <w:t xml:space="preserve">3</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Capability Description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Boundary and Environment</w:t>
            <w:tab/>
            <w:t xml:space="preserve">4</w:t>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Transformation</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Information on Current System</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System Objectives, Constraints and Priorities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Proposed New Operational Concept</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Organizational and Operational Implications</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tabs>
          <w:tab w:val="left" w:pos="360"/>
          <w:tab w:val="left" w:pos="600"/>
          <w:tab w:val="right" w:pos="9350"/>
        </w:tabs>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ff"/>
          <w:sz w:val="20"/>
          <w:szCs w:val="20"/>
          <w:u w:val="single"/>
          <w:vertAlign w:val="baseline"/>
        </w:rPr>
      </w:pPr>
      <w:bookmarkStart w:colFirst="0" w:colLast="0" w:name="_2et92p0"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ff"/>
          <w:sz w:val="20"/>
          <w:szCs w:val="20"/>
          <w:u w:val="singl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Table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26in1rg">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1: The Program Model</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2: Level of Service Goals</w:t>
              <w:tab/>
              <w:t xml:space="preserve">7</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3: Relation to Current System</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vertAlign w:val="baseline"/>
        </w:rPr>
      </w:pPr>
      <w:bookmarkStart w:colFirst="0" w:colLast="0" w:name="_tyjcwt"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1: Benefits Chain Diagram of Volunteer Tracking System</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2: Benefits Chain Diagram</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3: System Boundary and Environment Diagram of Volunteer Tracking System</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4: System Boundary and Environment Diagram</w:t>
              <w:tab/>
              <w:t xml:space="preserve">5</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5: Element Relationship Diagram of Transportation Grant Fund system  (NDI-intensive project)</w:t>
            <w:tab/>
            <w:t xml:space="preserve">9</w:t>
          </w:r>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6: Element Relationship Diagram of  the Los Angeles Community Garden Inventory and Locator (Architected agile project)</w:t>
              <w:tab/>
              <w:t xml:space="preserve">9</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47n2z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7: Element Relationship Diagram</w:t>
              <w:tab/>
              <w:t xml:space="preserve">10</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8: Business Workflow Diagram of Volunteer Tracking System</w:t>
              <w:tab/>
              <w:t xml:space="preserve">11</w:t>
            </w:r>
          </w:hyperlink>
          <w:r w:rsidDel="00000000" w:rsidR="00000000" w:rsidRPr="00000000">
            <w:rPr>
              <w:rtl w:val="0"/>
            </w:rPr>
          </w:r>
        </w:p>
        <w:p w:rsidR="00000000" w:rsidDel="00000000" w:rsidP="00000000" w:rsidRDefault="00000000" w:rsidRPr="00000000">
          <w:pPr>
            <w:keepNext w:val="0"/>
            <w:keepLines w:val="0"/>
            <w:widowControl w:val="0"/>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9: Business Workflows Diagram</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vertAlign w:val="baseline"/>
        </w:rPr>
      </w:pPr>
      <w:bookmarkStart w:colFirst="0" w:colLast="0" w:name="_3dy6vkm"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3"/>
        <w:tabs>
          <w:tab w:val="left" w:pos="1080"/>
        </w:tabs>
        <w:ind w:left="0" w:firstLine="0"/>
        <w:contextualSpacing w:val="0"/>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b w:val="1"/>
          <w:u w:val="single"/>
          <w:vertAlign w:val="baseline"/>
          <w:rtl w:val="0"/>
        </w:rPr>
        <w:t xml:space="preserve">Introduction</w:t>
      </w:r>
      <w:r w:rsidDel="00000000" w:rsidR="00000000" w:rsidRPr="00000000">
        <w:rPr>
          <w:rtl w:val="0"/>
        </w:rPr>
      </w:r>
    </w:p>
    <w:p w:rsidR="00000000" w:rsidDel="00000000" w:rsidP="00000000" w:rsidRDefault="00000000" w:rsidRPr="00000000">
      <w:pPr>
        <w:pStyle w:val="Heading4"/>
        <w:tabs>
          <w:tab w:val="left" w:pos="720"/>
          <w:tab w:val="left" w:pos="1080"/>
        </w:tabs>
        <w:ind w:left="0"/>
        <w:contextualSpacing w:val="0"/>
        <w:rPr>
          <w:vertAlign w:val="baseline"/>
        </w:rPr>
      </w:pPr>
      <w:r w:rsidDel="00000000" w:rsidR="00000000" w:rsidRPr="00000000">
        <w:rPr>
          <w:b w:val="1"/>
          <w:vertAlign w:val="baseline"/>
          <w:rtl w:val="0"/>
        </w:rPr>
        <w:t xml:space="preserve">Purpose of the OCD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aims to describe the visions and goals of the stakeholders of The Study App. The aforementioned stakeholders of this project are, Justice League, as the team and project owner, Professor Moazeni, and students of San Jose State University, as users. Along with the vision and goals, this document will also discuss the scope, the advantages, and other various aspects of this project.</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s8eyo1" w:id="6"/>
      <w:bookmarkEnd w:id="6"/>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vertAlign w:val="baseline"/>
        </w:rPr>
      </w:pPr>
      <w:r w:rsidDel="00000000" w:rsidR="00000000" w:rsidRPr="00000000">
        <w:rPr>
          <w:b w:val="1"/>
          <w:vertAlign w:val="baseline"/>
          <w:rtl w:val="0"/>
        </w:rPr>
        <w:t xml:space="preserve">Status of the OCD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the OCD is currently the initial version 1.0. The project has just commence and still in the developmental stage. The project is expected next to address the testing and reevaluation phase. During which, the OCD will undergo changes to accommodate the edited requirements of the project.</w:t>
      </w:r>
    </w:p>
    <w:p w:rsidR="00000000" w:rsidDel="00000000" w:rsidP="00000000" w:rsidRDefault="00000000" w:rsidRPr="00000000">
      <w:pPr>
        <w:ind w:left="720" w:firstLine="0"/>
        <w:contextualSpacing w:val="0"/>
        <w:jc w:val="both"/>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tabs>
          <w:tab w:val="left" w:pos="1080"/>
        </w:tabs>
        <w:ind w:left="0" w:firstLine="0"/>
        <w:contextualSpacing w:val="0"/>
        <w:rPr>
          <w:u w:val="single"/>
          <w:vertAlign w:val="baseline"/>
        </w:rPr>
      </w:pPr>
      <w:bookmarkStart w:colFirst="0" w:colLast="0" w:name="_3rdcrjn" w:id="7"/>
      <w:bookmarkEnd w:id="7"/>
      <w:r w:rsidDel="00000000" w:rsidR="00000000" w:rsidRPr="00000000">
        <w:rPr>
          <w:b w:val="1"/>
          <w:u w:val="single"/>
          <w:vertAlign w:val="baseline"/>
          <w:rtl w:val="0"/>
        </w:rPr>
        <w:t xml:space="preserve">Shared Vision</w:t>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1: The Program Model</w:t>
      </w:r>
      <w:r w:rsidDel="00000000" w:rsidR="00000000" w:rsidRPr="00000000">
        <w:rPr>
          <w:rtl w:val="0"/>
        </w:rPr>
      </w:r>
    </w:p>
    <w:tbl>
      <w:tblPr>
        <w:tblStyle w:val="Table2"/>
        <w:bidiVisual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c>
          <w:tcPr>
            <w:gridSpan w:val="4"/>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Assumptions</w:t>
            </w:r>
            <w:r w:rsidDel="00000000" w:rsidR="00000000" w:rsidRPr="00000000">
              <w:rPr>
                <w:rFonts w:ascii="Times New Roman" w:cs="Times New Roman" w:eastAsia="Times New Roman" w:hAnsi="Times New Roman"/>
                <w:b w:val="1"/>
                <w:i w:val="0"/>
                <w:smallCaps w:val="0"/>
                <w:strike w:val="0"/>
                <w:color w:val="0070c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Access to stud</w:t>
            </w:r>
            <w:r w:rsidDel="00000000" w:rsidR="00000000" w:rsidRPr="00000000">
              <w:rPr>
                <w:rFonts w:ascii="Times New Roman" w:cs="Times New Roman" w:eastAsia="Times New Roman" w:hAnsi="Times New Roman"/>
                <w:sz w:val="24"/>
                <w:szCs w:val="24"/>
                <w:rtl w:val="0"/>
              </w:rPr>
              <w:t xml:space="preserve">y material is available for public use.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790" w:right="0" w:firstLine="0"/>
              <w:contextualSpacing w:val="0"/>
              <w:jc w:val="left"/>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Stakeholders</w:t>
            </w:r>
            <w:r w:rsidDel="00000000" w:rsidR="00000000" w:rsidRPr="00000000">
              <w:rPr>
                <w:rFonts w:ascii="Times New Roman" w:cs="Times New Roman" w:eastAsia="Times New Roman" w:hAnsi="Times New Roman"/>
                <w:b w:val="1"/>
                <w:i w:val="0"/>
                <w:smallCaps w:val="0"/>
                <w:strike w:val="0"/>
                <w:color w:val="0070c0"/>
                <w:sz w:val="24"/>
                <w:szCs w:val="24"/>
                <w:u w:val="none"/>
                <w:vertAlign w:val="baseline"/>
                <w:rtl w:val="0"/>
              </w:rPr>
              <w:br w:type="textWrapping"/>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Initiatives </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br w:type="textWrapping"/>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Value Propositions</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 </w:t>
              <w:br w:type="textWrapping"/>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Beneficiaries </w:t>
            </w: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br w:type="textWrapping"/>
            </w:r>
          </w:p>
        </w:tc>
      </w:tr>
      <w:tr>
        <w:trPr>
          <w:trHeight w:val="3800" w:hRule="atLeast"/>
        </w:trPr>
        <w:tc>
          <w:tcPr/>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180"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Justice League</w:t>
            </w:r>
          </w:p>
          <w:p w:rsidR="00000000" w:rsidDel="00000000" w:rsidP="00000000" w:rsidRDefault="00000000" w:rsidRPr="00000000">
            <w:pPr>
              <w:keepNext w:val="0"/>
              <w:keepLines w:val="0"/>
              <w:widowControl w:val="0"/>
              <w:numPr>
                <w:ilvl w:val="0"/>
                <w:numId w:val="2"/>
              </w:numPr>
              <w:spacing w:after="0" w:before="0" w:line="240" w:lineRule="auto"/>
              <w:ind w:left="180"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 Jose State University students</w:t>
            </w:r>
          </w:p>
          <w:p w:rsidR="00000000" w:rsidDel="00000000" w:rsidP="00000000" w:rsidRDefault="00000000" w:rsidRPr="00000000">
            <w:pPr>
              <w:keepNext w:val="0"/>
              <w:keepLines w:val="0"/>
              <w:widowControl w:val="0"/>
              <w:numPr>
                <w:ilvl w:val="0"/>
                <w:numId w:val="2"/>
              </w:numPr>
              <w:spacing w:after="0" w:before="0" w:line="240" w:lineRule="auto"/>
              <w:ind w:left="180"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 Moazeni</w:t>
            </w:r>
          </w:p>
          <w:p w:rsidR="00000000" w:rsidDel="00000000" w:rsidP="00000000" w:rsidRDefault="00000000" w:rsidRPr="00000000">
            <w:pPr>
              <w:keepNext w:val="0"/>
              <w:keepLines w:val="0"/>
              <w:widowControl w:val="0"/>
              <w:numPr>
                <w:ilvl w:val="0"/>
                <w:numId w:val="2"/>
              </w:numPr>
              <w:spacing w:after="0" w:before="0" w:line="240" w:lineRule="auto"/>
              <w:ind w:left="180"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Youtube lectures (provide some of study material to include in App)</w:t>
            </w:r>
          </w:p>
          <w:p w:rsidR="00000000" w:rsidDel="00000000" w:rsidP="00000000" w:rsidRDefault="00000000" w:rsidRPr="00000000">
            <w:pPr>
              <w:keepNext w:val="0"/>
              <w:keepLines w:val="0"/>
              <w:widowControl w:val="0"/>
              <w:numPr>
                <w:ilvl w:val="0"/>
                <w:numId w:val="2"/>
              </w:numPr>
              <w:spacing w:after="0" w:before="0" w:line="240" w:lineRule="auto"/>
              <w:ind w:left="180" w:right="0" w:hanging="180"/>
              <w:jc w:val="left"/>
              <w:rPr>
                <w:rFonts w:ascii="Times New Roman" w:cs="Times New Roman" w:eastAsia="Times New Roman" w:hAnsi="Times New Roman"/>
                <w:sz w:val="24"/>
                <w:szCs w:val="24"/>
                <w:u w:val="no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216"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discussion board for students and teachers to communicate</w:t>
            </w:r>
          </w:p>
          <w:p w:rsidR="00000000" w:rsidDel="00000000" w:rsidP="00000000" w:rsidRDefault="00000000" w:rsidRPr="00000000">
            <w:pPr>
              <w:keepNext w:val="0"/>
              <w:keepLines w:val="0"/>
              <w:widowControl w:val="0"/>
              <w:numPr>
                <w:ilvl w:val="0"/>
                <w:numId w:val="2"/>
              </w:numPr>
              <w:spacing w:after="0" w:before="0" w:line="240" w:lineRule="auto"/>
              <w:ind w:left="216"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material on various courses and subjects </w:t>
            </w:r>
          </w:p>
          <w:p w:rsidR="00000000" w:rsidDel="00000000" w:rsidP="00000000" w:rsidRDefault="00000000" w:rsidRPr="00000000">
            <w:pPr>
              <w:keepNext w:val="0"/>
              <w:keepLines w:val="0"/>
              <w:widowControl w:val="0"/>
              <w:numPr>
                <w:ilvl w:val="1"/>
                <w:numId w:val="2"/>
              </w:numPr>
              <w:spacing w:after="0" w:before="0" w:line="240" w:lineRule="auto"/>
              <w:ind w:left="6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subjects include Biology, Chemistry, Algebra, English, etc. </w:t>
            </w:r>
          </w:p>
        </w:tc>
        <w:tc>
          <w:tcPr/>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952500</wp:posOffset>
                      </wp:positionH>
                      <wp:positionV relativeFrom="paragraph">
                        <wp:posOffset>635000</wp:posOffset>
                      </wp:positionV>
                      <wp:extent cx="1104900" cy="355600"/>
                      <wp:effectExtent b="0" l="0" r="0" t="0"/>
                      <wp:wrapNone/>
                      <wp:docPr id="7" name=""/>
                      <a:graphic>
                        <a:graphicData uri="http://schemas.microsoft.com/office/word/2010/wordprocessingShape">
                          <wps:wsp>
                            <wps:cNvSpPr/>
                            <wps:cNvPr id="3" name="Shape 3"/>
                            <wps:spPr>
                              <a:xfrm flipH="1" rot="10800000">
                                <a:off x="4793867" y="3604423"/>
                                <a:ext cx="1104265" cy="351155"/>
                              </a:xfrm>
                              <a:prstGeom prst="curvedUpArrow">
                                <a:avLst>
                                  <a:gd fmla="val 25000" name="adj1"/>
                                  <a:gd fmla="val 50000" name="adj2"/>
                                  <a:gd fmla="val 25000" name="adj3"/>
                                </a:avLst>
                              </a:prstGeom>
                              <a:gradFill>
                                <a:gsLst>
                                  <a:gs pos="0">
                                    <a:srgbClr val="95B3D7">
                                      <a:alpha val="5882"/>
                                    </a:srgbClr>
                                  </a:gs>
                                  <a:gs pos="50000">
                                    <a:srgbClr val="DBE5F1"/>
                                  </a:gs>
                                  <a:gs pos="100000">
                                    <a:srgbClr val="95B3D7">
                                      <a:alpha val="5882"/>
                                    </a:srgbClr>
                                  </a:gs>
                                </a:gsLst>
                                <a:lin ang="8100000" scaled="0"/>
                              </a:gradFill>
                              <a:ln cap="flat" cmpd="sng" w="12700">
                                <a:solidFill>
                                  <a:srgbClr val="95B3D7"/>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952500</wp:posOffset>
                      </wp:positionH>
                      <wp:positionV relativeFrom="paragraph">
                        <wp:posOffset>635000</wp:posOffset>
                      </wp:positionV>
                      <wp:extent cx="1104900" cy="355600"/>
                      <wp:effectExtent b="0" l="0" r="0" t="0"/>
                      <wp:wrapNone/>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1049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952500</wp:posOffset>
                      </wp:positionH>
                      <wp:positionV relativeFrom="paragraph">
                        <wp:posOffset>1231900</wp:posOffset>
                      </wp:positionV>
                      <wp:extent cx="1104900" cy="355600"/>
                      <wp:effectExtent b="0" l="0" r="0" t="0"/>
                      <wp:wrapNone/>
                      <wp:docPr id="6" name=""/>
                      <a:graphic>
                        <a:graphicData uri="http://schemas.microsoft.com/office/word/2010/wordprocessingShape">
                          <wps:wsp>
                            <wps:cNvSpPr/>
                            <wps:cNvPr id="2" name="Shape 2"/>
                            <wps:spPr>
                              <a:xfrm>
                                <a:off x="4793867" y="3604423"/>
                                <a:ext cx="1104265" cy="351155"/>
                              </a:xfrm>
                              <a:prstGeom prst="curvedUpArrow">
                                <a:avLst>
                                  <a:gd fmla="val 25000" name="adj1"/>
                                  <a:gd fmla="val 50000" name="adj2"/>
                                  <a:gd fmla="val 25000" name="adj3"/>
                                </a:avLst>
                              </a:prstGeom>
                              <a:gradFill>
                                <a:gsLst>
                                  <a:gs pos="0">
                                    <a:srgbClr val="D99594">
                                      <a:alpha val="6666"/>
                                    </a:srgbClr>
                                  </a:gs>
                                  <a:gs pos="50000">
                                    <a:srgbClr val="F2DBDB"/>
                                  </a:gs>
                                  <a:gs pos="100000">
                                    <a:srgbClr val="D99594">
                                      <a:alpha val="6666"/>
                                    </a:srgbClr>
                                  </a:gs>
                                </a:gsLst>
                                <a:lin ang="8100000" scaled="0"/>
                              </a:gradFill>
                              <a:ln cap="flat" cmpd="sng" w="12700">
                                <a:solidFill>
                                  <a:srgbClr val="D9959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952500</wp:posOffset>
                      </wp:positionH>
                      <wp:positionV relativeFrom="paragraph">
                        <wp:posOffset>1231900</wp:posOffset>
                      </wp:positionV>
                      <wp:extent cx="1104900" cy="355600"/>
                      <wp:effectExtent b="0" l="0" r="0" t="0"/>
                      <wp:wrapNone/>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104900" cy="3556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2"/>
              </w:numPr>
              <w:spacing w:after="0" w:before="0" w:line="240" w:lineRule="auto"/>
              <w:ind w:left="252"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gap between students and professors</w:t>
            </w:r>
          </w:p>
          <w:p w:rsidR="00000000" w:rsidDel="00000000" w:rsidP="00000000" w:rsidRDefault="00000000" w:rsidRPr="00000000">
            <w:pPr>
              <w:keepNext w:val="0"/>
              <w:keepLines w:val="0"/>
              <w:widowControl w:val="0"/>
              <w:numPr>
                <w:ilvl w:val="0"/>
                <w:numId w:val="2"/>
              </w:numPr>
              <w:spacing w:after="0" w:before="0" w:line="240" w:lineRule="auto"/>
              <w:ind w:left="252"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students access to various course material and notes </w:t>
            </w:r>
          </w:p>
          <w:p w:rsidR="00000000" w:rsidDel="00000000" w:rsidP="00000000" w:rsidRDefault="00000000" w:rsidRPr="00000000">
            <w:pPr>
              <w:keepNext w:val="0"/>
              <w:keepLines w:val="0"/>
              <w:widowControl w:val="0"/>
              <w:numPr>
                <w:ilvl w:val="0"/>
                <w:numId w:val="2"/>
              </w:numPr>
              <w:spacing w:after="0" w:before="0" w:line="240" w:lineRule="auto"/>
              <w:ind w:left="252"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learning and exploring new subjects an easier and more accessible task </w:t>
            </w:r>
          </w:p>
        </w:tc>
        <w:tc>
          <w:tcPr/>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198"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of San Jose State University</w:t>
            </w:r>
          </w:p>
          <w:p w:rsidR="00000000" w:rsidDel="00000000" w:rsidP="00000000" w:rsidRDefault="00000000" w:rsidRPr="00000000">
            <w:pPr>
              <w:keepNext w:val="0"/>
              <w:keepLines w:val="0"/>
              <w:widowControl w:val="0"/>
              <w:numPr>
                <w:ilvl w:val="0"/>
                <w:numId w:val="2"/>
              </w:numPr>
              <w:spacing w:after="0" w:before="0" w:line="240" w:lineRule="auto"/>
              <w:ind w:left="198"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Professors of San Jose State University</w:t>
            </w:r>
          </w:p>
          <w:p w:rsidR="00000000" w:rsidDel="00000000" w:rsidP="00000000" w:rsidRDefault="00000000" w:rsidRPr="00000000">
            <w:pPr>
              <w:keepNext w:val="0"/>
              <w:keepLines w:val="0"/>
              <w:widowControl w:val="0"/>
              <w:numPr>
                <w:ilvl w:val="0"/>
                <w:numId w:val="2"/>
              </w:numPr>
              <w:spacing w:after="0" w:before="0" w:line="240" w:lineRule="auto"/>
              <w:ind w:left="198"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Justice League</w:t>
            </w:r>
          </w:p>
          <w:p w:rsidR="00000000" w:rsidDel="00000000" w:rsidP="00000000" w:rsidRDefault="00000000" w:rsidRPr="00000000">
            <w:pPr>
              <w:keepNext w:val="0"/>
              <w:keepLines w:val="0"/>
              <w:widowControl w:val="0"/>
              <w:numPr>
                <w:ilvl w:val="0"/>
                <w:numId w:val="2"/>
              </w:numPr>
              <w:spacing w:after="0" w:before="0" w:line="240" w:lineRule="auto"/>
              <w:ind w:left="198" w:right="0" w:hanging="18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 Moazeni</w:t>
            </w:r>
          </w:p>
          <w:p w:rsidR="00000000" w:rsidDel="00000000" w:rsidP="00000000" w:rsidRDefault="00000000" w:rsidRPr="00000000">
            <w:pPr>
              <w:keepNext w:val="0"/>
              <w:keepLines w:val="0"/>
              <w:widowControl w:val="0"/>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single"/>
          <w:vertAlign w:val="baseline"/>
          <w:rtl w:val="0"/>
        </w:rPr>
        <w:t xml:space="preserve">Legend: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singl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50800</wp:posOffset>
                </wp:positionH>
                <wp:positionV relativeFrom="paragraph">
                  <wp:posOffset>127000</wp:posOffset>
                </wp:positionV>
                <wp:extent cx="5930900" cy="1346200"/>
                <wp:effectExtent b="0" l="0" r="0" t="0"/>
                <wp:wrapNone/>
                <wp:docPr id="8" name=""/>
                <a:graphic>
                  <a:graphicData uri="http://schemas.microsoft.com/office/word/2010/wordprocessingGroup">
                    <wpg:wgp>
                      <wpg:cNvGrpSpPr/>
                      <wpg:grpSpPr>
                        <a:xfrm>
                          <a:off x="2375787" y="3105313"/>
                          <a:ext cx="5930900" cy="1346200"/>
                          <a:chOff x="2375787" y="3105313"/>
                          <a:chExt cx="5940425" cy="1349374"/>
                        </a:xfrm>
                      </wpg:grpSpPr>
                      <wpg:grpSp>
                        <wpg:cNvGrpSpPr/>
                        <wpg:grpSpPr>
                          <a:xfrm>
                            <a:off x="2375787" y="3105313"/>
                            <a:ext cx="5940425" cy="1349374"/>
                            <a:chOff x="1467" y="11844"/>
                            <a:chExt cx="7231" cy="1809"/>
                          </a:xfrm>
                        </wpg:grpSpPr>
                        <wps:wsp>
                          <wps:cNvSpPr/>
                          <wps:cNvPr id="5" name="Shape 5"/>
                          <wps:spPr>
                            <a:xfrm>
                              <a:off x="1467" y="11844"/>
                              <a:ext cx="7225"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467" y="11844"/>
                              <a:ext cx="7231" cy="784"/>
                              <a:chOff x="1467" y="11844"/>
                              <a:chExt cx="7231" cy="784"/>
                            </a:xfrm>
                          </wpg:grpSpPr>
                          <wps:wsp>
                            <wps:cNvSpPr/>
                            <wps:cNvPr id="7" name="Shape 7"/>
                            <wps:spPr>
                              <a:xfrm flipH="1" rot="10800000">
                                <a:off x="1467" y="12088"/>
                                <a:ext cx="652" cy="295"/>
                              </a:xfrm>
                              <a:prstGeom prst="curvedUpArrow">
                                <a:avLst>
                                  <a:gd fmla="val 25000" name="adj1"/>
                                  <a:gd fmla="val 50000" name="adj2"/>
                                  <a:gd fmla="val 25000" name="adj3"/>
                                </a:avLst>
                              </a:prstGeom>
                              <a:gradFill>
                                <a:gsLst>
                                  <a:gs pos="0">
                                    <a:srgbClr val="95B3D7">
                                      <a:alpha val="5882"/>
                                    </a:srgbClr>
                                  </a:gs>
                                  <a:gs pos="50000">
                                    <a:srgbClr val="DBE5F1"/>
                                  </a:gs>
                                  <a:gs pos="100000">
                                    <a:srgbClr val="95B3D7">
                                      <a:alpha val="5882"/>
                                    </a:srgbClr>
                                  </a:gs>
                                </a:gsLst>
                                <a:lin ang="8100000" scaled="0"/>
                              </a:gradFill>
                              <a:ln cap="flat" cmpd="sng" w="12700">
                                <a:solidFill>
                                  <a:srgbClr val="95B3D7"/>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8"/>
                                      <w:vertAlign w:val="baseline"/>
                                    </w:rPr>
                                  </w:r>
                                </w:p>
                              </w:txbxContent>
                            </wps:txbx>
                            <wps:bodyPr anchorCtr="0" anchor="t" bIns="45700" lIns="91425" rIns="91425" tIns="45700"/>
                          </wps:wsp>
                          <wps:wsp>
                            <wps:cNvSpPr/>
                            <wps:cNvPr id="8" name="Shape 8"/>
                            <wps:spPr>
                              <a:xfrm>
                                <a:off x="2419" y="11844"/>
                                <a:ext cx="6279" cy="78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Initiatives that need to be undertaken to help beneficiaries </w:t>
                                  </w:r>
                                  <w:r w:rsidDel="00000000" w:rsidR="00000000" w:rsidRPr="00000000">
                                    <w:rPr>
                                      <w:rFonts w:ascii="Times New Roman" w:cs="Times New Roman" w:eastAsia="Times New Roman" w:hAnsi="Times New Roman"/>
                                      <w:b w:val="1"/>
                                      <w:i w:val="0"/>
                                      <w:smallCaps w:val="0"/>
                                      <w:strike w:val="0"/>
                                      <w:color w:val="0070c0"/>
                                      <w:sz w:val="24"/>
                                      <w:vertAlign w:val="baseline"/>
                                    </w:rPr>
                                    <w:t xml:space="preserve">derive value</w:t>
                                  </w: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 from the expected benefits/value propositions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r>
                                </w:p>
                              </w:txbxContent>
                            </wps:txbx>
                            <wps:bodyPr anchorCtr="0" anchor="t" bIns="45700" lIns="91425" rIns="91425" tIns="45700"/>
                          </wps:wsp>
                        </wpg:grpSp>
                        <wpg:grpSp>
                          <wpg:cNvGrpSpPr/>
                          <wpg:grpSpPr>
                            <a:xfrm>
                              <a:off x="1467" y="12869"/>
                              <a:ext cx="7231" cy="784"/>
                              <a:chOff x="1467" y="12869"/>
                              <a:chExt cx="7231" cy="784"/>
                            </a:xfrm>
                          </wpg:grpSpPr>
                          <wps:wsp>
                            <wps:cNvSpPr/>
                            <wps:cNvPr id="10" name="Shape 10"/>
                            <wps:spPr>
                              <a:xfrm>
                                <a:off x="1467" y="13113"/>
                                <a:ext cx="652" cy="295"/>
                              </a:xfrm>
                              <a:prstGeom prst="curvedUpArrow">
                                <a:avLst>
                                  <a:gd fmla="val 25000" name="adj1"/>
                                  <a:gd fmla="val 50000" name="adj2"/>
                                  <a:gd fmla="val 25000" name="adj3"/>
                                </a:avLst>
                              </a:prstGeom>
                              <a:gradFill>
                                <a:gsLst>
                                  <a:gs pos="0">
                                    <a:srgbClr val="D99594">
                                      <a:alpha val="5882"/>
                                    </a:srgbClr>
                                  </a:gs>
                                  <a:gs pos="50000">
                                    <a:srgbClr val="F2DBDB"/>
                                  </a:gs>
                                  <a:gs pos="100000">
                                    <a:srgbClr val="D99594">
                                      <a:alpha val="5882"/>
                                    </a:srgbClr>
                                  </a:gs>
                                </a:gsLst>
                                <a:lin ang="8100000" scaled="0"/>
                              </a:gradFill>
                              <a:ln cap="flat" cmpd="sng" w="12700">
                                <a:solidFill>
                                  <a:srgbClr val="D9959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2419" y="12869"/>
                                <a:ext cx="6279" cy="78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Initiatives that need to be undertaken to help </w:t>
                                  </w:r>
                                  <w:r w:rsidDel="00000000" w:rsidR="00000000" w:rsidRPr="00000000">
                                    <w:rPr>
                                      <w:rFonts w:ascii="Times New Roman" w:cs="Times New Roman" w:eastAsia="Times New Roman" w:hAnsi="Times New Roman"/>
                                      <w:b w:val="1"/>
                                      <w:i w:val="0"/>
                                      <w:smallCaps w:val="0"/>
                                      <w:strike w:val="0"/>
                                      <w:color w:val="0070c0"/>
                                      <w:sz w:val="24"/>
                                      <w:vertAlign w:val="baseline"/>
                                    </w:rPr>
                                    <w:t xml:space="preserve">deliver value</w:t>
                                  </w: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 to the beneficiaries (i.e. “how” will the benefits reach the beneficiaries?)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r>
                                </w:p>
                              </w:txbxContent>
                            </wps:txbx>
                            <wps:bodyPr anchorCtr="0" anchor="t" bIns="45700" lIns="91425" rIns="91425" tIns="45700"/>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50800</wp:posOffset>
                </wp:positionH>
                <wp:positionV relativeFrom="paragraph">
                  <wp:posOffset>127000</wp:posOffset>
                </wp:positionV>
                <wp:extent cx="5930900" cy="1346200"/>
                <wp:effectExtent b="0" l="0" r="0" t="0"/>
                <wp:wrapNone/>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930900" cy="13462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70c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Verdana" w:cs="Verdana" w:eastAsia="Verdana" w:hAnsi="Verdana"/>
          <w:b w:val="0"/>
          <w:i w:val="0"/>
          <w:smallCaps w:val="0"/>
          <w:strike w:val="0"/>
          <w:color w:val="0070c0"/>
          <w:sz w:val="20"/>
          <w:szCs w:val="20"/>
          <w:u w:val="single"/>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bookmarkStart w:colFirst="0" w:colLast="0" w:name="_lnxbz9" w:id="8"/>
      <w:bookmarkEnd w:id="8"/>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vertAlign w:val="baseline"/>
        </w:rPr>
      </w:pPr>
      <w:r w:rsidDel="00000000" w:rsidR="00000000" w:rsidRPr="00000000">
        <w:rPr>
          <w:b w:val="1"/>
          <w:vertAlign w:val="baseline"/>
          <w:rtl w:val="0"/>
        </w:rPr>
        <w:t xml:space="preserve">Benefits Chain</w:t>
      </w:r>
      <w:r w:rsidDel="00000000" w:rsidR="00000000" w:rsidRPr="00000000">
        <w:rPr>
          <w:rtl w:val="0"/>
        </w:rPr>
      </w:r>
    </w:p>
    <w:p w:rsidR="00000000" w:rsidDel="00000000" w:rsidP="00000000" w:rsidRDefault="00000000" w:rsidRPr="00000000">
      <w:pPr>
        <w:ind w:left="360" w:firstLine="0"/>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keepNext w:val="1"/>
        <w:ind w:left="360" w:firstLine="0"/>
        <w:contextualSpacing w:val="0"/>
        <w:jc w:val="center"/>
        <w:rPr>
          <w:vertAlign w:val="baseline"/>
        </w:rPr>
      </w:pPr>
      <w:bookmarkStart w:colFirst="0" w:colLast="0" w:name="_35nkun2" w:id="9"/>
      <w:bookmarkEnd w:id="9"/>
      <w:r w:rsidDel="00000000" w:rsidR="00000000" w:rsidRPr="00000000">
        <w:drawing>
          <wp:inline distB="114300" distT="114300" distL="114300" distR="114300">
            <wp:extent cx="4762395" cy="6148388"/>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4762395" cy="6148388"/>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70c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1: Benefits Chain Diagram of Volunteer Tracking System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0070c0"/>
          <w:sz w:val="24"/>
          <w:szCs w:val="24"/>
          <w:vertAlign w:val="baseline"/>
        </w:rPr>
      </w:pPr>
      <w:bookmarkStart w:colFirst="0" w:colLast="0" w:name="_1ksv4uv" w:id="10"/>
      <w:bookmarkEnd w:id="10"/>
      <w:r w:rsidDel="00000000" w:rsidR="00000000" w:rsidRPr="00000000">
        <w:rPr>
          <w:rtl w:val="0"/>
        </w:rPr>
      </w:r>
    </w:p>
    <w:p w:rsidR="00000000" w:rsidDel="00000000" w:rsidP="00000000" w:rsidRDefault="00000000" w:rsidRPr="00000000">
      <w:pPr>
        <w:keepNext w:val="1"/>
        <w:contextualSpacing w:val="0"/>
        <w:jc w:val="center"/>
        <w:rPr>
          <w:vertAlign w:val="baseline"/>
        </w:rPr>
      </w:pPr>
      <w:bookmarkStart w:colFirst="0" w:colLast="0" w:name="_44sinio" w:id="11"/>
      <w:bookmarkEnd w:id="11"/>
      <w:r w:rsidDel="00000000" w:rsidR="00000000" w:rsidRPr="00000000">
        <w:drawing>
          <wp:inline distB="114300" distT="114300" distL="114300" distR="114300">
            <wp:extent cx="3138488" cy="4184650"/>
            <wp:effectExtent b="0" l="0" r="0" t="0"/>
            <wp:docPr id="3"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3138488" cy="41846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2: Benefits Chain Diagram</w:t>
      </w:r>
    </w:p>
    <w:p w:rsidR="00000000" w:rsidDel="00000000" w:rsidP="00000000" w:rsidRDefault="00000000" w:rsidRPr="00000000">
      <w:pPr>
        <w:contextualSpacing w:val="0"/>
        <w:rPr>
          <w:vertAlign w:val="baseline"/>
        </w:rPr>
      </w:pPr>
      <w:bookmarkStart w:colFirst="0" w:colLast="0" w:name="_2jxsxqh" w:id="12"/>
      <w:bookmarkEnd w:id="12"/>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vertAlign w:val="baseline"/>
        </w:rPr>
      </w:pPr>
      <w:r w:rsidDel="00000000" w:rsidR="00000000" w:rsidRPr="00000000">
        <w:rPr>
          <w:b w:val="1"/>
          <w:vertAlign w:val="baseline"/>
          <w:rtl w:val="0"/>
        </w:rPr>
        <w:t xml:space="preserve">System Capability Description </w:t>
      </w:r>
      <w:r w:rsidDel="00000000" w:rsidR="00000000" w:rsidRPr="00000000">
        <w:rPr>
          <w:rtl w:val="0"/>
        </w:rPr>
      </w:r>
    </w:p>
    <w:p w:rsidR="00000000" w:rsidDel="00000000" w:rsidP="00000000" w:rsidRDefault="00000000" w:rsidRPr="00000000">
      <w:pPr>
        <w:spacing w:after="0" w:before="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numPr>
          <w:ilvl w:val="0"/>
          <w:numId w:val="3"/>
        </w:numPr>
        <w:spacing w:after="0" w:before="0" w:lineRule="auto"/>
        <w:ind w:left="49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mobile phone study app </w:t>
      </w:r>
      <w:r w:rsidDel="00000000" w:rsidR="00000000" w:rsidRPr="00000000">
        <w:rPr>
          <w:rtl w:val="0"/>
        </w:rPr>
      </w:r>
    </w:p>
    <w:p w:rsidR="00000000" w:rsidDel="00000000" w:rsidP="00000000" w:rsidRDefault="00000000" w:rsidRPr="00000000">
      <w:pPr>
        <w:numPr>
          <w:ilvl w:val="0"/>
          <w:numId w:val="3"/>
        </w:numPr>
        <w:spacing w:after="0" w:before="0" w:lineRule="auto"/>
        <w:ind w:left="49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and other people that want to learn, and have ready access to the subject’s material</w:t>
      </w:r>
      <w:r w:rsidDel="00000000" w:rsidR="00000000" w:rsidRPr="00000000">
        <w:rPr>
          <w:rtl w:val="0"/>
        </w:rPr>
      </w:r>
    </w:p>
    <w:p w:rsidR="00000000" w:rsidDel="00000000" w:rsidP="00000000" w:rsidRDefault="00000000" w:rsidRPr="00000000">
      <w:pPr>
        <w:numPr>
          <w:ilvl w:val="0"/>
          <w:numId w:val="3"/>
        </w:numPr>
        <w:spacing w:after="0" w:before="0" w:lineRule="auto"/>
        <w:ind w:left="49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a new subject and having access to experts in that subject takes a lot of time and resources</w:t>
      </w:r>
      <w:r w:rsidDel="00000000" w:rsidR="00000000" w:rsidRPr="00000000">
        <w:rPr>
          <w:rtl w:val="0"/>
        </w:rPr>
      </w:r>
    </w:p>
    <w:p w:rsidR="00000000" w:rsidDel="00000000" w:rsidP="00000000" w:rsidRDefault="00000000" w:rsidRPr="00000000">
      <w:pPr>
        <w:numPr>
          <w:ilvl w:val="0"/>
          <w:numId w:val="3"/>
        </w:numPr>
        <w:spacing w:after="0" w:before="0" w:lineRule="auto"/>
        <w:ind w:left="49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wants to learn a new subject and discuss the topics with a/their professor, they have an easy means to do so</w:t>
      </w:r>
      <w:r w:rsidDel="00000000" w:rsidR="00000000" w:rsidRPr="00000000">
        <w:rPr>
          <w:rtl w:val="0"/>
        </w:rPr>
      </w:r>
    </w:p>
    <w:p w:rsidR="00000000" w:rsidDel="00000000" w:rsidP="00000000" w:rsidRDefault="00000000" w:rsidRPr="00000000">
      <w:pPr>
        <w:numPr>
          <w:ilvl w:val="0"/>
          <w:numId w:val="3"/>
        </w:numPr>
        <w:spacing w:after="0" w:before="0" w:lineRule="auto"/>
        <w:ind w:left="49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Khan Academy and Canvas</w:t>
      </w:r>
      <w:r w:rsidDel="00000000" w:rsidR="00000000" w:rsidRPr="00000000">
        <w:rPr>
          <w:rtl w:val="0"/>
        </w:rPr>
      </w:r>
    </w:p>
    <w:p w:rsidR="00000000" w:rsidDel="00000000" w:rsidP="00000000" w:rsidRDefault="00000000" w:rsidRPr="00000000">
      <w:pPr>
        <w:numPr>
          <w:ilvl w:val="0"/>
          <w:numId w:val="3"/>
        </w:numPr>
        <w:spacing w:after="280" w:before="0" w:lineRule="auto"/>
        <w:ind w:left="49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 offers a discussion forum where any professor that is an expert in a field is available to users/students.</w:t>
      </w:r>
    </w:p>
    <w:p w:rsidR="00000000" w:rsidDel="00000000" w:rsidP="00000000" w:rsidRDefault="00000000" w:rsidRPr="00000000">
      <w:pPr>
        <w:contextualSpacing w:val="0"/>
        <w:rPr>
          <w:vertAlign w:val="baseline"/>
        </w:rPr>
      </w:pPr>
      <w:bookmarkStart w:colFirst="0" w:colLast="0" w:name="_z337ya" w:id="13"/>
      <w:bookmarkEnd w:id="13"/>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vertAlign w:val="baseline"/>
        </w:rPr>
      </w:pPr>
      <w:bookmarkStart w:colFirst="0" w:colLast="0" w:name="_3j2qqm3" w:id="14"/>
      <w:bookmarkEnd w:id="14"/>
      <w:r w:rsidDel="00000000" w:rsidR="00000000" w:rsidRPr="00000000">
        <w:rPr>
          <w:b w:val="1"/>
          <w:vertAlign w:val="baseline"/>
          <w:rtl w:val="0"/>
        </w:rPr>
        <w:t xml:space="preserve">System Boundary and Environment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bookmarkStart w:colFirst="0" w:colLast="0" w:name="_1y810tw" w:id="15"/>
      <w:bookmarkEnd w:id="15"/>
      <w:r w:rsidDel="00000000" w:rsidR="00000000" w:rsidRPr="00000000">
        <w:drawing>
          <wp:inline distB="114300" distT="114300" distL="114300" distR="114300">
            <wp:extent cx="3471863" cy="3494118"/>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3471863" cy="3494118"/>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3: System Boundary and Environment Diagram of Volunteer Tracking System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contextualSpacing w:val="0"/>
        <w:jc w:val="center"/>
        <w:rPr>
          <w:vertAlign w:val="baseline"/>
        </w:rPr>
      </w:pPr>
      <w:r w:rsidDel="00000000" w:rsidR="00000000" w:rsidRPr="00000000">
        <w:rPr>
          <w:rtl w:val="0"/>
        </w:rPr>
      </w:r>
    </w:p>
    <w:p w:rsidR="00000000" w:rsidDel="00000000" w:rsidP="00000000" w:rsidRDefault="00000000" w:rsidRPr="00000000">
      <w:pPr>
        <w:keepNext w:val="1"/>
        <w:contextualSpacing w:val="0"/>
        <w:jc w:val="center"/>
        <w:rPr>
          <w:vertAlign w:val="baseline"/>
        </w:rPr>
      </w:pPr>
      <w:bookmarkStart w:colFirst="0" w:colLast="0" w:name="_4i7ojhp" w:id="16"/>
      <w:bookmarkEnd w:id="16"/>
      <w:r w:rsidDel="00000000" w:rsidR="00000000" w:rsidRPr="00000000">
        <w:drawing>
          <wp:inline distB="114300" distT="114300" distL="114300" distR="114300">
            <wp:extent cx="3552825" cy="3829996"/>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3552825" cy="3829996"/>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bookmarkStart w:colFirst="0" w:colLast="0" w:name="_2xcytpi" w:id="17"/>
      <w:bookmarkEnd w:id="17"/>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4: System Boundary and Environment Diagram</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tabs>
          <w:tab w:val="left" w:pos="1080"/>
        </w:tabs>
        <w:ind w:left="0" w:firstLine="0"/>
        <w:contextualSpacing w:val="0"/>
        <w:rPr>
          <w:u w:val="single"/>
          <w:vertAlign w:val="baseline"/>
        </w:rPr>
      </w:pPr>
      <w:r w:rsidDel="00000000" w:rsidR="00000000" w:rsidRPr="00000000">
        <w:rPr>
          <w:b w:val="1"/>
          <w:u w:val="single"/>
          <w:vertAlign w:val="baseline"/>
          <w:rtl w:val="0"/>
        </w:rPr>
        <w:t xml:space="preserve">System Transformation </w:t>
      </w:r>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u w:val="single"/>
          <w:vertAlign w:val="baseline"/>
        </w:rPr>
      </w:pPr>
      <w:bookmarkStart w:colFirst="0" w:colLast="0" w:name="_1ci93xb" w:id="18"/>
      <w:bookmarkEnd w:id="18"/>
      <w:r w:rsidDel="00000000" w:rsidR="00000000" w:rsidRPr="00000000">
        <w:rPr>
          <w:b w:val="1"/>
          <w:u w:val="single"/>
          <w:vertAlign w:val="baseline"/>
          <w:rtl w:val="0"/>
        </w:rPr>
        <w:t xml:space="preserve">Information on Current System</w:t>
      </w: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Infrastructure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infrastructure that is currently being utilized is Android software. Wifi will be utilized, so any mobile device that supports wifi and Android OS should have access to The Study App.</w:t>
      </w:r>
    </w:p>
    <w:p w:rsidR="00000000" w:rsidDel="00000000" w:rsidP="00000000" w:rsidRDefault="00000000" w:rsidRPr="00000000">
      <w:pPr>
        <w:pStyle w:val="Heading5"/>
        <w:tabs>
          <w:tab w:val="left" w:pos="1080"/>
        </w:tabs>
        <w:ind w:left="0" w:firstLine="0"/>
        <w:contextualSpacing w:val="0"/>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rFonts w:ascii="Times New Roman" w:cs="Times New Roman" w:eastAsia="Times New Roman" w:hAnsi="Times New Roman"/>
          <w:sz w:val="24"/>
          <w:szCs w:val="24"/>
        </w:rPr>
      </w:pPr>
      <w:r w:rsidDel="00000000" w:rsidR="00000000" w:rsidRPr="00000000">
        <w:rPr>
          <w:b w:val="1"/>
          <w:vertAlign w:val="baseline"/>
          <w:rtl w:val="0"/>
        </w:rPr>
        <w:t xml:space="preserve">Artifacts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Youtube/Sources of academic material</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Current Business Workflow</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70c0"/>
          <w:sz w:val="24"/>
          <w:szCs w:val="24"/>
        </w:rPr>
      </w:pPr>
      <w:r w:rsidDel="00000000" w:rsidR="00000000" w:rsidRPr="00000000">
        <w:drawing>
          <wp:inline distB="114300" distT="114300" distL="114300" distR="114300">
            <wp:extent cx="3243263" cy="2853447"/>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3243263" cy="28534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whwml4" w:id="19"/>
      <w:bookmarkEnd w:id="19"/>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u w:val="single"/>
          <w:vertAlign w:val="baseline"/>
        </w:rPr>
      </w:pPr>
      <w:r w:rsidDel="00000000" w:rsidR="00000000" w:rsidRPr="00000000">
        <w:rPr>
          <w:b w:val="1"/>
          <w:u w:val="single"/>
          <w:vertAlign w:val="baseline"/>
          <w:rtl w:val="0"/>
        </w:rPr>
        <w:t xml:space="preserve">System Objectives, Constraints and Priorities</w:t>
      </w: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Capability Goals</w:t>
      </w:r>
      <w:r w:rsidDel="00000000" w:rsidR="00000000" w:rsidRPr="00000000">
        <w:rPr>
          <w:rtl w:val="0"/>
        </w:rPr>
      </w:r>
    </w:p>
    <w:p w:rsidR="00000000" w:rsidDel="00000000" w:rsidP="00000000" w:rsidRDefault="00000000" w:rsidRPr="00000000">
      <w:pPr>
        <w:spacing w:after="280" w:before="280" w:lineRule="auto"/>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tbl>
      <w:tblPr>
        <w:tblStyle w:val="Table3"/>
        <w:bidiVisual w:val="0"/>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99"/>
        <w:gridCol w:w="2070"/>
        <w:tblGridChange w:id="0">
          <w:tblGrid>
            <w:gridCol w:w="6899"/>
            <w:gridCol w:w="2070"/>
          </w:tblGrid>
        </w:tblGridChange>
      </w:tblGrid>
      <w:tr>
        <w:tc>
          <w:tcPr>
            <w:shd w:fill="d9d9d9"/>
          </w:tcPr>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Capability Goals</w:t>
            </w:r>
            <w:r w:rsidDel="00000000" w:rsidR="00000000" w:rsidRPr="00000000">
              <w:rPr>
                <w:rtl w:val="0"/>
              </w:rPr>
            </w:r>
          </w:p>
        </w:tc>
        <w:tc>
          <w:tcPr>
            <w:shd w:fill="d9d9d9"/>
          </w:tcPr>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Priority Level</w:t>
            </w:r>
            <w:r w:rsidDel="00000000" w:rsidR="00000000" w:rsidRPr="00000000">
              <w:rPr>
                <w:rtl w:val="0"/>
              </w:rPr>
            </w:r>
          </w:p>
        </w:tc>
      </w:tr>
      <w:tr>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Provide notes/lectures on various subjects</w:t>
            </w:r>
            <w:r w:rsidDel="00000000" w:rsidR="00000000" w:rsidRPr="00000000">
              <w:rPr>
                <w:rtl w:val="0"/>
              </w:rPr>
            </w:r>
          </w:p>
        </w:tc>
        <w:tc>
          <w:tcPr/>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Must have</w:t>
            </w:r>
            <w:r w:rsidDel="00000000" w:rsidR="00000000" w:rsidRPr="00000000">
              <w:rPr>
                <w:rtl w:val="0"/>
              </w:rPr>
            </w:r>
          </w:p>
        </w:tc>
      </w:tr>
      <w:tr>
        <w:tc>
          <w:tcPr/>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Provide discussion form between professors and users/students</w:t>
            </w:r>
            <w:r w:rsidDel="00000000" w:rsidR="00000000" w:rsidRPr="00000000">
              <w:rPr>
                <w:rtl w:val="0"/>
              </w:rPr>
            </w:r>
          </w:p>
        </w:tc>
        <w:tc>
          <w:tcPr/>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Must have</w:t>
            </w:r>
            <w:r w:rsidDel="00000000" w:rsidR="00000000" w:rsidRPr="00000000">
              <w:rPr>
                <w:rtl w:val="0"/>
              </w:rPr>
            </w:r>
          </w:p>
        </w:tc>
      </w:tr>
      <w:tr>
        <w:tc>
          <w:tcPr/>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provide discussion form between users</w:t>
            </w:r>
            <w:r w:rsidDel="00000000" w:rsidR="00000000" w:rsidRPr="00000000">
              <w:rPr>
                <w:rtl w:val="0"/>
              </w:rPr>
            </w:r>
          </w:p>
        </w:tc>
        <w:tc>
          <w:tcPr/>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like to have</w:t>
            </w:r>
          </w:p>
        </w:tc>
      </w:tr>
    </w:tbl>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Level of Service Goals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70c0"/>
          <w:sz w:val="24"/>
          <w:szCs w:val="24"/>
          <w:vertAlign w:val="baseline"/>
        </w:rPr>
      </w:pPr>
      <w:bookmarkStart w:colFirst="0" w:colLast="0" w:name="_qsh70q" w:id="20"/>
      <w:bookmarkEnd w:id="20"/>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2: Level of Service Goals</w:t>
      </w:r>
    </w:p>
    <w:tbl>
      <w:tblPr>
        <w:tblStyle w:val="Table4"/>
        <w:bidiVisual w:val="0"/>
        <w:tblW w:w="8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5"/>
        <w:gridCol w:w="1836"/>
        <w:gridCol w:w="3429"/>
        <w:tblGridChange w:id="0">
          <w:tblGrid>
            <w:gridCol w:w="3295"/>
            <w:gridCol w:w="1836"/>
            <w:gridCol w:w="3429"/>
          </w:tblGrid>
        </w:tblGridChange>
      </w:tblGrid>
      <w:tr>
        <w:tc>
          <w:tcPr>
            <w:shd w:fill="d9d9d9"/>
          </w:tcPr>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of Service Goals</w:t>
            </w:r>
            <w:r w:rsidDel="00000000" w:rsidR="00000000" w:rsidRPr="00000000">
              <w:rPr>
                <w:rtl w:val="0"/>
              </w:rPr>
            </w:r>
          </w:p>
        </w:tc>
        <w:tc>
          <w:tcPr>
            <w:shd w:fill="d9d9d9"/>
          </w:tcPr>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Priority Level</w:t>
            </w:r>
            <w:r w:rsidDel="00000000" w:rsidR="00000000" w:rsidRPr="00000000">
              <w:rPr>
                <w:rtl w:val="0"/>
              </w:rPr>
            </w:r>
          </w:p>
        </w:tc>
        <w:tc>
          <w:tcPr>
            <w:shd w:fill="d9d9d9"/>
          </w:tcPr>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Referred WinWin Agreements</w:t>
            </w:r>
            <w:r w:rsidDel="00000000" w:rsidR="00000000" w:rsidRPr="00000000">
              <w:rPr>
                <w:rtl w:val="0"/>
              </w:rPr>
            </w:r>
          </w:p>
        </w:tc>
      </w:tr>
      <w:tr>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r>
      <w:tr>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c>
          <w:tcPr/>
          <w:p w:rsidR="00000000" w:rsidDel="00000000" w:rsidP="00000000" w:rsidRDefault="00000000" w:rsidRPr="00000000">
            <w:pPr>
              <w:contextualSpacing w:val="0"/>
              <w:jc w:val="both"/>
              <w:rPr>
                <w:sz w:val="24"/>
                <w:szCs w:val="24"/>
                <w:vertAlign w:val="baseline"/>
              </w:rPr>
            </w:pPr>
            <w:r w:rsidDel="00000000" w:rsidR="00000000" w:rsidRPr="00000000">
              <w:rPr>
                <w:rtl w:val="0"/>
              </w:rPr>
            </w:r>
          </w:p>
        </w:tc>
      </w:tr>
    </w:tbl>
    <w:p w:rsidR="00000000" w:rsidDel="00000000" w:rsidP="00000000" w:rsidRDefault="00000000" w:rsidRPr="00000000">
      <w:pPr>
        <w:pStyle w:val="Heading5"/>
        <w:tabs>
          <w:tab w:val="left" w:pos="1080"/>
        </w:tabs>
        <w:contextualSpacing w:val="0"/>
        <w:rPr>
          <w:vertAlign w:val="baseline"/>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Organizational Goals</w:t>
      </w:r>
      <w:r w:rsidDel="00000000" w:rsidR="00000000" w:rsidRPr="00000000">
        <w:rPr>
          <w:rtl w:val="0"/>
        </w:rPr>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OG-1: </w:t>
      </w:r>
      <w:r w:rsidDel="00000000" w:rsidR="00000000" w:rsidRPr="00000000">
        <w:rPr>
          <w:rFonts w:ascii="Times New Roman" w:cs="Times New Roman" w:eastAsia="Times New Roman" w:hAnsi="Times New Roman"/>
          <w:sz w:val="24"/>
          <w:szCs w:val="24"/>
          <w:rtl w:val="0"/>
        </w:rPr>
        <w:t xml:space="preserve">Increase access for users to various study materials</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OG-2:</w:t>
      </w:r>
      <w:r w:rsidDel="00000000" w:rsidR="00000000" w:rsidRPr="00000000">
        <w:rPr>
          <w:rFonts w:ascii="Times New Roman" w:cs="Times New Roman" w:eastAsia="Times New Roman" w:hAnsi="Times New Roman"/>
          <w:sz w:val="24"/>
          <w:szCs w:val="24"/>
          <w:rtl w:val="0"/>
        </w:rPr>
        <w:t xml:space="preserve"> Offer students easier access to their instructors/professors as well as their course material</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OG-3: </w:t>
      </w:r>
      <w:r w:rsidDel="00000000" w:rsidR="00000000" w:rsidRPr="00000000">
        <w:rPr>
          <w:rFonts w:ascii="Times New Roman" w:cs="Times New Roman" w:eastAsia="Times New Roman" w:hAnsi="Times New Roman"/>
          <w:sz w:val="24"/>
          <w:szCs w:val="24"/>
          <w:rtl w:val="0"/>
        </w:rPr>
        <w:t xml:space="preserve">Facilitate student-to-student discussions and interaction </w:t>
      </w:r>
    </w:p>
    <w:p w:rsidR="00000000" w:rsidDel="00000000" w:rsidP="00000000" w:rsidRDefault="00000000" w:rsidRPr="00000000">
      <w:pPr>
        <w:pStyle w:val="Heading5"/>
        <w:tabs>
          <w:tab w:val="left" w:pos="1080"/>
        </w:tabs>
        <w:ind w:left="0" w:firstLine="0"/>
        <w:contextualSpacing w:val="0"/>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Fonts w:ascii="Times New Roman" w:cs="Times New Roman" w:eastAsia="Times New Roman" w:hAnsi="Times New Roman"/>
          <w:sz w:val="24"/>
          <w:szCs w:val="24"/>
          <w:rtl w:val="0"/>
        </w:rPr>
        <w:t xml:space="preserve">Access to course modules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No monetary budget: can’t pay for access to notes/lectures online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 </w:t>
      </w:r>
      <w:r w:rsidDel="00000000" w:rsidR="00000000" w:rsidRPr="00000000">
        <w:rPr>
          <w:rFonts w:ascii="Times New Roman" w:cs="Times New Roman" w:eastAsia="Times New Roman" w:hAnsi="Times New Roman"/>
          <w:sz w:val="24"/>
          <w:szCs w:val="24"/>
          <w:rtl w:val="0"/>
        </w:rPr>
        <w:t xml:space="preserve">Only offer a few courses’ notes/lectures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CO-4:</w:t>
      </w:r>
      <w:r w:rsidDel="00000000" w:rsidR="00000000" w:rsidRPr="00000000">
        <w:rPr>
          <w:rFonts w:ascii="Times New Roman" w:cs="Times New Roman" w:eastAsia="Times New Roman" w:hAnsi="Times New Roman"/>
          <w:sz w:val="24"/>
          <w:szCs w:val="24"/>
          <w:rtl w:val="0"/>
        </w:rPr>
        <w:t xml:space="preserve"> Java is a development language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CO-5: </w:t>
      </w:r>
      <w:r w:rsidDel="00000000" w:rsidR="00000000" w:rsidRPr="00000000">
        <w:rPr>
          <w:rFonts w:ascii="Times New Roman" w:cs="Times New Roman" w:eastAsia="Times New Roman" w:hAnsi="Times New Roman"/>
          <w:sz w:val="24"/>
          <w:szCs w:val="24"/>
          <w:rtl w:val="0"/>
        </w:rPr>
        <w:t xml:space="preserve">Only available in Android</w:t>
      </w:r>
    </w:p>
    <w:p w:rsidR="00000000" w:rsidDel="00000000" w:rsidP="00000000" w:rsidRDefault="00000000" w:rsidRPr="00000000">
      <w:pP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rFonts w:ascii="Times New Roman" w:cs="Times New Roman" w:eastAsia="Times New Roman" w:hAnsi="Times New Roman"/>
          <w:color w:val="0070c0"/>
          <w:sz w:val="24"/>
          <w:szCs w:val="24"/>
          <w:vertAlign w:val="baseline"/>
        </w:rPr>
      </w:pPr>
      <w:r w:rsidDel="00000000" w:rsidR="00000000" w:rsidRPr="00000000">
        <w:rPr>
          <w:b w:val="1"/>
          <w:vertAlign w:val="baseline"/>
          <w:rtl w:val="0"/>
        </w:rPr>
        <w:t xml:space="preserve">Relation to Current System</w:t>
      </w:r>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3: Relation to Current System</w:t>
      </w:r>
    </w:p>
    <w:tbl>
      <w:tblPr>
        <w:tblStyle w:val="Table5"/>
        <w:bidiVisual w:val="0"/>
        <w:tblW w:w="90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6"/>
        <w:gridCol w:w="3543"/>
        <w:gridCol w:w="3543"/>
        <w:tblGridChange w:id="0">
          <w:tblGrid>
            <w:gridCol w:w="2006"/>
            <w:gridCol w:w="3543"/>
            <w:gridCol w:w="3543"/>
          </w:tblGrid>
        </w:tblGridChange>
      </w:tblGrid>
      <w:tr>
        <w:tc>
          <w:tcPr>
            <w:tcBorders>
              <w:top w:color="000000" w:space="0" w:sz="4" w:val="single"/>
              <w:left w:color="000000" w:space="0" w:sz="4" w:val="single"/>
            </w:tcBorders>
            <w:shd w:fill="d9d9d9"/>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Capabilities</w:t>
            </w:r>
            <w:r w:rsidDel="00000000" w:rsidR="00000000" w:rsidRPr="00000000">
              <w:rPr>
                <w:rtl w:val="0"/>
              </w:rPr>
            </w:r>
          </w:p>
        </w:tc>
        <w:tc>
          <w:tcPr>
            <w:shd w:fill="d9d9d9"/>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Current System</w:t>
            </w:r>
            <w:r w:rsidDel="00000000" w:rsidR="00000000" w:rsidRPr="00000000">
              <w:rPr>
                <w:rtl w:val="0"/>
              </w:rPr>
            </w:r>
          </w:p>
        </w:tc>
        <w:tc>
          <w:tcPr>
            <w:shd w:fill="d9d9d9"/>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New System</w:t>
            </w:r>
            <w:r w:rsidDel="00000000" w:rsidR="00000000" w:rsidRPr="00000000">
              <w:rPr>
                <w:rtl w:val="0"/>
              </w:rPr>
            </w:r>
          </w:p>
        </w:tc>
      </w:tr>
      <w:tr>
        <w:trPr>
          <w:trHeight w:val="420" w:hRule="atLeast"/>
        </w:trP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Roles and Responsibilities</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Interactions</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Infrastructure</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Stakeholder Essentials and Amenities</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Future Capabilities</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vertAlign w:val="baseline"/>
        </w:rPr>
      </w:pPr>
      <w:bookmarkStart w:colFirst="0" w:colLast="0" w:name="_1pxezwc" w:id="21"/>
      <w:bookmarkEnd w:id="21"/>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u w:val="single"/>
          <w:vertAlign w:val="baseline"/>
        </w:rPr>
      </w:pPr>
      <w:r w:rsidDel="00000000" w:rsidR="00000000" w:rsidRPr="00000000">
        <w:rPr>
          <w:b w:val="1"/>
          <w:u w:val="single"/>
          <w:vertAlign w:val="baseline"/>
          <w:rtl w:val="0"/>
        </w:rPr>
        <w:t xml:space="preserve">Proposed New Operational Concept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Element Relationship Diagram</w:t>
      </w:r>
      <w:r w:rsidDel="00000000" w:rsidR="00000000" w:rsidRPr="00000000">
        <w:rPr>
          <w:rtl w:val="0"/>
        </w:rPr>
      </w:r>
    </w:p>
    <w:p w:rsidR="00000000" w:rsidDel="00000000" w:rsidP="00000000" w:rsidRDefault="00000000" w:rsidRPr="00000000">
      <w:pPr>
        <w:spacing w:after="280" w:before="0" w:lineRule="auto"/>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keepNext w:val="1"/>
        <w:contextualSpacing w:val="0"/>
        <w:jc w:val="center"/>
        <w:rPr>
          <w:vertAlign w:val="baseline"/>
        </w:rPr>
      </w:pPr>
      <w:bookmarkStart w:colFirst="0" w:colLast="0" w:name="_49x2ik5" w:id="22"/>
      <w:bookmarkEnd w:id="22"/>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5: Element Relationship Diagram of Transportation Grant Fund system </w:t>
        <w:br w:type="textWrapping"/>
        <w:t xml:space="preserve">(NDI-intensive project)</w:t>
      </w:r>
    </w:p>
    <w:p w:rsidR="00000000" w:rsidDel="00000000" w:rsidP="00000000" w:rsidRDefault="00000000" w:rsidRPr="00000000">
      <w:pPr>
        <w:keepNext w:val="1"/>
        <w:contextualSpacing w:val="0"/>
        <w:rPr>
          <w:vertAlign w:val="baseline"/>
        </w:rPr>
      </w:pPr>
      <w:bookmarkStart w:colFirst="0" w:colLast="0" w:name="_2p2csry" w:id="23"/>
      <w:bookmarkEnd w:id="23"/>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6: Element Relationship Diagram of </w:t>
        <w:br w:type="textWrapping"/>
        <w:t xml:space="preserve">the Los Angeles Community Garden Inventory and Locator (Architected agile project)</w:t>
      </w:r>
    </w:p>
    <w:p w:rsidR="00000000" w:rsidDel="00000000" w:rsidP="00000000" w:rsidRDefault="00000000" w:rsidRPr="00000000">
      <w:pPr>
        <w:keepNext w:val="1"/>
        <w:contextualSpacing w:val="0"/>
        <w:jc w:val="center"/>
        <w:rPr>
          <w:vertAlign w:val="baseline"/>
        </w:rPr>
      </w:pPr>
      <w:bookmarkStart w:colFirst="0" w:colLast="0" w:name="_147n2zr" w:id="24"/>
      <w:bookmarkEnd w:id="24"/>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7: Element Relationship Diagram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pPr>
      <w:r w:rsidDel="00000000" w:rsidR="00000000" w:rsidRPr="00000000">
        <w:rPr>
          <w:b w:val="1"/>
          <w:vertAlign w:val="baseline"/>
          <w:rtl w:val="0"/>
        </w:rPr>
        <w:t xml:space="preserve">Business Workflows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Times New Roman" w:cs="Times New Roman" w:eastAsia="Times New Roman" w:hAnsi="Times New Roman"/>
          <w:sz w:val="24"/>
          <w:szCs w:val="24"/>
          <w:rtl w:val="0"/>
        </w:rPr>
        <w:t xml:space="preserve">First version. No tranformations yet. </w:t>
      </w:r>
      <w:r w:rsidDel="00000000" w:rsidR="00000000" w:rsidRPr="00000000">
        <w:rPr>
          <w:rtl w:val="0"/>
        </w:rPr>
      </w:r>
    </w:p>
    <w:p w:rsidR="00000000" w:rsidDel="00000000" w:rsidP="00000000" w:rsidRDefault="00000000" w:rsidRPr="00000000">
      <w:pPr>
        <w:spacing w:after="280" w:before="0" w:lineRule="auto"/>
        <w:contextualSpacing w:val="0"/>
        <w:jc w:val="center"/>
        <w:rPr>
          <w:vertAlign w:val="baseline"/>
        </w:rPr>
      </w:pPr>
      <w:bookmarkStart w:colFirst="0" w:colLast="0" w:name="_23ckvvd" w:id="25"/>
      <w:bookmarkEnd w:id="25"/>
      <w:r w:rsidDel="00000000" w:rsidR="00000000" w:rsidRPr="00000000">
        <w:rPr>
          <w:rtl w:val="0"/>
        </w:rPr>
      </w:r>
    </w:p>
    <w:p w:rsidR="00000000" w:rsidDel="00000000" w:rsidP="00000000" w:rsidRDefault="00000000" w:rsidRPr="00000000">
      <w:pPr>
        <w:keepNext w:val="1"/>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8: Business Workflow Diagram of Volunteer Tracking System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vertAlign w:val="baseline"/>
        </w:rPr>
      </w:pPr>
      <w:bookmarkStart w:colFirst="0" w:colLast="0" w:name="_ihv636" w:id="26"/>
      <w:bookmarkEnd w:id="26"/>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9: Business Workflows Diagram</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32hioqz" w:id="27"/>
      <w:bookmarkEnd w:id="27"/>
      <w:r w:rsidDel="00000000" w:rsidR="00000000" w:rsidRPr="00000000">
        <w:rPr>
          <w:rtl w:val="0"/>
        </w:rPr>
      </w:r>
    </w:p>
    <w:p w:rsidR="00000000" w:rsidDel="00000000" w:rsidP="00000000" w:rsidRDefault="00000000" w:rsidRPr="00000000">
      <w:pPr>
        <w:pStyle w:val="Heading4"/>
        <w:tabs>
          <w:tab w:val="left" w:pos="720"/>
          <w:tab w:val="left" w:pos="1080"/>
        </w:tabs>
        <w:ind w:left="0" w:firstLine="0"/>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1"/>
          <w:u w:val="single"/>
          <w:vertAlign w:val="baseline"/>
          <w:rtl w:val="0"/>
        </w:rPr>
        <w:t xml:space="preserve">Organizational and Operational Implications</w:t>
      </w: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rFonts w:ascii="Times New Roman" w:cs="Times New Roman" w:eastAsia="Times New Roman" w:hAnsi="Times New Roman"/>
          <w:color w:val="0070c0"/>
          <w:sz w:val="24"/>
          <w:szCs w:val="24"/>
          <w:vertAlign w:val="baseline"/>
        </w:rPr>
      </w:pPr>
      <w:r w:rsidDel="00000000" w:rsidR="00000000" w:rsidRPr="00000000">
        <w:rPr>
          <w:b w:val="1"/>
          <w:vertAlign w:val="baseline"/>
          <w:rtl w:val="0"/>
        </w:rPr>
        <w:t xml:space="preserve">Organizational Transformations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First version. No tranformations yet. </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Style w:val="Heading5"/>
        <w:tabs>
          <w:tab w:val="left" w:pos="1080"/>
        </w:tabs>
        <w:ind w:left="0" w:firstLine="0"/>
        <w:contextualSpacing w:val="0"/>
        <w:rPr>
          <w:vertAlign w:val="baseline"/>
        </w:rPr>
      </w:pPr>
      <w:r w:rsidDel="00000000" w:rsidR="00000000" w:rsidRPr="00000000">
        <w:rPr>
          <w:b w:val="1"/>
          <w:vertAlign w:val="baseline"/>
          <w:rtl w:val="0"/>
        </w:rPr>
        <w:t xml:space="preserve">Operational Transformations</w:t>
      </w:r>
      <w:r w:rsidDel="00000000" w:rsidR="00000000" w:rsidRPr="00000000">
        <w:rPr>
          <w:rtl w:val="0"/>
        </w:rPr>
      </w:r>
    </w:p>
    <w:p w:rsidR="00000000" w:rsidDel="00000000" w:rsidP="00000000" w:rsidRDefault="00000000" w:rsidRPr="00000000">
      <w:pPr>
        <w:ind w:left="0" w:firstLine="0"/>
        <w:contextualSpacing w:val="0"/>
        <w:rPr>
          <w:vertAlign w:val="baseline"/>
        </w:rPr>
      </w:pPr>
      <w:r w:rsidDel="00000000" w:rsidR="00000000" w:rsidRPr="00000000">
        <w:rPr>
          <w:rFonts w:ascii="Times New Roman" w:cs="Times New Roman" w:eastAsia="Times New Roman" w:hAnsi="Times New Roman"/>
          <w:sz w:val="24"/>
          <w:szCs w:val="24"/>
          <w:rtl w:val="0"/>
        </w:rPr>
        <w:t xml:space="preserve">First version. No tranformations yet.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vertAlign w:val="baseline"/>
      </w:rPr>
    </w:pPr>
    <w:fldSimple w:instr="PAGE" w:fldLock="0" w:dirty="0">
      <w:r w:rsidDel="00000000" w:rsidR="00000000" w:rsidRPr="00000000">
        <w:rPr>
          <w:rFonts w:ascii="Verdana" w:cs="Verdana" w:eastAsia="Verdana" w:hAnsi="Verdana"/>
          <w:b w:val="0"/>
          <w:i w:val="0"/>
          <w:smallCaps w:val="0"/>
          <w:strike w:val="0"/>
          <w:color w:val="00000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10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180"/>
      </w:tabs>
      <w:spacing w:after="0" w:before="10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Operational Concept Description (OCD) for Architected Agile Template</w:t>
      <w:tab/>
      <w:t xml:space="preserve">Version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00" w:before="10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spacing w:after="100" w:before="100" w:line="240" w:lineRule="auto"/>
      <w:ind w:left="360" w:right="0" w:hanging="360"/>
      <w:jc w:val="left"/>
    </w:pPr>
    <w:rPr>
      <w:rFonts w:ascii="Arial" w:cs="Arial" w:eastAsia="Arial" w:hAnsi="Arial"/>
      <w:b w:val="1"/>
      <w:i w:val="0"/>
      <w:smallCaps w:val="0"/>
      <w:strike w:val="0"/>
      <w:color w:val="000000"/>
      <w:sz w:val="44"/>
      <w:szCs w:val="44"/>
      <w:u w:val="none"/>
      <w:vertAlign w:val="baseline"/>
    </w:rPr>
  </w:style>
  <w:style w:type="paragraph" w:styleId="Heading3">
    <w:name w:val="heading 3"/>
    <w:basedOn w:val="Normal"/>
    <w:next w:val="Normal"/>
    <w:pPr>
      <w:keepNext w:val="1"/>
      <w:keepLines w:val="0"/>
      <w:widowControl w:val="0"/>
      <w:tabs>
        <w:tab w:val="left" w:pos="1080"/>
      </w:tabs>
      <w:spacing w:after="0" w:before="0" w:line="480" w:lineRule="auto"/>
      <w:ind w:left="504" w:right="0" w:hanging="504"/>
      <w:jc w:val="left"/>
    </w:pPr>
    <w:rPr>
      <w:rFonts w:ascii="Arial" w:cs="Arial" w:eastAsia="Arial" w:hAnsi="Arial"/>
      <w:b w:val="1"/>
      <w:i w:val="0"/>
      <w:smallCaps w:val="0"/>
      <w:strike w:val="0"/>
      <w:color w:val="000000"/>
      <w:sz w:val="40"/>
      <w:szCs w:val="40"/>
      <w:u w:val="none"/>
      <w:vertAlign w:val="baseline"/>
    </w:rPr>
  </w:style>
  <w:style w:type="paragraph" w:styleId="Heading4">
    <w:name w:val="heading 4"/>
    <w:basedOn w:val="Normal"/>
    <w:next w:val="Normal"/>
    <w:pPr>
      <w:keepNext w:val="1"/>
      <w:keepLines w:val="0"/>
      <w:widowControl w:val="0"/>
      <w:tabs>
        <w:tab w:val="left" w:pos="720"/>
        <w:tab w:val="left" w:pos="1080"/>
      </w:tabs>
      <w:spacing w:after="0" w:before="120" w:line="360" w:lineRule="auto"/>
      <w:ind w:left="720" w:right="0" w:hanging="720"/>
      <w:jc w:val="left"/>
    </w:pPr>
    <w:rPr>
      <w:rFonts w:ascii="Arial" w:cs="Arial" w:eastAsia="Arial" w:hAnsi="Arial"/>
      <w:b w:val="1"/>
      <w:i w:val="0"/>
      <w:smallCaps w:val="0"/>
      <w:strike w:val="0"/>
      <w:color w:val="000000"/>
      <w:sz w:val="36"/>
      <w:szCs w:val="36"/>
      <w:u w:val="none"/>
      <w:vertAlign w:val="baseline"/>
    </w:rPr>
  </w:style>
  <w:style w:type="paragraph" w:styleId="Heading5">
    <w:name w:val="heading 5"/>
    <w:basedOn w:val="Normal"/>
    <w:next w:val="Normal"/>
    <w:pPr>
      <w:keepNext w:val="1"/>
      <w:keepLines w:val="0"/>
      <w:widowControl w:val="0"/>
      <w:tabs>
        <w:tab w:val="left" w:pos="1080"/>
      </w:tabs>
      <w:spacing w:after="0" w:before="120" w:line="360" w:lineRule="auto"/>
      <w:ind w:left="1080" w:right="0" w:hanging="1080"/>
      <w:jc w:val="left"/>
    </w:pPr>
    <w:rPr>
      <w:rFonts w:ascii="Arial" w:cs="Arial" w:eastAsia="Arial" w:hAnsi="Arial"/>
      <w:b w:val="1"/>
      <w:i w:val="0"/>
      <w:smallCaps w:val="0"/>
      <w:strike w:val="0"/>
      <w:color w:val="000000"/>
      <w:sz w:val="32"/>
      <w:szCs w:val="32"/>
      <w:u w:val="none"/>
      <w:vertAlign w:val="baseline"/>
    </w:rPr>
  </w:style>
  <w:style w:type="paragraph" w:styleId="Heading6">
    <w:name w:val="heading 6"/>
    <w:basedOn w:val="Normal"/>
    <w:next w:val="Normal"/>
    <w:pPr>
      <w:keepNext w:val="1"/>
      <w:keepLines w:val="0"/>
      <w:widowControl w:val="0"/>
      <w:tabs>
        <w:tab w:val="left" w:pos="1080"/>
      </w:tabs>
      <w:spacing w:after="0" w:before="120" w:line="360" w:lineRule="auto"/>
      <w:ind w:left="1080" w:right="0" w:hanging="108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09.png"/><Relationship Id="rId13" Type="http://schemas.openxmlformats.org/officeDocument/2006/relationships/image" Target="media/image03.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image" Target="media/image04.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1.png"/></Relationships>
</file>