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DA" w:rsidRDefault="00900961">
      <w:pPr>
        <w:rPr>
          <w:lang w:val="en-US"/>
        </w:rPr>
      </w:pPr>
      <w:r>
        <w:rPr>
          <w:lang w:val="en-US"/>
        </w:rPr>
        <w:t>Static content</w:t>
      </w:r>
    </w:p>
    <w:p w:rsidR="00900961" w:rsidRDefault="00900961">
      <w:pPr>
        <w:rPr>
          <w:lang w:val="en-US"/>
        </w:rPr>
      </w:pPr>
      <w:r>
        <w:rPr>
          <w:lang w:val="en-US"/>
        </w:rPr>
        <w:t xml:space="preserve">Resources: </w:t>
      </w:r>
    </w:p>
    <w:p w:rsidR="00900961" w:rsidRDefault="00900961">
      <w:pPr>
        <w:rPr>
          <w:lang w:val="en-US"/>
        </w:rPr>
      </w:pPr>
      <w:r>
        <w:rPr>
          <w:lang w:val="en-US"/>
        </w:rPr>
        <w:t>Waste</w:t>
      </w:r>
    </w:p>
    <w:p w:rsidR="00900961" w:rsidRPr="00900961" w:rsidRDefault="00900961" w:rsidP="009009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00961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Як організувати прибирання в парку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Обійди територію парку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запиши собі місця найбільших засмічень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вибери місце з гарним орієнтиром для зустрічі з активістами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вибери місце зручне для під’їзду сміттєвоза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Вибери зручний день і час для проведення прибирання протягом 2-3 годин. Домовся про це з адміністрацією парку, якщо така є.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Домовся із перевізником про вивезення сміття в зазначений день і потрібний час із місця зручного для під’їзду сміттєвоза.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Перевізнику відходів важливо, щоб вони були якісно посортовані – домовся з ним про кількість фракцій і про те, які типи сміття можна класти разом з іншими.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Домовся про мінімальну кількість відходів, яку готовий вивезти перевізник. В середньому за 2-3 години один учасник збирає 3-4 120-літрових пакети зі сміттям. Загалом же більше половини сміття буде змішане (деякі перевізники його не забирають принципово), а все інше буде окремо скло і окремо пластик у різних співвідношеннях (яке залежить від багатьох факторів).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Перевізнику важливо, щоб про нього написали (на сайті і в соц.мережах), що він зробив таку гарну справу – допоміг вивезти відходи! Підготуйся зробити це і розказати про такі плани на зустрічі з його представником.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Перевізник зможе краще виконати свою частину роботи, якщо матиме на руках карту із точними вказівками, куди їхати. Ось </w:t>
      </w:r>
      <w:hyperlink r:id="rId5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приклад такої карти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(зроблено за допомогою Google Maps).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Максимально широко повідом про заплановану акцію: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 різних соціальних мережах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за допомогою об’яв на дошках для оголошень на будинках навколо парку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попроси друзів та знайомих поширити запрошення на акцію і прийти самим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Залучи на акцію найближчі до парку організації – домовся про участь хоча б 5-10 чоловік від кожної: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2860040" cy="1903095"/>
            <wp:effectExtent l="19050" t="0" r="0" b="0"/>
            <wp:docPr id="1" name="Picture 1" descr="28890_1409003458890_2793373_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890_1409003458890_2793373_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школи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ВНЗ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За декілька днів до акції обов’язково особисто поговоріть із тими, хто приведе на акцію студентів або школярів – важливо налаштувати цих керівників на позитивне ставлення до акції – щоб вони саме так подавали її своїм підопічним (щоб участь в акції не була зіпсована негативним до неї ставленням!)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громадські організації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компанії та підприємства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Організаціям та компаніям часто важливо, щоб про них написали (на сайті і в соц.мережах), що вони зробили таку гарну справу – допомогли провести акцію! Підготуйся зробити це і розказати про такі плани на зустрічі з їх представниками.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Ось приклад </w:t>
      </w:r>
      <w:hyperlink r:id="rId8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партнерської пропозиції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того, що партнер може </w:t>
      </w:r>
      <w:hyperlink r:id="rId9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отримати за підтримку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акції.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відомих людей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595120" cy="2860040"/>
            <wp:effectExtent l="19050" t="0" r="5080" b="0"/>
            <wp:docPr id="2" name="Picture 2" descr="uoNDlyCx3W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oNDlyCx3W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Ось приклад </w:t>
      </w:r>
      <w:hyperlink r:id="rId12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пропозиції для відомої людини</w:t>
        </w:r>
      </w:hyperlink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Оціни можливу кількість учасників акції і забезпеч кожного матеріалами для прибирання (іх можна придбати за допомогою організацій з п.5):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Три пакети для сміття по 120 літрів кожен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 рукавичок з матерії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обов’язково 0,5 літрів води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не обов’язково 1-2 вологих серветки або рідкий антисептик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Ось приклад </w:t>
      </w:r>
      <w:hyperlink r:id="rId13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розрахунку бюджету акції</w:t>
        </w:r>
      </w:hyperlink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Знайди собі 1-2 помічників. Чітко розподіліть між собою ролі під час проведення акції: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інструктаж учасників про роздільний збір сміття і обережність поводження з ним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Ось приклад </w:t>
      </w:r>
      <w:hyperlink r:id="rId14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інструкції для учасників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краще її зачитати вголос (з листочків її не читають)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видача матеріалів для прибирання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фотографування, запис відео-інтерв’ю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залучення до прибирання відвідувачів парку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зв’язок з водієм сміттєвоза</w:t>
      </w:r>
    </w:p>
    <w:p w:rsidR="00900961" w:rsidRPr="00900961" w:rsidRDefault="00900961" w:rsidP="009009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облік результатів акції (ось приклад </w:t>
      </w:r>
      <w:hyperlink r:id="rId15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анкети для координатора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прибирання в парку)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учасників прибирання – їх краще рахувати під час видачі рукавиць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зібраних пакетів з пластиком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зібраних пакетів зі склом</w:t>
      </w:r>
    </w:p>
    <w:p w:rsidR="00900961" w:rsidRPr="00900961" w:rsidRDefault="00900961" w:rsidP="009009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кількість зібраних пакетів з іншим сміттям</w:t>
      </w:r>
    </w:p>
    <w:p w:rsidR="00900961" w:rsidRPr="00900961" w:rsidRDefault="00900961" w:rsidP="00900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Проведи акцію. Подякуй учасникам (у найкращих і найбільш свідомих бажано</w:t>
      </w:r>
      <w:hyperlink r:id="rId16" w:history="1">
        <w:r w:rsidRPr="009009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взяти контакти</w:t>
        </w:r>
      </w:hyperlink>
      <w:r w:rsidRPr="0090096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подальшої співпраці) та залученим організаціям. Опублікуй подяку, результати акції, фото та записані відео-інтерв’ю в соціальних мережах і в блогах. Перешли на info@letsdoit.org.ua результати акції та посилання на фотографії та відео.</w:t>
      </w:r>
    </w:p>
    <w:p w:rsidR="00900961" w:rsidRPr="00900961" w:rsidRDefault="00900961" w:rsidP="009009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00961" w:rsidRDefault="00900961" w:rsidP="00900961">
      <w:pPr>
        <w:pStyle w:val="NormalWeb"/>
        <w:ind w:left="720"/>
      </w:pPr>
      <w:r>
        <w:lastRenderedPageBreak/>
        <w:t>Все про сміття та як з ним боротися знає аполітична некомерційна громадська ініціатива «Зробимо Україну чистою!», частина Всесвітнього руху “Let’s do it!” (</w:t>
      </w:r>
      <w:hyperlink r:id="rId17" w:history="1">
        <w:r>
          <w:rPr>
            <w:rStyle w:val="Hyperlink"/>
          </w:rPr>
          <w:t>http://letsdoitworld.org</w:t>
        </w:r>
      </w:hyperlink>
      <w:r>
        <w:t>).</w:t>
      </w:r>
    </w:p>
    <w:p w:rsidR="00900961" w:rsidRDefault="00900961" w:rsidP="00900961">
      <w:pPr>
        <w:pStyle w:val="NormalWeb"/>
        <w:ind w:left="360"/>
      </w:pPr>
      <w:r>
        <w:rPr>
          <w:noProof/>
          <w:color w:val="0000FF"/>
        </w:rPr>
        <w:drawing>
          <wp:inline distT="0" distB="0" distL="0" distR="0">
            <wp:extent cx="2860040" cy="1424940"/>
            <wp:effectExtent l="19050" t="0" r="0" b="0"/>
            <wp:docPr id="7" name="Picture 7" descr="f4jcg_584x0 (1)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4jcg_584x0 (1)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61" w:rsidRDefault="00900961" w:rsidP="00900961">
      <w:pPr>
        <w:pStyle w:val="NormalWeb"/>
      </w:pPr>
      <w:r>
        <w:t>Мета ініціативи – докорінно змінити ставлення українців до життєвого простору,</w:t>
      </w:r>
      <w:r w:rsidRPr="00900961">
        <w:rPr>
          <w:lang w:val="ru-RU"/>
        </w:rPr>
        <w:t xml:space="preserve"> </w:t>
      </w:r>
      <w:r>
        <w:t>прищепити в суспільстві потребу не смітити та дбати про довкілля. Досягти її можна, змінивши повсякденні звички людей – шляхом дій, спрямованих на створення в Україні чистоти і краси (працюючи над вирішенням проблеми, людина стає частиною рішення).</w:t>
      </w:r>
    </w:p>
    <w:p w:rsidR="00900961" w:rsidRPr="00900961" w:rsidRDefault="00900961" w:rsidP="0090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 w:type="textWrapping" w:clear="all"/>
      </w:r>
    </w:p>
    <w:p w:rsidR="00900961" w:rsidRPr="00900961" w:rsidRDefault="00900961" w:rsidP="00900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00961" w:rsidRPr="00900961" w:rsidRDefault="00900961"/>
    <w:p w:rsidR="00900961" w:rsidRPr="00900961" w:rsidRDefault="00900961">
      <w:pPr>
        <w:rPr>
          <w:lang w:val="en-US"/>
        </w:rPr>
      </w:pPr>
      <w:r w:rsidRPr="00900961">
        <w:rPr>
          <w:lang w:val="en-US"/>
        </w:rPr>
        <w:t>http://letsdoit.org.ua/</w:t>
      </w:r>
    </w:p>
    <w:sectPr w:rsidR="00900961" w:rsidRPr="00900961" w:rsidSect="005F4F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5B87"/>
    <w:multiLevelType w:val="multilevel"/>
    <w:tmpl w:val="E12A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E2991"/>
    <w:multiLevelType w:val="multilevel"/>
    <w:tmpl w:val="A272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00961"/>
    <w:rsid w:val="000477DA"/>
    <w:rsid w:val="00366B9C"/>
    <w:rsid w:val="005F4F27"/>
    <w:rsid w:val="0090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27"/>
  </w:style>
  <w:style w:type="paragraph" w:styleId="Heading3">
    <w:name w:val="heading 3"/>
    <w:basedOn w:val="Normal"/>
    <w:link w:val="Heading3Char"/>
    <w:uiPriority w:val="9"/>
    <w:qFormat/>
    <w:rsid w:val="009009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096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900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9009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pub?id=1DdguRFaLp3Mb5tl4AB4QnEZn2KZNiNi6i3HiPSaG3LQ" TargetMode="External"/><Relationship Id="rId13" Type="http://schemas.openxmlformats.org/officeDocument/2006/relationships/hyperlink" Target="https://docs.google.com/spreadsheet/pub?hl=uk&amp;hl=uk&amp;key=0AiZ6hAt9NrE_dDhuR2hHTGN4NnFhMXFVNTM0QUZOOHc&amp;output=html" TargetMode="External"/><Relationship Id="rId18" Type="http://schemas.openxmlformats.org/officeDocument/2006/relationships/hyperlink" Target="http://take-and-make.org.ua/wp-content/uploads/2013/04/f4jcg_584x0-1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docs.google.com/document/pub?id=1j9k5OZkg9Sq9SUALsDcm5ONga4MkjwcPlF9LEU2h13w" TargetMode="External"/><Relationship Id="rId17" Type="http://schemas.openxmlformats.org/officeDocument/2006/relationships/hyperlink" Target="http://letsdoitworld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purpose.com.ua/LDU/CoordData.doc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ake-and-make.org.ua/wp-content/uploads/2013/04/28890_1409003458890_2793373_n.jp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purpose.com.ua/LDU/Maps.doc" TargetMode="External"/><Relationship Id="rId15" Type="http://schemas.openxmlformats.org/officeDocument/2006/relationships/hyperlink" Target="http://purpose.com.ua/LDU/CoordData.doc" TargetMode="External"/><Relationship Id="rId10" Type="http://schemas.openxmlformats.org/officeDocument/2006/relationships/hyperlink" Target="http://take-and-make.org.ua/wp-content/uploads/2013/04/uoNDlyCx3Wg.jpg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pub?id=1QMTIpVDrzE3zi8r4mxA4a42awDlUnSh3QHAarmq9IrY" TargetMode="External"/><Relationship Id="rId14" Type="http://schemas.openxmlformats.org/officeDocument/2006/relationships/hyperlink" Target="https://docs.google.com/document/pub?id=1EPoVAX8_8m3MIf9p3xBlk9RRprY-Nw2r7qVeb_uW8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3218</Words>
  <Characters>1835</Characters>
  <Application>Microsoft Office Word</Application>
  <DocSecurity>0</DocSecurity>
  <Lines>15</Lines>
  <Paragraphs>10</Paragraphs>
  <ScaleCrop>false</ScaleCrop>
  <Company/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Аrtimia</dc:creator>
  <cp:lastModifiedBy>Аrtimia</cp:lastModifiedBy>
  <cp:revision>1</cp:revision>
  <dcterms:created xsi:type="dcterms:W3CDTF">2014-02-11T11:23:00Z</dcterms:created>
  <dcterms:modified xsi:type="dcterms:W3CDTF">2014-02-11T11:29:00Z</dcterms:modified>
</cp:coreProperties>
</file>