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87C" w:rsidRPr="00F54EA9" w:rsidRDefault="00AD60BB" w:rsidP="001A2F79">
      <w:pPr>
        <w:shd w:val="clear" w:color="auto" w:fill="FFFFFF"/>
        <w:spacing w:after="0" w:line="360" w:lineRule="auto"/>
        <w:ind w:left="-45"/>
        <w:jc w:val="both"/>
        <w:rPr>
          <w:rFonts w:cs="David"/>
          <w:b/>
          <w:bCs/>
          <w:color w:val="002060"/>
          <w:sz w:val="24"/>
          <w:szCs w:val="24"/>
          <w:u w:val="single"/>
          <w:rtl/>
        </w:rPr>
      </w:pPr>
    </w:p>
    <w:p w:rsidR="00AA287C" w:rsidRPr="00F54EA9" w:rsidRDefault="001838C2" w:rsidP="001A2F79">
      <w:pPr>
        <w:shd w:val="clear" w:color="auto" w:fill="FFFFFF"/>
        <w:spacing w:after="0" w:line="360" w:lineRule="auto"/>
        <w:ind w:left="-45"/>
        <w:jc w:val="both"/>
        <w:rPr>
          <w:rFonts w:cs="David"/>
          <w:smallCaps/>
          <w:color w:val="002060"/>
          <w:sz w:val="24"/>
          <w:szCs w:val="24"/>
          <w:rtl/>
        </w:rPr>
      </w:pPr>
      <w:r w:rsidRPr="00F54EA9">
        <w:rPr>
          <w:rFonts w:cs="David"/>
          <w:b/>
          <w:bCs/>
          <w:smallCaps/>
          <w:color w:val="002060"/>
          <w:sz w:val="24"/>
          <w:szCs w:val="24"/>
          <w:rtl/>
        </w:rPr>
        <w:t>פטנט ה</w:t>
      </w:r>
      <w:r w:rsidRPr="00F54EA9">
        <w:rPr>
          <w:rFonts w:cs="David" w:hint="cs"/>
          <w:b/>
          <w:bCs/>
          <w:smallCaps/>
          <w:color w:val="002060"/>
          <w:sz w:val="24"/>
          <w:szCs w:val="24"/>
          <w:rtl/>
        </w:rPr>
        <w:t xml:space="preserve">ינו </w:t>
      </w:r>
      <w:r w:rsidRPr="00F54EA9">
        <w:rPr>
          <w:rFonts w:cs="David"/>
          <w:b/>
          <w:bCs/>
          <w:smallCaps/>
          <w:color w:val="002060"/>
          <w:sz w:val="24"/>
          <w:szCs w:val="24"/>
          <w:rtl/>
        </w:rPr>
        <w:t xml:space="preserve">זכות </w:t>
      </w:r>
      <w:r w:rsidRPr="00F54EA9">
        <w:rPr>
          <w:rFonts w:cs="David" w:hint="cs"/>
          <w:b/>
          <w:bCs/>
          <w:smallCaps/>
          <w:color w:val="002060"/>
          <w:sz w:val="24"/>
          <w:szCs w:val="24"/>
          <w:rtl/>
        </w:rPr>
        <w:t>מונופוליסטית</w:t>
      </w:r>
      <w:r w:rsidRPr="00F54EA9">
        <w:rPr>
          <w:rFonts w:cs="David" w:hint="cs"/>
          <w:smallCaps/>
          <w:color w:val="002060"/>
          <w:sz w:val="24"/>
          <w:szCs w:val="24"/>
          <w:rtl/>
        </w:rPr>
        <w:t xml:space="preserve"> (אבסולוטי) המוענקת </w:t>
      </w:r>
      <w:r w:rsidRPr="00F54EA9">
        <w:rPr>
          <w:rFonts w:cs="David"/>
          <w:smallCaps/>
          <w:color w:val="002060"/>
          <w:sz w:val="24"/>
          <w:szCs w:val="24"/>
          <w:rtl/>
        </w:rPr>
        <w:t>לבעל</w:t>
      </w:r>
      <w:r w:rsidRPr="00F54EA9">
        <w:rPr>
          <w:rFonts w:cs="David" w:hint="cs"/>
          <w:smallCaps/>
          <w:color w:val="002060"/>
          <w:sz w:val="24"/>
          <w:szCs w:val="24"/>
          <w:rtl/>
        </w:rPr>
        <w:t xml:space="preserve">יו ומכוחה רשאי בעל הפטנט להפקיע מן הציבור את האפשרות לעשות </w:t>
      </w:r>
      <w:r w:rsidRPr="00F54EA9">
        <w:rPr>
          <w:rFonts w:cs="David"/>
          <w:smallCaps/>
          <w:color w:val="002060"/>
          <w:sz w:val="24"/>
          <w:szCs w:val="24"/>
          <w:rtl/>
        </w:rPr>
        <w:t xml:space="preserve">שימוש </w:t>
      </w:r>
      <w:r w:rsidRPr="00F54EA9">
        <w:rPr>
          <w:rFonts w:cs="David" w:hint="cs"/>
          <w:smallCaps/>
          <w:color w:val="002060"/>
          <w:sz w:val="24"/>
          <w:szCs w:val="24"/>
          <w:rtl/>
        </w:rPr>
        <w:t xml:space="preserve">(בהקשר של העתקה) באמצאה (ללא קשר לידיעתם או האם עשו זאת בטעות ובתו"ל), וזאת </w:t>
      </w:r>
      <w:r w:rsidRPr="00F54EA9">
        <w:rPr>
          <w:rFonts w:cs="David"/>
          <w:smallCaps/>
          <w:color w:val="002060"/>
          <w:sz w:val="24"/>
          <w:szCs w:val="24"/>
          <w:rtl/>
        </w:rPr>
        <w:t>לזמן קצוב</w:t>
      </w:r>
      <w:r w:rsidRPr="00F54EA9">
        <w:rPr>
          <w:rFonts w:cs="David" w:hint="cs"/>
          <w:smallCaps/>
          <w:color w:val="002060"/>
          <w:sz w:val="24"/>
          <w:szCs w:val="24"/>
          <w:rtl/>
        </w:rPr>
        <w:t xml:space="preserve">. קבלת הגנה על הפטנט  מוקנית ברישום האמצאה עוד בשלב היישומי של מימוש הרעיון ומשלא עושה כן מהווה רשלנות ועלול לאבד את הפטנט.  </w:t>
      </w:r>
    </w:p>
    <w:p w:rsidR="00AA287C" w:rsidRPr="00F54EA9" w:rsidRDefault="00AD60BB" w:rsidP="001A2F79">
      <w:pPr>
        <w:shd w:val="clear" w:color="auto" w:fill="FFFFFF"/>
        <w:spacing w:after="0" w:line="360" w:lineRule="auto"/>
        <w:ind w:left="-45"/>
        <w:jc w:val="both"/>
        <w:rPr>
          <w:rFonts w:cs="David"/>
          <w:smallCaps/>
          <w:color w:val="002060"/>
          <w:sz w:val="24"/>
          <w:szCs w:val="24"/>
          <w:rtl/>
        </w:rPr>
      </w:pPr>
    </w:p>
    <w:p w:rsidR="00AA287C" w:rsidRPr="00F54EA9" w:rsidRDefault="001838C2" w:rsidP="001A2F79">
      <w:pPr>
        <w:shd w:val="clear" w:color="auto" w:fill="FFFFFF"/>
        <w:spacing w:after="0" w:line="360" w:lineRule="auto"/>
        <w:ind w:left="-45"/>
        <w:jc w:val="both"/>
        <w:rPr>
          <w:rFonts w:cs="David"/>
          <w:smallCaps/>
          <w:color w:val="002060"/>
          <w:sz w:val="24"/>
          <w:szCs w:val="24"/>
          <w:rtl/>
        </w:rPr>
      </w:pPr>
      <w:r w:rsidRPr="00F54EA9">
        <w:rPr>
          <w:rFonts w:cs="David" w:hint="cs"/>
          <w:smallCaps/>
          <w:color w:val="002060"/>
          <w:sz w:val="24"/>
          <w:szCs w:val="24"/>
          <w:rtl/>
        </w:rPr>
        <w:t xml:space="preserve">הפטנט מקנה זכות קניינית לבעליו. </w:t>
      </w:r>
      <w:r w:rsidRPr="00F54EA9">
        <w:rPr>
          <w:rFonts w:cs="David" w:hint="cs"/>
          <w:b/>
          <w:bCs/>
          <w:smallCaps/>
          <w:color w:val="002060"/>
          <w:sz w:val="24"/>
          <w:szCs w:val="24"/>
          <w:rtl/>
        </w:rPr>
        <w:t>תחילה</w:t>
      </w:r>
      <w:r w:rsidRPr="00F54EA9">
        <w:rPr>
          <w:rFonts w:cs="David" w:hint="cs"/>
          <w:smallCaps/>
          <w:color w:val="002060"/>
          <w:sz w:val="24"/>
          <w:szCs w:val="24"/>
          <w:rtl/>
        </w:rPr>
        <w:t xml:space="preserve"> יש </w:t>
      </w:r>
      <w:r w:rsidRPr="00F54EA9">
        <w:rPr>
          <w:rFonts w:cs="David" w:hint="cs"/>
          <w:smallCaps/>
          <w:color w:val="002060"/>
          <w:sz w:val="24"/>
          <w:szCs w:val="24"/>
          <w:u w:val="single"/>
          <w:rtl/>
        </w:rPr>
        <w:t>לאפיין את הזכות כזכות קניינית</w:t>
      </w:r>
      <w:r w:rsidRPr="00F54EA9">
        <w:rPr>
          <w:rFonts w:cs="David" w:hint="cs"/>
          <w:smallCaps/>
          <w:color w:val="002060"/>
          <w:sz w:val="24"/>
          <w:szCs w:val="24"/>
          <w:rtl/>
        </w:rPr>
        <w:t xml:space="preserve"> ולא כזכות אובליגטורית כך שתחולתה תהא כלפי כולי עלמא. הזכות הקניינית מתאפיינת בעבירות (הבעייתית יותר כאשר מדובר בקניין רוחני כי אין לנו נכס מוחשי להבדיל ממקרקעין/ מיטלטלין), מונעת שימוש מצדדים שלישיים וחלה באופן בלתי מוגבל (להבדיל מפטנט שהינו מוגבל בזמן). </w:t>
      </w:r>
      <w:r w:rsidRPr="00F54EA9">
        <w:rPr>
          <w:rFonts w:cs="David" w:hint="cs"/>
          <w:b/>
          <w:bCs/>
          <w:smallCaps/>
          <w:color w:val="002060"/>
          <w:sz w:val="24"/>
          <w:szCs w:val="24"/>
          <w:rtl/>
        </w:rPr>
        <w:t xml:space="preserve">שנית </w:t>
      </w:r>
      <w:r w:rsidRPr="00F54EA9">
        <w:rPr>
          <w:rFonts w:cs="David" w:hint="cs"/>
          <w:smallCaps/>
          <w:color w:val="002060"/>
          <w:sz w:val="24"/>
          <w:szCs w:val="24"/>
          <w:rtl/>
        </w:rPr>
        <w:t>יש לציין שמדובר ב</w:t>
      </w:r>
      <w:r w:rsidRPr="00F54EA9">
        <w:rPr>
          <w:rFonts w:cs="David" w:hint="cs"/>
          <w:smallCaps/>
          <w:color w:val="002060"/>
          <w:sz w:val="24"/>
          <w:szCs w:val="24"/>
          <w:u w:val="single"/>
          <w:rtl/>
        </w:rPr>
        <w:t>נכס</w:t>
      </w:r>
      <w:r w:rsidRPr="00F54EA9">
        <w:rPr>
          <w:rFonts w:cs="David" w:hint="cs"/>
          <w:smallCaps/>
          <w:color w:val="002060"/>
          <w:sz w:val="24"/>
          <w:szCs w:val="24"/>
          <w:rtl/>
        </w:rPr>
        <w:t xml:space="preserve"> כך שניתן יהיה לקבל בעלות עליו. </w:t>
      </w:r>
      <w:r w:rsidRPr="00F54EA9">
        <w:rPr>
          <w:rFonts w:cs="David" w:hint="cs"/>
          <w:b/>
          <w:bCs/>
          <w:smallCaps/>
          <w:color w:val="002060"/>
          <w:sz w:val="24"/>
          <w:szCs w:val="24"/>
          <w:rtl/>
        </w:rPr>
        <w:t>שלישית</w:t>
      </w:r>
      <w:r w:rsidRPr="00F54EA9">
        <w:rPr>
          <w:rFonts w:cs="David" w:hint="cs"/>
          <w:smallCaps/>
          <w:color w:val="002060"/>
          <w:sz w:val="24"/>
          <w:szCs w:val="24"/>
          <w:rtl/>
        </w:rPr>
        <w:t xml:space="preserve"> לציין את הזכות הקניינית בהקשר </w:t>
      </w:r>
      <w:r w:rsidRPr="00F54EA9">
        <w:rPr>
          <w:rFonts w:cs="David" w:hint="cs"/>
          <w:smallCaps/>
          <w:color w:val="002060"/>
          <w:sz w:val="24"/>
          <w:szCs w:val="24"/>
          <w:u w:val="single"/>
          <w:rtl/>
        </w:rPr>
        <w:t>רוחני</w:t>
      </w:r>
      <w:r w:rsidRPr="00F54EA9">
        <w:rPr>
          <w:rFonts w:cs="David" w:hint="cs"/>
          <w:smallCaps/>
          <w:color w:val="002060"/>
          <w:sz w:val="24"/>
          <w:szCs w:val="24"/>
          <w:rtl/>
        </w:rPr>
        <w:t xml:space="preserve">- בתחום הקניין הרוחני ישנה בעייתיות משום שלא ניתן לראות את הנכס באמצעים  מוחשיים, לגדרו ולתחמו ולכן המשפט עושה זאת. אך דיני הקניין הרוחני מתקשים לעמוד בהתפתחות הטכנולוגית המתקדמת והמשתנה (חשין בד"נ ערוצי זהב). </w:t>
      </w:r>
    </w:p>
    <w:p w:rsidR="00AA287C" w:rsidRPr="00F54EA9" w:rsidRDefault="001838C2" w:rsidP="00626F0D">
      <w:pPr>
        <w:pStyle w:val="a3"/>
        <w:numPr>
          <w:ilvl w:val="0"/>
          <w:numId w:val="20"/>
        </w:numPr>
        <w:shd w:val="clear" w:color="auto" w:fill="FFFFFF"/>
        <w:spacing w:after="0" w:line="360" w:lineRule="auto"/>
        <w:jc w:val="both"/>
        <w:rPr>
          <w:rFonts w:cs="David"/>
          <w:smallCaps/>
          <w:color w:val="002060"/>
          <w:sz w:val="24"/>
          <w:szCs w:val="24"/>
        </w:rPr>
      </w:pPr>
      <w:r w:rsidRPr="00F54EA9">
        <w:rPr>
          <w:rFonts w:cs="David" w:hint="cs"/>
          <w:b/>
          <w:bCs/>
          <w:smallCaps/>
          <w:color w:val="002060"/>
          <w:sz w:val="24"/>
          <w:szCs w:val="24"/>
          <w:rtl/>
        </w:rPr>
        <w:t>דוגמאות לסוגי הנכסים בדיני הקניין הרוחני</w:t>
      </w:r>
      <w:r w:rsidRPr="00F54EA9">
        <w:rPr>
          <w:rFonts w:cs="David" w:hint="cs"/>
          <w:smallCaps/>
          <w:color w:val="002060"/>
          <w:sz w:val="24"/>
          <w:szCs w:val="24"/>
          <w:rtl/>
        </w:rPr>
        <w:t xml:space="preserve">- ספר (תרגומו לא מקנה זכויות ליוצר המקורי אלא מהווה יצירה נפרדת); סוד מסחרי ועוד. </w:t>
      </w:r>
    </w:p>
    <w:p w:rsidR="00A0739C" w:rsidRPr="00F54EA9" w:rsidRDefault="00AD60BB" w:rsidP="001A2F79">
      <w:pPr>
        <w:shd w:val="clear" w:color="auto" w:fill="FFFFFF"/>
        <w:spacing w:after="0" w:line="360" w:lineRule="auto"/>
        <w:ind w:left="-45"/>
        <w:jc w:val="both"/>
        <w:rPr>
          <w:rFonts w:cs="David"/>
          <w:smallCaps/>
          <w:color w:val="002060"/>
          <w:sz w:val="24"/>
          <w:szCs w:val="24"/>
          <w:rtl/>
        </w:rPr>
      </w:pPr>
    </w:p>
    <w:p w:rsidR="00A0739C" w:rsidRPr="00F54EA9" w:rsidRDefault="001838C2" w:rsidP="001A2F79">
      <w:pPr>
        <w:shd w:val="clear" w:color="auto" w:fill="FFFFFF"/>
        <w:spacing w:after="0" w:line="360" w:lineRule="auto"/>
        <w:ind w:left="-45"/>
        <w:jc w:val="both"/>
        <w:rPr>
          <w:rFonts w:cs="David"/>
          <w:smallCaps/>
          <w:color w:val="002060"/>
          <w:sz w:val="24"/>
          <w:szCs w:val="24"/>
          <w:rtl/>
        </w:rPr>
      </w:pPr>
      <w:r w:rsidRPr="00F54EA9">
        <w:rPr>
          <w:rFonts w:cs="David" w:hint="cs"/>
          <w:b/>
          <w:bCs/>
          <w:smallCaps/>
          <w:color w:val="002060"/>
          <w:sz w:val="28"/>
          <w:szCs w:val="28"/>
          <w:u w:val="single"/>
          <w:rtl/>
        </w:rPr>
        <w:t xml:space="preserve">חשיבות הרישום </w:t>
      </w:r>
      <w:r w:rsidRPr="00F54EA9">
        <w:rPr>
          <w:rFonts w:cs="David" w:hint="cs"/>
          <w:smallCaps/>
          <w:color w:val="002060"/>
          <w:sz w:val="28"/>
          <w:szCs w:val="28"/>
          <w:rtl/>
        </w:rPr>
        <w:t xml:space="preserve"> </w:t>
      </w:r>
      <w:r w:rsidRPr="00F54EA9">
        <w:rPr>
          <w:rFonts w:cs="David" w:hint="cs"/>
          <w:smallCaps/>
          <w:color w:val="002060"/>
          <w:sz w:val="24"/>
          <w:szCs w:val="24"/>
          <w:rtl/>
        </w:rPr>
        <w:t xml:space="preserve">קניין רשום מגן הן על האינטרס האישי של בעל הפטנט שלא יעשו שימוש באמצאותיו כי הרישום מקנה תוקף כלפי כולי עלמא והן על האינטרס הציבורי שמתאפיין בוודאות מסחרית ופומביות לאמצאה. הרישום מהווה גם פונקציה של סינון אמצאות- מה ראוי להירשם כפטנט ומה לאו. </w:t>
      </w:r>
    </w:p>
    <w:p w:rsidR="00A0739C" w:rsidRPr="00F54EA9" w:rsidRDefault="00AD60BB" w:rsidP="001A2F79">
      <w:pPr>
        <w:shd w:val="clear" w:color="auto" w:fill="FFFFFF"/>
        <w:spacing w:after="0" w:line="360" w:lineRule="auto"/>
        <w:ind w:left="-45"/>
        <w:jc w:val="both"/>
        <w:rPr>
          <w:rFonts w:cs="David"/>
          <w:smallCaps/>
          <w:color w:val="002060"/>
          <w:sz w:val="24"/>
          <w:szCs w:val="24"/>
          <w:rtl/>
        </w:rPr>
      </w:pPr>
    </w:p>
    <w:p w:rsidR="00A0739C" w:rsidRPr="00F54EA9" w:rsidRDefault="001838C2" w:rsidP="001A2F79">
      <w:pPr>
        <w:shd w:val="clear" w:color="auto" w:fill="FFFFFF"/>
        <w:spacing w:after="0" w:line="240" w:lineRule="auto"/>
        <w:ind w:left="-45"/>
        <w:rPr>
          <w:rFonts w:asciiTheme="minorBidi" w:hAnsiTheme="minorBidi" w:cs="David"/>
          <w:b/>
          <w:bCs/>
          <w:smallCaps/>
          <w:color w:val="002060"/>
          <w:sz w:val="20"/>
          <w:szCs w:val="20"/>
          <w:u w:val="single"/>
          <w:rtl/>
        </w:rPr>
      </w:pPr>
      <w:r w:rsidRPr="00F54EA9">
        <w:rPr>
          <w:rFonts w:cs="David" w:hint="cs"/>
          <w:b/>
          <w:bCs/>
          <w:smallCaps/>
          <w:color w:val="002060"/>
          <w:sz w:val="24"/>
          <w:szCs w:val="24"/>
          <w:u w:val="single"/>
          <w:rtl/>
        </w:rPr>
        <w:t xml:space="preserve">הענפים השונים בתחום הקניין הרוחני </w:t>
      </w:r>
      <w:r w:rsidRPr="00F54EA9">
        <w:rPr>
          <w:rFonts w:asciiTheme="minorBidi" w:hAnsiTheme="minorBidi" w:cs="David" w:hint="cs"/>
          <w:b/>
          <w:bCs/>
          <w:smallCaps/>
          <w:color w:val="002060"/>
          <w:sz w:val="24"/>
          <w:szCs w:val="24"/>
          <w:u w:val="single"/>
          <w:rtl/>
        </w:rPr>
        <w:t xml:space="preserve">(פרט לפטנט) </w:t>
      </w:r>
    </w:p>
    <w:tbl>
      <w:tblPr>
        <w:tblStyle w:val="a8"/>
        <w:bidiVisual/>
        <w:tblW w:w="0" w:type="auto"/>
        <w:tblInd w:w="-45" w:type="dxa"/>
        <w:tblLayout w:type="fixed"/>
        <w:tblLook w:val="04A0" w:firstRow="1" w:lastRow="0" w:firstColumn="1" w:lastColumn="0" w:noHBand="0" w:noVBand="1"/>
      </w:tblPr>
      <w:tblGrid>
        <w:gridCol w:w="1143"/>
        <w:gridCol w:w="1276"/>
        <w:gridCol w:w="992"/>
        <w:gridCol w:w="1417"/>
        <w:gridCol w:w="1134"/>
        <w:gridCol w:w="851"/>
        <w:gridCol w:w="850"/>
        <w:gridCol w:w="1506"/>
        <w:gridCol w:w="1296"/>
      </w:tblGrid>
      <w:tr w:rsidR="00583792" w:rsidTr="007F0CFE">
        <w:tc>
          <w:tcPr>
            <w:tcW w:w="1143" w:type="dxa"/>
          </w:tcPr>
          <w:p w:rsidR="00C55343" w:rsidRPr="00F54EA9" w:rsidRDefault="00AD60BB" w:rsidP="001A2F79">
            <w:pPr>
              <w:rPr>
                <w:rFonts w:asciiTheme="minorBidi" w:hAnsiTheme="minorBidi" w:cs="David"/>
                <w:b/>
                <w:bCs/>
                <w:smallCaps/>
                <w:color w:val="002060"/>
                <w:sz w:val="20"/>
                <w:szCs w:val="20"/>
                <w:u w:val="single"/>
                <w:rtl/>
              </w:rPr>
            </w:pPr>
          </w:p>
        </w:tc>
        <w:tc>
          <w:tcPr>
            <w:tcW w:w="1276"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מדגם</w:t>
            </w:r>
          </w:p>
        </w:tc>
        <w:tc>
          <w:tcPr>
            <w:tcW w:w="992"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קיפוח זני צמחים</w:t>
            </w:r>
          </w:p>
        </w:tc>
        <w:tc>
          <w:tcPr>
            <w:tcW w:w="1417"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סימני מסחר</w:t>
            </w:r>
          </w:p>
        </w:tc>
        <w:tc>
          <w:tcPr>
            <w:tcW w:w="1134"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כינויי מקור</w:t>
            </w:r>
          </w:p>
        </w:tc>
        <w:tc>
          <w:tcPr>
            <w:tcW w:w="851"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גניבת עין</w:t>
            </w:r>
          </w:p>
        </w:tc>
        <w:tc>
          <w:tcPr>
            <w:tcW w:w="850"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זכויות יוצרים</w:t>
            </w:r>
          </w:p>
        </w:tc>
        <w:tc>
          <w:tcPr>
            <w:tcW w:w="1506"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סוד מסחרי</w:t>
            </w:r>
          </w:p>
        </w:tc>
        <w:tc>
          <w:tcPr>
            <w:tcW w:w="1296"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hint="cs"/>
                <w:b/>
                <w:bCs/>
                <w:smallCaps/>
                <w:color w:val="002060"/>
                <w:sz w:val="20"/>
                <w:szCs w:val="20"/>
                <w:rtl/>
              </w:rPr>
              <w:t>פטנט</w:t>
            </w:r>
          </w:p>
        </w:tc>
      </w:tr>
      <w:tr w:rsidR="00583792" w:rsidTr="007F0CFE">
        <w:tc>
          <w:tcPr>
            <w:tcW w:w="1143"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האם זכות מונופוליסטית?</w:t>
            </w:r>
          </w:p>
        </w:tc>
        <w:tc>
          <w:tcPr>
            <w:tcW w:w="1276" w:type="dxa"/>
          </w:tcPr>
          <w:p w:rsidR="00C55343" w:rsidRPr="00F54EA9" w:rsidRDefault="00AD60BB" w:rsidP="00626F0D">
            <w:pPr>
              <w:pStyle w:val="a3"/>
              <w:numPr>
                <w:ilvl w:val="0"/>
                <w:numId w:val="21"/>
              </w:numPr>
              <w:rPr>
                <w:rFonts w:asciiTheme="minorBidi" w:hAnsiTheme="minorBidi" w:cs="David"/>
                <w:b/>
                <w:bCs/>
                <w:smallCaps/>
                <w:color w:val="002060"/>
                <w:sz w:val="20"/>
                <w:szCs w:val="20"/>
                <w:u w:val="single"/>
                <w:rtl/>
              </w:rPr>
            </w:pPr>
          </w:p>
        </w:tc>
        <w:tc>
          <w:tcPr>
            <w:tcW w:w="992" w:type="dxa"/>
          </w:tcPr>
          <w:p w:rsidR="00C55343" w:rsidRPr="00F54EA9" w:rsidRDefault="00AD60BB" w:rsidP="00626F0D">
            <w:pPr>
              <w:pStyle w:val="a3"/>
              <w:numPr>
                <w:ilvl w:val="0"/>
                <w:numId w:val="21"/>
              </w:numPr>
              <w:rPr>
                <w:rFonts w:asciiTheme="minorBidi" w:hAnsiTheme="minorBidi" w:cs="David"/>
                <w:b/>
                <w:bCs/>
                <w:smallCaps/>
                <w:color w:val="002060"/>
                <w:sz w:val="20"/>
                <w:szCs w:val="20"/>
                <w:u w:val="single"/>
                <w:rtl/>
              </w:rPr>
            </w:pPr>
          </w:p>
        </w:tc>
        <w:tc>
          <w:tcPr>
            <w:tcW w:w="1417" w:type="dxa"/>
          </w:tcPr>
          <w:p w:rsidR="00C55343" w:rsidRPr="00F54EA9" w:rsidRDefault="00AD60BB" w:rsidP="00626F0D">
            <w:pPr>
              <w:pStyle w:val="a3"/>
              <w:numPr>
                <w:ilvl w:val="0"/>
                <w:numId w:val="21"/>
              </w:numPr>
              <w:rPr>
                <w:rFonts w:asciiTheme="minorBidi" w:hAnsiTheme="minorBidi" w:cs="David"/>
                <w:b/>
                <w:bCs/>
                <w:smallCaps/>
                <w:color w:val="002060"/>
                <w:sz w:val="20"/>
                <w:szCs w:val="20"/>
                <w:u w:val="single"/>
                <w:rtl/>
              </w:rPr>
            </w:pPr>
          </w:p>
        </w:tc>
        <w:tc>
          <w:tcPr>
            <w:tcW w:w="1134" w:type="dxa"/>
          </w:tcPr>
          <w:p w:rsidR="00C55343" w:rsidRPr="00F54EA9" w:rsidRDefault="00AD60BB" w:rsidP="00626F0D">
            <w:pPr>
              <w:pStyle w:val="a3"/>
              <w:numPr>
                <w:ilvl w:val="0"/>
                <w:numId w:val="23"/>
              </w:numPr>
              <w:rPr>
                <w:rFonts w:asciiTheme="minorBidi" w:hAnsiTheme="minorBidi" w:cs="David"/>
                <w:smallCaps/>
                <w:color w:val="002060"/>
                <w:sz w:val="20"/>
                <w:szCs w:val="20"/>
                <w:rtl/>
              </w:rPr>
            </w:pPr>
          </w:p>
        </w:tc>
        <w:tc>
          <w:tcPr>
            <w:tcW w:w="851" w:type="dxa"/>
          </w:tcPr>
          <w:p w:rsidR="00C55343" w:rsidRPr="00F54EA9" w:rsidRDefault="00AD60BB" w:rsidP="00626F0D">
            <w:pPr>
              <w:pStyle w:val="a3"/>
              <w:numPr>
                <w:ilvl w:val="0"/>
                <w:numId w:val="23"/>
              </w:numPr>
              <w:rPr>
                <w:rFonts w:asciiTheme="minorBidi" w:hAnsiTheme="minorBidi" w:cs="David"/>
                <w:smallCaps/>
                <w:color w:val="002060"/>
                <w:sz w:val="20"/>
                <w:szCs w:val="20"/>
                <w:rtl/>
              </w:rPr>
            </w:pPr>
          </w:p>
        </w:tc>
        <w:tc>
          <w:tcPr>
            <w:tcW w:w="850" w:type="dxa"/>
          </w:tcPr>
          <w:p w:rsidR="00C55343" w:rsidRPr="00F54EA9" w:rsidRDefault="00AD60BB" w:rsidP="00626F0D">
            <w:pPr>
              <w:pStyle w:val="a3"/>
              <w:numPr>
                <w:ilvl w:val="0"/>
                <w:numId w:val="23"/>
              </w:numPr>
              <w:rPr>
                <w:rFonts w:asciiTheme="minorBidi" w:hAnsiTheme="minorBidi" w:cs="David"/>
                <w:smallCaps/>
                <w:color w:val="002060"/>
                <w:sz w:val="20"/>
                <w:szCs w:val="20"/>
                <w:rtl/>
              </w:rPr>
            </w:pPr>
          </w:p>
        </w:tc>
        <w:tc>
          <w:tcPr>
            <w:tcW w:w="1506" w:type="dxa"/>
          </w:tcPr>
          <w:p w:rsidR="00C55343" w:rsidRPr="00F54EA9" w:rsidRDefault="00AD60BB" w:rsidP="00626F0D">
            <w:pPr>
              <w:pStyle w:val="a3"/>
              <w:numPr>
                <w:ilvl w:val="0"/>
                <w:numId w:val="23"/>
              </w:numPr>
              <w:rPr>
                <w:rFonts w:asciiTheme="minorBidi" w:hAnsiTheme="minorBidi" w:cs="David"/>
                <w:smallCaps/>
                <w:color w:val="002060"/>
                <w:sz w:val="20"/>
                <w:szCs w:val="20"/>
                <w:rtl/>
              </w:rPr>
            </w:pPr>
          </w:p>
        </w:tc>
        <w:tc>
          <w:tcPr>
            <w:tcW w:w="1296" w:type="dxa"/>
          </w:tcPr>
          <w:p w:rsidR="00C55343" w:rsidRPr="00F54EA9" w:rsidRDefault="00AD60BB" w:rsidP="00626F0D">
            <w:pPr>
              <w:pStyle w:val="a3"/>
              <w:numPr>
                <w:ilvl w:val="0"/>
                <w:numId w:val="21"/>
              </w:numPr>
              <w:rPr>
                <w:rFonts w:asciiTheme="minorBidi" w:hAnsiTheme="minorBidi" w:cs="David"/>
                <w:smallCaps/>
                <w:color w:val="002060"/>
                <w:sz w:val="20"/>
                <w:szCs w:val="20"/>
                <w:rtl/>
              </w:rPr>
            </w:pPr>
          </w:p>
        </w:tc>
      </w:tr>
      <w:tr w:rsidR="00583792" w:rsidTr="007F0CFE">
        <w:tc>
          <w:tcPr>
            <w:tcW w:w="1143"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חובת רישום?</w:t>
            </w:r>
          </w:p>
        </w:tc>
        <w:tc>
          <w:tcPr>
            <w:tcW w:w="1276" w:type="dxa"/>
          </w:tcPr>
          <w:p w:rsidR="00C55343" w:rsidRPr="00F54EA9" w:rsidRDefault="00AD60BB" w:rsidP="00626F0D">
            <w:pPr>
              <w:pStyle w:val="a3"/>
              <w:numPr>
                <w:ilvl w:val="0"/>
                <w:numId w:val="21"/>
              </w:numPr>
              <w:rPr>
                <w:rFonts w:asciiTheme="minorBidi" w:hAnsiTheme="minorBidi" w:cs="David"/>
                <w:b/>
                <w:bCs/>
                <w:smallCaps/>
                <w:color w:val="002060"/>
                <w:sz w:val="20"/>
                <w:szCs w:val="20"/>
                <w:u w:val="single"/>
                <w:rtl/>
              </w:rPr>
            </w:pPr>
          </w:p>
        </w:tc>
        <w:tc>
          <w:tcPr>
            <w:tcW w:w="992" w:type="dxa"/>
          </w:tcPr>
          <w:p w:rsidR="00C55343" w:rsidRPr="00F54EA9" w:rsidRDefault="00AD60BB" w:rsidP="00626F0D">
            <w:pPr>
              <w:pStyle w:val="a3"/>
              <w:numPr>
                <w:ilvl w:val="0"/>
                <w:numId w:val="21"/>
              </w:numPr>
              <w:rPr>
                <w:rFonts w:asciiTheme="minorBidi" w:hAnsiTheme="minorBidi" w:cs="David"/>
                <w:b/>
                <w:bCs/>
                <w:smallCaps/>
                <w:color w:val="002060"/>
                <w:sz w:val="20"/>
                <w:szCs w:val="20"/>
                <w:u w:val="single"/>
                <w:rtl/>
              </w:rPr>
            </w:pPr>
          </w:p>
        </w:tc>
        <w:tc>
          <w:tcPr>
            <w:tcW w:w="1417" w:type="dxa"/>
          </w:tcPr>
          <w:p w:rsidR="00C55343" w:rsidRPr="00F54EA9" w:rsidRDefault="00AD60BB" w:rsidP="00626F0D">
            <w:pPr>
              <w:pStyle w:val="a3"/>
              <w:numPr>
                <w:ilvl w:val="0"/>
                <w:numId w:val="21"/>
              </w:numPr>
              <w:rPr>
                <w:rFonts w:asciiTheme="minorBidi" w:hAnsiTheme="minorBidi" w:cs="David"/>
                <w:b/>
                <w:bCs/>
                <w:smallCaps/>
                <w:color w:val="002060"/>
                <w:sz w:val="20"/>
                <w:szCs w:val="20"/>
                <w:u w:val="single"/>
                <w:rtl/>
              </w:rPr>
            </w:pPr>
          </w:p>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תנאי לרישום: אופי מבחין באותו שוק מוצרים העלול לגרום להטעיה. </w:t>
            </w:r>
          </w:p>
        </w:tc>
        <w:tc>
          <w:tcPr>
            <w:tcW w:w="1134" w:type="dxa"/>
          </w:tcPr>
          <w:p w:rsidR="00C55343" w:rsidRPr="00F54EA9" w:rsidRDefault="00AD60BB" w:rsidP="001A2F79">
            <w:pPr>
              <w:pStyle w:val="a3"/>
              <w:rPr>
                <w:rFonts w:asciiTheme="minorBidi" w:hAnsiTheme="minorBidi" w:cs="David"/>
                <w:b/>
                <w:bCs/>
                <w:smallCaps/>
                <w:color w:val="002060"/>
                <w:sz w:val="20"/>
                <w:szCs w:val="20"/>
                <w:u w:val="single"/>
                <w:rtl/>
              </w:rPr>
            </w:pPr>
          </w:p>
        </w:tc>
        <w:tc>
          <w:tcPr>
            <w:tcW w:w="851" w:type="dxa"/>
          </w:tcPr>
          <w:p w:rsidR="00C55343" w:rsidRPr="00F54EA9" w:rsidRDefault="00AD60BB" w:rsidP="00626F0D">
            <w:pPr>
              <w:pStyle w:val="a3"/>
              <w:numPr>
                <w:ilvl w:val="0"/>
                <w:numId w:val="22"/>
              </w:numPr>
              <w:rPr>
                <w:rFonts w:asciiTheme="minorBidi" w:hAnsiTheme="minorBidi" w:cs="David"/>
                <w:smallCaps/>
                <w:color w:val="002060"/>
                <w:sz w:val="20"/>
                <w:szCs w:val="20"/>
                <w:rtl/>
              </w:rPr>
            </w:pPr>
          </w:p>
        </w:tc>
        <w:tc>
          <w:tcPr>
            <w:tcW w:w="850" w:type="dxa"/>
          </w:tcPr>
          <w:p w:rsidR="00C55343" w:rsidRPr="00F54EA9" w:rsidRDefault="00AD60BB" w:rsidP="00626F0D">
            <w:pPr>
              <w:pStyle w:val="a3"/>
              <w:numPr>
                <w:ilvl w:val="0"/>
                <w:numId w:val="22"/>
              </w:numPr>
              <w:rPr>
                <w:rFonts w:asciiTheme="minorBidi" w:hAnsiTheme="minorBidi" w:cs="David"/>
                <w:smallCaps/>
                <w:color w:val="002060"/>
                <w:sz w:val="20"/>
                <w:szCs w:val="20"/>
                <w:rtl/>
              </w:rPr>
            </w:pPr>
          </w:p>
        </w:tc>
        <w:tc>
          <w:tcPr>
            <w:tcW w:w="1506" w:type="dxa"/>
          </w:tcPr>
          <w:p w:rsidR="00C55343" w:rsidRPr="00F54EA9" w:rsidRDefault="00AD60BB" w:rsidP="00626F0D">
            <w:pPr>
              <w:pStyle w:val="a3"/>
              <w:numPr>
                <w:ilvl w:val="0"/>
                <w:numId w:val="22"/>
              </w:numPr>
              <w:rPr>
                <w:rFonts w:asciiTheme="minorBidi" w:hAnsiTheme="minorBidi" w:cs="David"/>
                <w:smallCaps/>
                <w:color w:val="002060"/>
                <w:sz w:val="20"/>
                <w:szCs w:val="20"/>
                <w:rtl/>
              </w:rPr>
            </w:pPr>
          </w:p>
        </w:tc>
        <w:tc>
          <w:tcPr>
            <w:tcW w:w="1296" w:type="dxa"/>
          </w:tcPr>
          <w:p w:rsidR="00C55343" w:rsidRPr="00F54EA9" w:rsidRDefault="00AD60BB" w:rsidP="001A2F79">
            <w:pPr>
              <w:rPr>
                <w:rFonts w:asciiTheme="minorBidi" w:hAnsiTheme="minorBidi" w:cs="David"/>
                <w:smallCaps/>
                <w:color w:val="002060"/>
                <w:sz w:val="20"/>
                <w:szCs w:val="20"/>
                <w:rtl/>
              </w:rPr>
            </w:pPr>
          </w:p>
          <w:p w:rsidR="00C55343" w:rsidRPr="00F54EA9" w:rsidRDefault="00AD60BB" w:rsidP="00626F0D">
            <w:pPr>
              <w:pStyle w:val="a3"/>
              <w:numPr>
                <w:ilvl w:val="0"/>
                <w:numId w:val="21"/>
              </w:numPr>
              <w:rPr>
                <w:rFonts w:asciiTheme="minorBidi" w:hAnsiTheme="minorBidi" w:cs="David"/>
                <w:smallCaps/>
                <w:color w:val="002060"/>
                <w:sz w:val="20"/>
                <w:szCs w:val="20"/>
              </w:rPr>
            </w:pPr>
          </w:p>
          <w:p w:rsidR="00C55343" w:rsidRPr="00F54EA9" w:rsidRDefault="00AD60BB" w:rsidP="001A2F79">
            <w:pPr>
              <w:rPr>
                <w:rFonts w:asciiTheme="minorBidi" w:hAnsiTheme="minorBidi" w:cs="David"/>
                <w:smallCaps/>
                <w:color w:val="002060"/>
                <w:sz w:val="20"/>
                <w:szCs w:val="20"/>
                <w:rtl/>
              </w:rPr>
            </w:pPr>
          </w:p>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hint="cs"/>
                <w:smallCaps/>
                <w:color w:val="002060"/>
                <w:sz w:val="20"/>
                <w:szCs w:val="20"/>
                <w:rtl/>
              </w:rPr>
              <w:t xml:space="preserve">טרם רישום מהווה אמצאה. </w:t>
            </w:r>
          </w:p>
        </w:tc>
      </w:tr>
      <w:tr w:rsidR="00583792" w:rsidTr="007F0CFE">
        <w:tc>
          <w:tcPr>
            <w:tcW w:w="1143"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על מה מגן?</w:t>
            </w:r>
          </w:p>
        </w:tc>
        <w:tc>
          <w:tcPr>
            <w:tcW w:w="1276"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חזות הטובין- עיצוב </w:t>
            </w:r>
            <w:r w:rsidRPr="00F54EA9">
              <w:rPr>
                <w:rFonts w:asciiTheme="minorBidi" w:hAnsiTheme="minorBidi" w:cs="David"/>
                <w:b/>
                <w:bCs/>
                <w:smallCaps/>
                <w:color w:val="002060"/>
                <w:sz w:val="20"/>
                <w:szCs w:val="20"/>
                <w:rtl/>
              </w:rPr>
              <w:t>חדשני</w:t>
            </w:r>
            <w:r w:rsidRPr="00F54EA9">
              <w:rPr>
                <w:rFonts w:asciiTheme="minorBidi" w:hAnsiTheme="minorBidi" w:cs="David"/>
                <w:smallCaps/>
                <w:color w:val="002060"/>
                <w:sz w:val="20"/>
                <w:szCs w:val="20"/>
                <w:rtl/>
              </w:rPr>
              <w:t xml:space="preserve"> (חובה) תעשייתי (מהווה משקל דומיננטי בהצלחה המסחרית </w:t>
            </w:r>
          </w:p>
        </w:tc>
        <w:tc>
          <w:tcPr>
            <w:tcW w:w="992"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אמצאות של מפתחי זנים חדשים בתחום החקלאות</w:t>
            </w:r>
          </w:p>
        </w:tc>
        <w:tc>
          <w:tcPr>
            <w:tcW w:w="1417"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מוניטין אשר משמר את הקשר בין הצרכן ליצרן. </w:t>
            </w:r>
          </w:p>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 </w:t>
            </w:r>
          </w:p>
        </w:tc>
        <w:tc>
          <w:tcPr>
            <w:tcW w:w="1134" w:type="dxa"/>
          </w:tcPr>
          <w:p w:rsidR="00C55343" w:rsidRPr="00F54EA9" w:rsidRDefault="001838C2" w:rsidP="001A2F79">
            <w:pPr>
              <w:rPr>
                <w:rFonts w:asciiTheme="minorBidi" w:hAnsiTheme="minorBidi" w:cs="David"/>
                <w:b/>
                <w:bCs/>
                <w:smallCaps/>
                <w:color w:val="002060"/>
                <w:sz w:val="20"/>
                <w:szCs w:val="20"/>
                <w:u w:val="single"/>
                <w:rtl/>
              </w:rPr>
            </w:pPr>
            <w:r w:rsidRPr="00F54EA9">
              <w:rPr>
                <w:rFonts w:asciiTheme="minorBidi" w:hAnsiTheme="minorBidi" w:cs="David"/>
                <w:smallCaps/>
                <w:color w:val="002060"/>
                <w:sz w:val="20"/>
                <w:szCs w:val="20"/>
                <w:rtl/>
              </w:rPr>
              <w:t>מוצרי לייף סטייל</w:t>
            </w:r>
            <w:r w:rsidRPr="00F54EA9">
              <w:rPr>
                <w:rFonts w:asciiTheme="minorBidi" w:hAnsiTheme="minorBidi" w:cs="David"/>
                <w:b/>
                <w:bCs/>
                <w:smallCaps/>
                <w:color w:val="002060"/>
                <w:sz w:val="20"/>
                <w:szCs w:val="20"/>
                <w:rtl/>
              </w:rPr>
              <w:t xml:space="preserve"> </w:t>
            </w:r>
            <w:r w:rsidRPr="00F54EA9">
              <w:rPr>
                <w:rFonts w:asciiTheme="minorBidi" w:hAnsiTheme="minorBidi" w:cs="David"/>
                <w:smallCaps/>
                <w:color w:val="002060"/>
                <w:sz w:val="20"/>
                <w:szCs w:val="20"/>
                <w:rtl/>
              </w:rPr>
              <w:t>שניתנים לזיהוי בהתאם למקום הגיאוגרפי בו יוצרו.</w:t>
            </w:r>
            <w:r w:rsidRPr="00F54EA9">
              <w:rPr>
                <w:rFonts w:asciiTheme="minorBidi" w:hAnsiTheme="minorBidi" w:cs="David"/>
                <w:b/>
                <w:bCs/>
                <w:smallCaps/>
                <w:color w:val="002060"/>
                <w:sz w:val="20"/>
                <w:szCs w:val="20"/>
                <w:u w:val="single"/>
                <w:rtl/>
              </w:rPr>
              <w:t xml:space="preserve"> </w:t>
            </w:r>
            <w:r w:rsidRPr="00F54EA9">
              <w:rPr>
                <w:rFonts w:asciiTheme="minorBidi" w:hAnsiTheme="minorBidi" w:cs="David"/>
                <w:smallCaps/>
                <w:color w:val="002060"/>
                <w:sz w:val="20"/>
                <w:szCs w:val="20"/>
                <w:rtl/>
              </w:rPr>
              <w:t>דוגמא: שמפניה- כינוי המקור הוא חבל שמפיין בצרפת.</w:t>
            </w:r>
            <w:r w:rsidRPr="00F54EA9">
              <w:rPr>
                <w:rFonts w:asciiTheme="minorBidi" w:hAnsiTheme="minorBidi" w:cs="David"/>
                <w:b/>
                <w:bCs/>
                <w:smallCaps/>
                <w:color w:val="002060"/>
                <w:sz w:val="20"/>
                <w:szCs w:val="20"/>
                <w:u w:val="single"/>
                <w:rtl/>
              </w:rPr>
              <w:t xml:space="preserve"> </w:t>
            </w:r>
          </w:p>
        </w:tc>
        <w:tc>
          <w:tcPr>
            <w:tcW w:w="851"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מוניטין כאשר סימן מסחר לא רשום</w:t>
            </w:r>
            <w:r w:rsidRPr="00F54EA9">
              <w:rPr>
                <w:rFonts w:asciiTheme="minorBidi" w:hAnsiTheme="minorBidi" w:cs="David" w:hint="cs"/>
                <w:smallCaps/>
                <w:color w:val="002060"/>
                <w:sz w:val="20"/>
                <w:szCs w:val="20"/>
                <w:rtl/>
              </w:rPr>
              <w:t>.</w:t>
            </w:r>
          </w:p>
        </w:tc>
        <w:tc>
          <w:tcPr>
            <w:tcW w:w="850"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העתקה </w:t>
            </w:r>
          </w:p>
        </w:tc>
        <w:tc>
          <w:tcPr>
            <w:tcW w:w="1506"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פיתוחים טכנולוגיים, מסחריים וכו'</w:t>
            </w:r>
          </w:p>
        </w:tc>
        <w:tc>
          <w:tcPr>
            <w:tcW w:w="1296"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hint="cs"/>
                <w:smallCaps/>
                <w:color w:val="002060"/>
                <w:sz w:val="20"/>
                <w:szCs w:val="20"/>
                <w:rtl/>
              </w:rPr>
              <w:t>פיתוח טכנולוגי (תחילה חל רק בתחום התעשייה והחקלאות, לאחר התיקון- חל גם על תוכנות מחשב שעוגנו בחוק זכויות יוצרים) ואמצאות (מוצר/תהליך)</w:t>
            </w:r>
          </w:p>
        </w:tc>
      </w:tr>
      <w:tr w:rsidR="00583792" w:rsidTr="007F0CFE">
        <w:tc>
          <w:tcPr>
            <w:tcW w:w="1143" w:type="dxa"/>
          </w:tcPr>
          <w:p w:rsidR="00C55343" w:rsidRPr="00F54EA9" w:rsidRDefault="001838C2" w:rsidP="001A2F79">
            <w:pPr>
              <w:rPr>
                <w:rFonts w:asciiTheme="minorBidi" w:hAnsiTheme="minorBidi" w:cs="David"/>
                <w:b/>
                <w:bCs/>
                <w:smallCaps/>
                <w:color w:val="002060"/>
                <w:sz w:val="20"/>
                <w:szCs w:val="20"/>
                <w:rtl/>
              </w:rPr>
            </w:pPr>
            <w:r w:rsidRPr="00F54EA9">
              <w:rPr>
                <w:rFonts w:asciiTheme="minorBidi" w:hAnsiTheme="minorBidi" w:cs="David"/>
                <w:b/>
                <w:bCs/>
                <w:smallCaps/>
                <w:color w:val="002060"/>
                <w:sz w:val="20"/>
                <w:szCs w:val="20"/>
                <w:rtl/>
              </w:rPr>
              <w:t>תקופת הגנה</w:t>
            </w:r>
          </w:p>
        </w:tc>
        <w:tc>
          <w:tcPr>
            <w:tcW w:w="1276"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15 שנה </w:t>
            </w:r>
          </w:p>
        </w:tc>
        <w:tc>
          <w:tcPr>
            <w:tcW w:w="992"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20 שנה </w:t>
            </w:r>
          </w:p>
        </w:tc>
        <w:tc>
          <w:tcPr>
            <w:tcW w:w="1417" w:type="dxa"/>
          </w:tcPr>
          <w:p w:rsidR="00C55343" w:rsidRPr="00F54EA9" w:rsidRDefault="00AD60BB" w:rsidP="001A2F79">
            <w:pPr>
              <w:rPr>
                <w:rFonts w:asciiTheme="minorBidi" w:hAnsiTheme="minorBidi" w:cs="David"/>
                <w:b/>
                <w:bCs/>
                <w:smallCaps/>
                <w:color w:val="002060"/>
                <w:sz w:val="20"/>
                <w:szCs w:val="20"/>
                <w:u w:val="single"/>
                <w:rtl/>
              </w:rPr>
            </w:pPr>
          </w:p>
        </w:tc>
        <w:tc>
          <w:tcPr>
            <w:tcW w:w="1134"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hint="cs"/>
                <w:smallCaps/>
                <w:color w:val="002060"/>
                <w:sz w:val="20"/>
                <w:szCs w:val="20"/>
                <w:rtl/>
              </w:rPr>
              <w:t xml:space="preserve">ללא הגבלה </w:t>
            </w:r>
          </w:p>
        </w:tc>
        <w:tc>
          <w:tcPr>
            <w:tcW w:w="851"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hint="cs"/>
                <w:smallCaps/>
                <w:color w:val="002060"/>
                <w:sz w:val="20"/>
                <w:szCs w:val="20"/>
                <w:rtl/>
              </w:rPr>
              <w:t xml:space="preserve">ללא הגבלה </w:t>
            </w:r>
          </w:p>
        </w:tc>
        <w:tc>
          <w:tcPr>
            <w:tcW w:w="850"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כל החיים + 70 שנה אחרי </w:t>
            </w:r>
          </w:p>
        </w:tc>
        <w:tc>
          <w:tcPr>
            <w:tcW w:w="1506" w:type="dxa"/>
          </w:tcPr>
          <w:p w:rsidR="00C55343" w:rsidRPr="00F54EA9" w:rsidRDefault="001838C2" w:rsidP="001A2F79">
            <w:pPr>
              <w:rPr>
                <w:rFonts w:asciiTheme="minorBidi" w:hAnsiTheme="minorBidi" w:cs="David"/>
                <w:smallCaps/>
                <w:color w:val="002060"/>
                <w:sz w:val="20"/>
                <w:szCs w:val="20"/>
                <w:rtl/>
              </w:rPr>
            </w:pPr>
            <w:r w:rsidRPr="00F54EA9">
              <w:rPr>
                <w:rFonts w:asciiTheme="minorBidi" w:hAnsiTheme="minorBidi" w:cs="David"/>
                <w:smallCaps/>
                <w:color w:val="002060"/>
                <w:sz w:val="20"/>
                <w:szCs w:val="20"/>
                <w:rtl/>
              </w:rPr>
              <w:t xml:space="preserve"> כל עוד לא הפך לנחלת הכלל (אינו נגיש לציבור, בעל ערך מסחרי ונקט באמצעים סבירים להגן על הסוד </w:t>
            </w:r>
            <w:r w:rsidRPr="00F54EA9">
              <w:rPr>
                <w:rFonts w:asciiTheme="minorBidi" w:hAnsiTheme="minorBidi" w:cs="David"/>
                <w:smallCaps/>
                <w:color w:val="002060"/>
                <w:sz w:val="20"/>
                <w:szCs w:val="20"/>
                <w:rtl/>
              </w:rPr>
              <w:lastRenderedPageBreak/>
              <w:t xml:space="preserve">שלא יהפוך לנחלת הכלל). </w:t>
            </w:r>
          </w:p>
        </w:tc>
        <w:tc>
          <w:tcPr>
            <w:tcW w:w="1296" w:type="dxa"/>
          </w:tcPr>
          <w:p w:rsidR="00C55343" w:rsidRPr="00F54EA9" w:rsidRDefault="00AD60BB" w:rsidP="001A2F79">
            <w:pPr>
              <w:rPr>
                <w:rFonts w:asciiTheme="minorBidi" w:hAnsiTheme="minorBidi" w:cs="David"/>
                <w:smallCaps/>
                <w:color w:val="002060"/>
                <w:sz w:val="20"/>
                <w:szCs w:val="20"/>
                <w:rtl/>
              </w:rPr>
            </w:pPr>
          </w:p>
        </w:tc>
      </w:tr>
    </w:tbl>
    <w:p w:rsidR="00A0739C" w:rsidRPr="00F54EA9" w:rsidRDefault="00AD60BB" w:rsidP="001A2F79">
      <w:pPr>
        <w:shd w:val="clear" w:color="auto" w:fill="FFFFFF"/>
        <w:spacing w:after="0" w:line="360" w:lineRule="auto"/>
        <w:jc w:val="both"/>
        <w:rPr>
          <w:rFonts w:asciiTheme="minorBidi" w:hAnsiTheme="minorBidi" w:cs="David"/>
          <w:smallCaps/>
          <w:color w:val="002060"/>
          <w:sz w:val="24"/>
          <w:szCs w:val="24"/>
          <w:rtl/>
        </w:rPr>
      </w:pPr>
    </w:p>
    <w:p w:rsidR="00A70245" w:rsidRPr="00F54EA9" w:rsidRDefault="001838C2" w:rsidP="001A2F79">
      <w:pPr>
        <w:shd w:val="clear" w:color="auto" w:fill="FFFFFF"/>
        <w:spacing w:after="0" w:line="360" w:lineRule="auto"/>
        <w:ind w:left="-45"/>
        <w:jc w:val="both"/>
        <w:rPr>
          <w:rFonts w:asciiTheme="minorBidi" w:hAnsiTheme="minorBidi" w:cs="David"/>
          <w:smallCaps/>
          <w:color w:val="002060"/>
          <w:sz w:val="24"/>
          <w:szCs w:val="24"/>
          <w:rtl/>
        </w:rPr>
      </w:pPr>
      <w:r w:rsidRPr="00F54EA9">
        <w:rPr>
          <w:rFonts w:asciiTheme="minorBidi" w:hAnsiTheme="minorBidi" w:cs="David" w:hint="cs"/>
          <w:b/>
          <w:bCs/>
          <w:smallCaps/>
          <w:color w:val="002060"/>
          <w:sz w:val="24"/>
          <w:szCs w:val="24"/>
          <w:rtl/>
        </w:rPr>
        <w:t xml:space="preserve">המושג אמצאה </w:t>
      </w:r>
      <w:r w:rsidRPr="00F54EA9">
        <w:rPr>
          <w:rFonts w:asciiTheme="minorBidi" w:hAnsiTheme="minorBidi" w:cs="David" w:hint="cs"/>
          <w:smallCaps/>
          <w:color w:val="002060"/>
          <w:sz w:val="24"/>
          <w:szCs w:val="24"/>
          <w:rtl/>
        </w:rPr>
        <w:t xml:space="preserve">היה שנוי במחלוקת </w:t>
      </w:r>
      <w:r w:rsidRPr="00F54EA9">
        <w:rPr>
          <w:rFonts w:asciiTheme="minorBidi" w:hAnsiTheme="minorBidi" w:cs="David" w:hint="cs"/>
          <w:b/>
          <w:bCs/>
          <w:smallCaps/>
          <w:color w:val="002060"/>
          <w:sz w:val="24"/>
          <w:szCs w:val="24"/>
          <w:rtl/>
        </w:rPr>
        <w:t>בספרות</w:t>
      </w:r>
      <w:r w:rsidRPr="00F54EA9">
        <w:rPr>
          <w:rFonts w:asciiTheme="minorBidi" w:hAnsiTheme="minorBidi" w:cs="David" w:hint="cs"/>
          <w:smallCaps/>
          <w:color w:val="002060"/>
          <w:sz w:val="24"/>
          <w:szCs w:val="24"/>
          <w:rtl/>
        </w:rPr>
        <w:t xml:space="preserve"> (ולא פסיקה) ולכן </w:t>
      </w:r>
      <w:r w:rsidRPr="00F54EA9">
        <w:rPr>
          <w:rFonts w:asciiTheme="minorBidi" w:hAnsiTheme="minorBidi" w:cs="David" w:hint="cs"/>
          <w:b/>
          <w:bCs/>
          <w:smallCaps/>
          <w:color w:val="002060"/>
          <w:sz w:val="24"/>
          <w:szCs w:val="24"/>
          <w:rtl/>
        </w:rPr>
        <w:t>הגדירו על דרך השלילה</w:t>
      </w:r>
      <w:r w:rsidRPr="00F54EA9">
        <w:rPr>
          <w:rFonts w:asciiTheme="minorBidi" w:hAnsiTheme="minorBidi" w:cs="David" w:hint="cs"/>
          <w:smallCaps/>
          <w:color w:val="002060"/>
          <w:sz w:val="24"/>
          <w:szCs w:val="24"/>
          <w:rtl/>
        </w:rPr>
        <w:t xml:space="preserve"> וקבעו כי אמצאה היא לא:</w:t>
      </w:r>
    </w:p>
    <w:p w:rsidR="00A70245" w:rsidRPr="00F54EA9" w:rsidRDefault="001838C2" w:rsidP="00626F0D">
      <w:pPr>
        <w:pStyle w:val="a3"/>
        <w:numPr>
          <w:ilvl w:val="0"/>
          <w:numId w:val="24"/>
        </w:numPr>
        <w:shd w:val="clear" w:color="auto" w:fill="FFFFFF"/>
        <w:spacing w:after="0" w:line="360" w:lineRule="auto"/>
        <w:jc w:val="both"/>
        <w:rPr>
          <w:rFonts w:asciiTheme="minorBidi" w:hAnsiTheme="minorBidi" w:cs="David"/>
          <w:smallCaps/>
          <w:color w:val="002060"/>
          <w:sz w:val="24"/>
          <w:szCs w:val="24"/>
        </w:rPr>
      </w:pPr>
      <w:r w:rsidRPr="00F54EA9">
        <w:rPr>
          <w:rFonts w:asciiTheme="minorBidi" w:hAnsiTheme="minorBidi" w:cs="David" w:hint="cs"/>
          <w:smallCaps/>
          <w:color w:val="002060"/>
          <w:sz w:val="24"/>
          <w:szCs w:val="24"/>
          <w:rtl/>
        </w:rPr>
        <w:t xml:space="preserve">תגליות. איך מזהים תגלית? לפי </w:t>
      </w:r>
      <w:r w:rsidRPr="00F54EA9">
        <w:rPr>
          <w:rFonts w:asciiTheme="minorBidi" w:hAnsiTheme="minorBidi" w:cs="David" w:hint="cs"/>
          <w:smallCaps/>
          <w:color w:val="002060"/>
          <w:sz w:val="24"/>
          <w:szCs w:val="24"/>
          <w:u w:val="single"/>
          <w:rtl/>
        </w:rPr>
        <w:t>מחקר בסיסי</w:t>
      </w:r>
      <w:r w:rsidRPr="00F54EA9">
        <w:rPr>
          <w:rFonts w:asciiTheme="minorBidi" w:hAnsiTheme="minorBidi" w:cs="David" w:hint="cs"/>
          <w:smallCaps/>
          <w:color w:val="002060"/>
          <w:sz w:val="24"/>
          <w:szCs w:val="24"/>
          <w:rtl/>
        </w:rPr>
        <w:t xml:space="preserve"> שזהו מחקר האקדמי מזהים את התגלית </w:t>
      </w:r>
      <w:r w:rsidRPr="00F54EA9">
        <w:rPr>
          <w:rFonts w:asciiTheme="minorBidi" w:hAnsiTheme="minorBidi" w:cs="David" w:hint="cs"/>
          <w:smallCaps/>
          <w:color w:val="002060"/>
          <w:sz w:val="24"/>
          <w:szCs w:val="24"/>
          <w:u w:val="single"/>
          <w:rtl/>
        </w:rPr>
        <w:t>ובמחקר יישומי</w:t>
      </w:r>
      <w:r w:rsidRPr="00F54EA9">
        <w:rPr>
          <w:rFonts w:asciiTheme="minorBidi" w:hAnsiTheme="minorBidi" w:cs="David" w:hint="cs"/>
          <w:smallCaps/>
          <w:color w:val="002060"/>
          <w:sz w:val="24"/>
          <w:szCs w:val="24"/>
          <w:rtl/>
        </w:rPr>
        <w:t xml:space="preserve"> מיישמים את התגלית על בעיה כלשהי.</w:t>
      </w:r>
    </w:p>
    <w:p w:rsidR="00A70245" w:rsidRPr="00F54EA9" w:rsidRDefault="001838C2" w:rsidP="00626F0D">
      <w:pPr>
        <w:pStyle w:val="a3"/>
        <w:numPr>
          <w:ilvl w:val="0"/>
          <w:numId w:val="24"/>
        </w:numPr>
        <w:shd w:val="clear" w:color="auto" w:fill="FFFFFF"/>
        <w:spacing w:after="0" w:line="360" w:lineRule="auto"/>
        <w:jc w:val="both"/>
        <w:rPr>
          <w:rFonts w:asciiTheme="minorBidi" w:hAnsiTheme="minorBidi" w:cs="David"/>
          <w:smallCaps/>
          <w:color w:val="002060"/>
          <w:sz w:val="24"/>
          <w:szCs w:val="24"/>
        </w:rPr>
      </w:pPr>
      <w:r w:rsidRPr="00F54EA9">
        <w:rPr>
          <w:rFonts w:asciiTheme="minorBidi" w:hAnsiTheme="minorBidi" w:cs="David" w:hint="cs"/>
          <w:smallCaps/>
          <w:color w:val="002060"/>
          <w:sz w:val="24"/>
          <w:szCs w:val="24"/>
          <w:rtl/>
        </w:rPr>
        <w:t xml:space="preserve"> רעיונות.</w:t>
      </w:r>
    </w:p>
    <w:p w:rsidR="00A70245" w:rsidRPr="00F54EA9" w:rsidRDefault="001838C2" w:rsidP="00626F0D">
      <w:pPr>
        <w:pStyle w:val="a3"/>
        <w:numPr>
          <w:ilvl w:val="0"/>
          <w:numId w:val="24"/>
        </w:numPr>
        <w:shd w:val="clear" w:color="auto" w:fill="FFFFFF"/>
        <w:spacing w:after="0" w:line="360" w:lineRule="auto"/>
        <w:jc w:val="both"/>
        <w:rPr>
          <w:rFonts w:asciiTheme="minorBidi" w:hAnsiTheme="minorBidi" w:cs="David"/>
          <w:smallCaps/>
          <w:color w:val="002060"/>
          <w:sz w:val="24"/>
          <w:szCs w:val="24"/>
        </w:rPr>
      </w:pPr>
      <w:r w:rsidRPr="00F54EA9">
        <w:rPr>
          <w:rFonts w:asciiTheme="minorBidi" w:hAnsiTheme="minorBidi" w:cs="David" w:hint="cs"/>
          <w:smallCaps/>
          <w:color w:val="002060"/>
          <w:sz w:val="24"/>
          <w:szCs w:val="24"/>
          <w:rtl/>
        </w:rPr>
        <w:t xml:space="preserve">חוקים (טבע/מתמטיים). </w:t>
      </w:r>
    </w:p>
    <w:p w:rsidR="00A0739C" w:rsidRPr="00F54EA9" w:rsidRDefault="001838C2" w:rsidP="00626F0D">
      <w:pPr>
        <w:pStyle w:val="a3"/>
        <w:numPr>
          <w:ilvl w:val="0"/>
          <w:numId w:val="24"/>
        </w:numPr>
        <w:shd w:val="clear" w:color="auto" w:fill="FFFFFF"/>
        <w:spacing w:after="0" w:line="360" w:lineRule="auto"/>
        <w:jc w:val="both"/>
        <w:rPr>
          <w:rFonts w:asciiTheme="minorBidi" w:hAnsiTheme="minorBidi" w:cs="David"/>
          <w:smallCaps/>
          <w:color w:val="002060"/>
          <w:sz w:val="24"/>
          <w:szCs w:val="24"/>
          <w:rtl/>
        </w:rPr>
      </w:pPr>
      <w:r w:rsidRPr="00F54EA9">
        <w:rPr>
          <w:rFonts w:asciiTheme="minorBidi" w:hAnsiTheme="minorBidi" w:cs="David" w:hint="cs"/>
          <w:smallCaps/>
          <w:color w:val="002060"/>
          <w:sz w:val="24"/>
          <w:szCs w:val="24"/>
          <w:rtl/>
        </w:rPr>
        <w:t xml:space="preserve">רצף הגנום האנושי. </w:t>
      </w:r>
    </w:p>
    <w:p w:rsidR="00A70245" w:rsidRPr="00F54EA9" w:rsidRDefault="00AD60BB" w:rsidP="001A2F79">
      <w:pPr>
        <w:shd w:val="clear" w:color="auto" w:fill="FFFFFF"/>
        <w:spacing w:after="0" w:line="360" w:lineRule="auto"/>
        <w:ind w:left="-45"/>
        <w:jc w:val="both"/>
        <w:rPr>
          <w:rFonts w:asciiTheme="minorBidi" w:hAnsiTheme="minorBidi" w:cs="David"/>
          <w:smallCaps/>
          <w:color w:val="002060"/>
          <w:sz w:val="24"/>
          <w:szCs w:val="24"/>
          <w:rtl/>
        </w:rPr>
      </w:pPr>
    </w:p>
    <w:p w:rsidR="007F0CFE" w:rsidRPr="00F54EA9" w:rsidRDefault="001838C2" w:rsidP="00DC2944">
      <w:pPr>
        <w:shd w:val="clear" w:color="auto" w:fill="FFFFFF"/>
        <w:spacing w:after="0" w:line="360" w:lineRule="auto"/>
        <w:ind w:left="-45"/>
        <w:jc w:val="center"/>
        <w:rPr>
          <w:rFonts w:asciiTheme="minorBidi" w:hAnsiTheme="minorBidi" w:cs="David"/>
          <w:smallCaps/>
          <w:color w:val="002060"/>
          <w:sz w:val="28"/>
          <w:szCs w:val="28"/>
          <w:rtl/>
        </w:rPr>
      </w:pPr>
      <w:r w:rsidRPr="00F54EA9">
        <w:rPr>
          <w:rFonts w:asciiTheme="minorBidi" w:hAnsiTheme="minorBidi" w:cs="David" w:hint="cs"/>
          <w:b/>
          <w:bCs/>
          <w:smallCaps/>
          <w:color w:val="002060"/>
          <w:sz w:val="28"/>
          <w:szCs w:val="28"/>
          <w:u w:val="single"/>
          <w:rtl/>
        </w:rPr>
        <w:t>הפטנט כזכות המונופוליסטית</w:t>
      </w:r>
    </w:p>
    <w:p w:rsidR="0066313B" w:rsidRPr="00F54EA9" w:rsidRDefault="00AD60BB" w:rsidP="001A2F79">
      <w:pPr>
        <w:shd w:val="clear" w:color="auto" w:fill="FFFFFF"/>
        <w:spacing w:after="0" w:line="360" w:lineRule="auto"/>
        <w:ind w:left="-45"/>
        <w:jc w:val="both"/>
        <w:rPr>
          <w:rFonts w:asciiTheme="minorBidi" w:hAnsiTheme="minorBidi" w:cs="David"/>
          <w:b/>
          <w:bCs/>
          <w:smallCaps/>
          <w:color w:val="002060"/>
          <w:sz w:val="24"/>
          <w:szCs w:val="24"/>
          <w:rtl/>
        </w:rPr>
      </w:pPr>
    </w:p>
    <w:p w:rsidR="00A0739C" w:rsidRPr="00F54EA9" w:rsidRDefault="001838C2" w:rsidP="001A2F79">
      <w:pPr>
        <w:shd w:val="clear" w:color="auto" w:fill="FFFFFF"/>
        <w:spacing w:after="0" w:line="360" w:lineRule="auto"/>
        <w:ind w:left="-45"/>
        <w:jc w:val="both"/>
        <w:rPr>
          <w:rFonts w:asciiTheme="minorBidi" w:hAnsiTheme="minorBidi" w:cs="David"/>
          <w:smallCaps/>
          <w:color w:val="002060"/>
          <w:sz w:val="24"/>
          <w:szCs w:val="24"/>
          <w:rtl/>
        </w:rPr>
      </w:pPr>
      <w:r w:rsidRPr="00F54EA9">
        <w:rPr>
          <w:rFonts w:asciiTheme="minorBidi" w:hAnsiTheme="minorBidi" w:cs="David" w:hint="cs"/>
          <w:b/>
          <w:bCs/>
          <w:smallCaps/>
          <w:color w:val="002060"/>
          <w:sz w:val="24"/>
          <w:szCs w:val="24"/>
          <w:rtl/>
        </w:rPr>
        <w:t>ראשית</w:t>
      </w:r>
      <w:r w:rsidRPr="00F54EA9">
        <w:rPr>
          <w:rFonts w:asciiTheme="minorBidi" w:hAnsiTheme="minorBidi" w:cs="David" w:hint="cs"/>
          <w:smallCaps/>
          <w:color w:val="002060"/>
          <w:sz w:val="24"/>
          <w:szCs w:val="24"/>
          <w:rtl/>
        </w:rPr>
        <w:t xml:space="preserve">, מקנה לבעל הפטנט </w:t>
      </w:r>
      <w:r w:rsidRPr="00F54EA9">
        <w:rPr>
          <w:rFonts w:asciiTheme="minorBidi" w:hAnsiTheme="minorBidi" w:cs="David" w:hint="cs"/>
          <w:b/>
          <w:bCs/>
          <w:smallCaps/>
          <w:color w:val="002060"/>
          <w:sz w:val="24"/>
          <w:szCs w:val="24"/>
          <w:u w:val="single"/>
          <w:rtl/>
        </w:rPr>
        <w:t>רק</w:t>
      </w:r>
      <w:r w:rsidRPr="00F54EA9">
        <w:rPr>
          <w:rFonts w:asciiTheme="minorBidi" w:hAnsiTheme="minorBidi" w:cs="David" w:hint="cs"/>
          <w:smallCaps/>
          <w:color w:val="002060"/>
          <w:sz w:val="24"/>
          <w:szCs w:val="24"/>
          <w:u w:val="single"/>
          <w:rtl/>
        </w:rPr>
        <w:t xml:space="preserve"> זכות שלילית חזקה</w:t>
      </w:r>
      <w:r w:rsidRPr="00F54EA9">
        <w:rPr>
          <w:rFonts w:asciiTheme="minorBidi" w:hAnsiTheme="minorBidi" w:cs="David" w:hint="cs"/>
          <w:smallCaps/>
          <w:color w:val="002060"/>
          <w:sz w:val="24"/>
          <w:szCs w:val="24"/>
          <w:rtl/>
        </w:rPr>
        <w:t xml:space="preserve"> (ולא זכות חיובית), קרי מניעה מצד ג' להשתמש ביישום האמצאה (מלשון העתקה מסחרית) במוצר הרשום ללא קשר לזהותו, לידיעה, חוסר תו"ל, השקעה וכיוצ"ב. </w:t>
      </w:r>
      <w:r w:rsidRPr="00F54EA9">
        <w:rPr>
          <w:rFonts w:asciiTheme="minorBidi" w:hAnsiTheme="minorBidi" w:cs="David" w:hint="cs"/>
          <w:b/>
          <w:bCs/>
          <w:smallCaps/>
          <w:color w:val="002060"/>
          <w:sz w:val="24"/>
          <w:szCs w:val="24"/>
          <w:rtl/>
        </w:rPr>
        <w:t>שנית</w:t>
      </w:r>
      <w:r w:rsidRPr="00F54EA9">
        <w:rPr>
          <w:rFonts w:asciiTheme="minorBidi" w:hAnsiTheme="minorBidi" w:cs="David" w:hint="cs"/>
          <w:smallCaps/>
          <w:color w:val="002060"/>
          <w:sz w:val="24"/>
          <w:szCs w:val="24"/>
          <w:rtl/>
        </w:rPr>
        <w:t xml:space="preserve"> לאחר שנרשם הפטנט בעליו אינו מחויב ליישם את המוצר שמוגן בפטנט (קרי להפוך אותו למסחרי). </w:t>
      </w:r>
      <w:r w:rsidRPr="00F54EA9">
        <w:rPr>
          <w:rFonts w:asciiTheme="minorBidi" w:hAnsiTheme="minorBidi" w:cs="David" w:hint="cs"/>
          <w:b/>
          <w:bCs/>
          <w:smallCaps/>
          <w:color w:val="002060"/>
          <w:sz w:val="24"/>
          <w:szCs w:val="24"/>
          <w:rtl/>
        </w:rPr>
        <w:t>שלישית</w:t>
      </w:r>
      <w:r w:rsidRPr="00F54EA9">
        <w:rPr>
          <w:rFonts w:asciiTheme="minorBidi" w:hAnsiTheme="minorBidi" w:cs="David" w:hint="cs"/>
          <w:smallCaps/>
          <w:color w:val="002060"/>
          <w:sz w:val="24"/>
          <w:szCs w:val="24"/>
          <w:rtl/>
        </w:rPr>
        <w:t>, הממציא ישקיע משאבים, יבדוק את אמצאתו ויוכיח יעילותה.</w:t>
      </w:r>
    </w:p>
    <w:p w:rsidR="005A65EE" w:rsidRPr="00F54EA9" w:rsidRDefault="001838C2" w:rsidP="00626F0D">
      <w:pPr>
        <w:pStyle w:val="a3"/>
        <w:numPr>
          <w:ilvl w:val="0"/>
          <w:numId w:val="25"/>
        </w:numPr>
        <w:shd w:val="clear" w:color="auto" w:fill="FFFFFF"/>
        <w:spacing w:after="0" w:line="360" w:lineRule="auto"/>
        <w:jc w:val="both"/>
        <w:rPr>
          <w:rFonts w:asciiTheme="minorBidi" w:hAnsiTheme="minorBidi" w:cs="David"/>
          <w:smallCaps/>
          <w:color w:val="002060"/>
          <w:sz w:val="24"/>
          <w:szCs w:val="24"/>
          <w:rtl/>
        </w:rPr>
      </w:pPr>
      <w:r w:rsidRPr="00F54EA9">
        <w:rPr>
          <w:rFonts w:asciiTheme="minorBidi" w:hAnsiTheme="minorBidi" w:cs="David" w:hint="cs"/>
          <w:b/>
          <w:bCs/>
          <w:smallCaps/>
          <w:color w:val="002060"/>
          <w:sz w:val="24"/>
          <w:szCs w:val="24"/>
          <w:rtl/>
        </w:rPr>
        <w:t>הרציונאליים</w:t>
      </w:r>
      <w:r w:rsidRPr="00F54EA9">
        <w:rPr>
          <w:rFonts w:asciiTheme="minorBidi" w:hAnsiTheme="minorBidi" w:cs="David" w:hint="cs"/>
          <w:smallCaps/>
          <w:color w:val="002060"/>
          <w:sz w:val="24"/>
          <w:szCs w:val="24"/>
          <w:rtl/>
        </w:rPr>
        <w:t xml:space="preserve"> </w:t>
      </w:r>
      <w:r w:rsidRPr="00F54EA9">
        <w:rPr>
          <w:rFonts w:asciiTheme="minorBidi" w:hAnsiTheme="minorBidi" w:cs="David" w:hint="cs"/>
          <w:b/>
          <w:bCs/>
          <w:smallCaps/>
          <w:color w:val="002060"/>
          <w:sz w:val="24"/>
          <w:szCs w:val="24"/>
          <w:u w:val="single"/>
          <w:rtl/>
        </w:rPr>
        <w:t>במתן</w:t>
      </w:r>
      <w:r w:rsidRPr="00F54EA9">
        <w:rPr>
          <w:rFonts w:asciiTheme="minorBidi" w:hAnsiTheme="minorBidi" w:cs="David" w:hint="cs"/>
          <w:b/>
          <w:bCs/>
          <w:smallCaps/>
          <w:color w:val="002060"/>
          <w:sz w:val="24"/>
          <w:szCs w:val="24"/>
          <w:rtl/>
        </w:rPr>
        <w:t xml:space="preserve"> זכות מונופוליסטית</w:t>
      </w:r>
      <w:r w:rsidRPr="00F54EA9">
        <w:rPr>
          <w:rFonts w:asciiTheme="minorBidi" w:hAnsiTheme="minorBidi" w:cs="David" w:hint="cs"/>
          <w:smallCaps/>
          <w:color w:val="002060"/>
          <w:sz w:val="24"/>
          <w:szCs w:val="24"/>
          <w:rtl/>
        </w:rPr>
        <w:t xml:space="preserve">- </w:t>
      </w:r>
      <w:r w:rsidRPr="00F54EA9">
        <w:rPr>
          <w:rFonts w:asciiTheme="minorBidi" w:hAnsiTheme="minorBidi" w:cs="David" w:hint="cs"/>
          <w:b/>
          <w:bCs/>
          <w:smallCaps/>
          <w:color w:val="002060"/>
          <w:sz w:val="24"/>
          <w:szCs w:val="24"/>
          <w:rtl/>
        </w:rPr>
        <w:t>ראשית</w:t>
      </w:r>
      <w:r w:rsidRPr="00F54EA9">
        <w:rPr>
          <w:rFonts w:asciiTheme="minorBidi" w:hAnsiTheme="minorBidi" w:cs="David" w:hint="cs"/>
          <w:smallCaps/>
          <w:color w:val="002060"/>
          <w:sz w:val="24"/>
          <w:szCs w:val="24"/>
          <w:rtl/>
        </w:rPr>
        <w:t>, עידוד אנשים להמציא בעזרת הגנה על הפטנט ו</w:t>
      </w:r>
      <w:r w:rsidRPr="00F54EA9">
        <w:rPr>
          <w:rFonts w:asciiTheme="minorBidi" w:hAnsiTheme="minorBidi" w:cs="David" w:hint="cs"/>
          <w:b/>
          <w:bCs/>
          <w:smallCaps/>
          <w:color w:val="002060"/>
          <w:sz w:val="24"/>
          <w:szCs w:val="24"/>
          <w:rtl/>
        </w:rPr>
        <w:t>שנית</w:t>
      </w:r>
      <w:r w:rsidRPr="00F54EA9">
        <w:rPr>
          <w:rFonts w:asciiTheme="minorBidi" w:hAnsiTheme="minorBidi" w:cs="David" w:hint="cs"/>
          <w:smallCaps/>
          <w:color w:val="002060"/>
          <w:sz w:val="24"/>
          <w:szCs w:val="24"/>
          <w:rtl/>
        </w:rPr>
        <w:t xml:space="preserve"> דאגה לרווחת הציבור ע"י גילוי אמצאות (הציבור מקבל דברים חדשניים ומפותחים יותר). </w:t>
      </w:r>
    </w:p>
    <w:p w:rsidR="005A65EE" w:rsidRPr="00F54EA9" w:rsidRDefault="001838C2" w:rsidP="00626F0D">
      <w:pPr>
        <w:pStyle w:val="a3"/>
        <w:numPr>
          <w:ilvl w:val="0"/>
          <w:numId w:val="25"/>
        </w:numPr>
        <w:shd w:val="clear" w:color="auto" w:fill="FFFFFF"/>
        <w:spacing w:after="0" w:line="360" w:lineRule="auto"/>
        <w:jc w:val="both"/>
        <w:rPr>
          <w:rFonts w:asciiTheme="minorBidi" w:hAnsiTheme="minorBidi" w:cs="David"/>
          <w:smallCaps/>
          <w:color w:val="002060"/>
          <w:sz w:val="24"/>
          <w:szCs w:val="24"/>
          <w:rtl/>
        </w:rPr>
      </w:pPr>
      <w:r w:rsidRPr="00F54EA9">
        <w:rPr>
          <w:rFonts w:asciiTheme="minorBidi" w:hAnsiTheme="minorBidi" w:cs="David" w:hint="cs"/>
          <w:b/>
          <w:bCs/>
          <w:smallCaps/>
          <w:color w:val="002060"/>
          <w:sz w:val="24"/>
          <w:szCs w:val="24"/>
          <w:rtl/>
        </w:rPr>
        <w:t xml:space="preserve">הרציונאליים </w:t>
      </w:r>
      <w:r w:rsidRPr="00F54EA9">
        <w:rPr>
          <w:rFonts w:asciiTheme="minorBidi" w:hAnsiTheme="minorBidi" w:cs="David" w:hint="cs"/>
          <w:b/>
          <w:bCs/>
          <w:smallCaps/>
          <w:color w:val="002060"/>
          <w:sz w:val="24"/>
          <w:szCs w:val="24"/>
          <w:u w:val="single"/>
          <w:rtl/>
        </w:rPr>
        <w:t>לאי מתן</w:t>
      </w:r>
      <w:r w:rsidRPr="00F54EA9">
        <w:rPr>
          <w:rFonts w:asciiTheme="minorBidi" w:hAnsiTheme="minorBidi" w:cs="David" w:hint="cs"/>
          <w:b/>
          <w:bCs/>
          <w:smallCaps/>
          <w:color w:val="002060"/>
          <w:sz w:val="24"/>
          <w:szCs w:val="24"/>
          <w:rtl/>
        </w:rPr>
        <w:t xml:space="preserve"> זכות מונופוליסטית</w:t>
      </w:r>
      <w:r w:rsidRPr="00F54EA9">
        <w:rPr>
          <w:rFonts w:asciiTheme="minorBidi" w:hAnsiTheme="minorBidi" w:cs="David" w:hint="cs"/>
          <w:smallCaps/>
          <w:color w:val="002060"/>
          <w:sz w:val="24"/>
          <w:szCs w:val="24"/>
          <w:rtl/>
        </w:rPr>
        <w:t xml:space="preserve">- פגיעה בחופש התחרות שנגזר מחופש העיסוק </w:t>
      </w:r>
      <w:r w:rsidRPr="00F54EA9">
        <w:rPr>
          <w:rFonts w:asciiTheme="minorBidi" w:hAnsiTheme="minorBidi" w:cs="David" w:hint="cs"/>
          <w:b/>
          <w:bCs/>
          <w:smallCaps/>
          <w:color w:val="002060"/>
          <w:sz w:val="24"/>
          <w:szCs w:val="24"/>
          <w:rtl/>
        </w:rPr>
        <w:t xml:space="preserve">כך שנפגעים </w:t>
      </w:r>
      <w:r w:rsidRPr="00F54EA9">
        <w:rPr>
          <w:rFonts w:asciiTheme="minorBidi" w:hAnsiTheme="minorBidi" w:cs="David" w:hint="cs"/>
          <w:smallCaps/>
          <w:color w:val="002060"/>
          <w:sz w:val="24"/>
          <w:szCs w:val="24"/>
          <w:rtl/>
        </w:rPr>
        <w:t xml:space="preserve">הרציונאליים למתן הזכות וזאת בשל אי הכדאיות של הממציא (בד"כ מבחינה כלכלית) לפתח כי לא מקבל הגנה על הפיתוח ובנוסף לא ניתן לשערך הצלחה עתידית של פטנט ותרומתו לחברה. כמו כן ישנו ניגוד אינטרסים בין הממציא לציבור מבחינת </w:t>
      </w:r>
      <w:r w:rsidRPr="00F54EA9">
        <w:rPr>
          <w:rFonts w:asciiTheme="minorBidi" w:hAnsiTheme="minorBidi" w:cs="David" w:hint="cs"/>
          <w:b/>
          <w:bCs/>
          <w:smallCaps/>
          <w:color w:val="002060"/>
          <w:sz w:val="24"/>
          <w:szCs w:val="24"/>
          <w:highlight w:val="green"/>
          <w:rtl/>
        </w:rPr>
        <w:t>העסקה הרעיונית</w:t>
      </w:r>
      <w:r w:rsidRPr="00F54EA9">
        <w:rPr>
          <w:rFonts w:asciiTheme="minorBidi" w:hAnsiTheme="minorBidi" w:cs="David" w:hint="cs"/>
          <w:smallCaps/>
          <w:color w:val="002060"/>
          <w:sz w:val="24"/>
          <w:szCs w:val="24"/>
          <w:rtl/>
        </w:rPr>
        <w:t xml:space="preserve">- הממציא מקבל זכות מונופוליסטית לתקופה מוגבלת על המצאתו וכאשר מסתיימת תקופת ההגנה הציבור רשאי להשתמש בפטנט ולשכללו. </w:t>
      </w:r>
      <w:r w:rsidRPr="00F54EA9">
        <w:rPr>
          <w:rFonts w:asciiTheme="minorBidi" w:hAnsiTheme="minorBidi" w:cs="David" w:hint="cs"/>
          <w:smallCaps/>
          <w:color w:val="002060"/>
          <w:sz w:val="24"/>
          <w:szCs w:val="24"/>
          <w:u w:val="single"/>
          <w:rtl/>
        </w:rPr>
        <w:t>התקופה המוגבלת נועדה</w:t>
      </w:r>
      <w:r w:rsidRPr="00F54EA9">
        <w:rPr>
          <w:rFonts w:asciiTheme="minorBidi" w:hAnsiTheme="minorBidi" w:cs="David" w:hint="cs"/>
          <w:smallCaps/>
          <w:color w:val="002060"/>
          <w:sz w:val="24"/>
          <w:szCs w:val="24"/>
          <w:rtl/>
        </w:rPr>
        <w:t xml:space="preserve"> כדי לשמור על חדשנות עסקית וחיי מסחר דינמיים.  </w:t>
      </w:r>
    </w:p>
    <w:p w:rsidR="00D10840" w:rsidRPr="00F54EA9" w:rsidRDefault="00AD60BB" w:rsidP="001A2F79">
      <w:pPr>
        <w:spacing w:after="0" w:line="360" w:lineRule="auto"/>
        <w:jc w:val="both"/>
        <w:rPr>
          <w:rFonts w:cs="David"/>
          <w:b/>
          <w:bCs/>
          <w:color w:val="002060"/>
          <w:sz w:val="24"/>
          <w:szCs w:val="24"/>
          <w:u w:val="single"/>
          <w:rtl/>
        </w:rPr>
      </w:pPr>
    </w:p>
    <w:p w:rsidR="0066313B" w:rsidRPr="00F54EA9" w:rsidRDefault="00AD60BB" w:rsidP="001A2F79">
      <w:pPr>
        <w:spacing w:after="0" w:line="360" w:lineRule="auto"/>
        <w:jc w:val="both"/>
        <w:rPr>
          <w:rFonts w:cs="David"/>
          <w:b/>
          <w:bCs/>
          <w:color w:val="002060"/>
          <w:sz w:val="24"/>
          <w:szCs w:val="24"/>
          <w:u w:val="single"/>
          <w:rtl/>
        </w:rPr>
      </w:pPr>
    </w:p>
    <w:p w:rsidR="00474273" w:rsidRPr="00F54EA9" w:rsidRDefault="001838C2" w:rsidP="00DC2944">
      <w:pPr>
        <w:spacing w:after="0" w:line="360" w:lineRule="auto"/>
        <w:jc w:val="center"/>
        <w:outlineLvl w:val="0"/>
        <w:rPr>
          <w:rFonts w:cs="David"/>
          <w:b/>
          <w:bCs/>
          <w:color w:val="002060"/>
          <w:sz w:val="28"/>
          <w:szCs w:val="28"/>
          <w:u w:val="single"/>
          <w:rtl/>
        </w:rPr>
      </w:pPr>
      <w:r w:rsidRPr="00F54EA9">
        <w:rPr>
          <w:rFonts w:cs="David" w:hint="cs"/>
          <w:b/>
          <w:bCs/>
          <w:color w:val="002060"/>
          <w:sz w:val="28"/>
          <w:szCs w:val="28"/>
          <w:u w:val="single"/>
          <w:rtl/>
        </w:rPr>
        <w:t>הפטנט כזכות טריטוריאלית</w:t>
      </w:r>
    </w:p>
    <w:p w:rsidR="0066313B" w:rsidRPr="00F54EA9" w:rsidRDefault="00AD60BB" w:rsidP="001A2F79">
      <w:pPr>
        <w:spacing w:after="0" w:line="360" w:lineRule="auto"/>
        <w:jc w:val="both"/>
        <w:rPr>
          <w:rFonts w:cs="David"/>
          <w:color w:val="002060"/>
          <w:sz w:val="24"/>
          <w:szCs w:val="24"/>
          <w:rtl/>
        </w:rPr>
      </w:pPr>
    </w:p>
    <w:p w:rsidR="00D34A23"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ניתן להגיש תביעה בגין הפרה של פטנט רק במדינה שבה נרשם הפטנט, מדובר על זכות טריטוריאלית. </w:t>
      </w:r>
    </w:p>
    <w:p w:rsidR="00EE42DF" w:rsidRPr="00F54EA9" w:rsidRDefault="001838C2" w:rsidP="00626F0D">
      <w:pPr>
        <w:pStyle w:val="a3"/>
        <w:numPr>
          <w:ilvl w:val="0"/>
          <w:numId w:val="20"/>
        </w:numPr>
        <w:spacing w:after="0" w:line="360" w:lineRule="auto"/>
        <w:jc w:val="both"/>
        <w:rPr>
          <w:rFonts w:cs="David"/>
          <w:color w:val="002060"/>
          <w:sz w:val="24"/>
          <w:szCs w:val="24"/>
        </w:rPr>
      </w:pPr>
      <w:r w:rsidRPr="00F54EA9">
        <w:rPr>
          <w:rFonts w:cs="David" w:hint="cs"/>
          <w:color w:val="002060"/>
          <w:sz w:val="24"/>
          <w:szCs w:val="24"/>
          <w:rtl/>
        </w:rPr>
        <w:t xml:space="preserve">מנגנון רישום גלובאלי הנובע מן </w:t>
      </w:r>
      <w:r w:rsidRPr="00F54EA9">
        <w:rPr>
          <w:rFonts w:cs="David" w:hint="cs"/>
          <w:b/>
          <w:bCs/>
          <w:color w:val="002060"/>
          <w:sz w:val="24"/>
          <w:szCs w:val="24"/>
          <w:highlight w:val="green"/>
          <w:rtl/>
        </w:rPr>
        <w:t xml:space="preserve">האמנה הבינלאומית </w:t>
      </w:r>
      <w:r w:rsidRPr="00F54EA9">
        <w:rPr>
          <w:rFonts w:cs="David"/>
          <w:b/>
          <w:bCs/>
          <w:color w:val="002060"/>
          <w:sz w:val="24"/>
          <w:szCs w:val="24"/>
          <w:highlight w:val="green"/>
        </w:rPr>
        <w:t>PCT</w:t>
      </w:r>
      <w:r w:rsidRPr="00F54EA9">
        <w:rPr>
          <w:rFonts w:cs="David" w:hint="cs"/>
          <w:color w:val="002060"/>
          <w:sz w:val="24"/>
          <w:szCs w:val="24"/>
          <w:rtl/>
        </w:rPr>
        <w:t xml:space="preserve"> מאפשר להגיש לגוף אחד את הבקשה לרישום פטנט, תוך ציון המדינות הנדרשות לרישום בפועל. </w:t>
      </w:r>
    </w:p>
    <w:p w:rsidR="00D34A23" w:rsidRPr="00F54EA9" w:rsidRDefault="00AD60BB" w:rsidP="001A2F79">
      <w:pPr>
        <w:spacing w:after="0" w:line="360" w:lineRule="auto"/>
        <w:ind w:left="-45"/>
        <w:jc w:val="both"/>
        <w:rPr>
          <w:rFonts w:cs="David"/>
          <w:color w:val="002060"/>
          <w:sz w:val="24"/>
          <w:szCs w:val="24"/>
          <w:rtl/>
        </w:rPr>
      </w:pPr>
    </w:p>
    <w:p w:rsidR="00D34A23" w:rsidRPr="00F54EA9" w:rsidRDefault="001838C2" w:rsidP="001A2F79">
      <w:pPr>
        <w:spacing w:after="0" w:line="360" w:lineRule="auto"/>
        <w:ind w:left="-45"/>
        <w:jc w:val="both"/>
        <w:rPr>
          <w:rFonts w:cs="David"/>
          <w:color w:val="002060"/>
          <w:sz w:val="24"/>
          <w:szCs w:val="24"/>
          <w:rtl/>
        </w:rPr>
      </w:pPr>
      <w:r w:rsidRPr="00F54EA9">
        <w:rPr>
          <w:rFonts w:cs="David" w:hint="cs"/>
          <w:color w:val="002060"/>
          <w:sz w:val="24"/>
          <w:szCs w:val="24"/>
          <w:rtl/>
        </w:rPr>
        <w:t xml:space="preserve">הממציא בעת שבחר בהגנה על פטנט מוותר על הסודיות והרי שיש לנו אמנה חברתית בין הממציא לכלל הציבור (הציבור נותן לממציא בלעדיות והגנה מונופוליסטית והממציא נותן לציבור חדשנות)  ולכן צריך לעלות את האמצאה על הכתב ולרשמה. </w:t>
      </w:r>
    </w:p>
    <w:p w:rsidR="009B133D" w:rsidRPr="00F54EA9" w:rsidRDefault="00AD60BB" w:rsidP="001A2F79">
      <w:pPr>
        <w:spacing w:after="0" w:line="360" w:lineRule="auto"/>
        <w:ind w:left="-45"/>
        <w:jc w:val="both"/>
        <w:rPr>
          <w:rFonts w:cs="David"/>
          <w:color w:val="002060"/>
          <w:sz w:val="24"/>
          <w:szCs w:val="24"/>
          <w:rtl/>
        </w:rPr>
      </w:pPr>
    </w:p>
    <w:p w:rsidR="009B133D" w:rsidRPr="00F54EA9" w:rsidRDefault="00AD60BB" w:rsidP="001A2F79">
      <w:pPr>
        <w:spacing w:after="0" w:line="360" w:lineRule="auto"/>
        <w:ind w:left="-45"/>
        <w:jc w:val="both"/>
        <w:rPr>
          <w:rFonts w:cs="David"/>
          <w:color w:val="002060"/>
          <w:sz w:val="24"/>
          <w:szCs w:val="24"/>
          <w:rtl/>
        </w:rPr>
      </w:pPr>
    </w:p>
    <w:p w:rsidR="009B133D" w:rsidRPr="00F54EA9" w:rsidRDefault="00AD60BB" w:rsidP="001A2F79">
      <w:pPr>
        <w:spacing w:after="0" w:line="360" w:lineRule="auto"/>
        <w:ind w:left="-45"/>
        <w:jc w:val="both"/>
        <w:rPr>
          <w:rFonts w:cs="David"/>
          <w:color w:val="002060"/>
          <w:sz w:val="24"/>
          <w:szCs w:val="24"/>
          <w:rtl/>
        </w:rPr>
      </w:pPr>
    </w:p>
    <w:p w:rsidR="009B133D" w:rsidRPr="00F54EA9" w:rsidRDefault="00AD60BB" w:rsidP="001A2F79">
      <w:pPr>
        <w:spacing w:after="0" w:line="360" w:lineRule="auto"/>
        <w:ind w:left="-45"/>
        <w:jc w:val="both"/>
        <w:rPr>
          <w:rFonts w:cs="David"/>
          <w:color w:val="002060"/>
          <w:sz w:val="24"/>
          <w:szCs w:val="24"/>
          <w:rtl/>
        </w:rPr>
      </w:pPr>
    </w:p>
    <w:p w:rsidR="009B133D" w:rsidRPr="00F54EA9" w:rsidRDefault="00AD60BB" w:rsidP="001A2F79">
      <w:pPr>
        <w:spacing w:after="0" w:line="360" w:lineRule="auto"/>
        <w:ind w:left="-45"/>
        <w:jc w:val="both"/>
        <w:rPr>
          <w:rFonts w:cs="David"/>
          <w:color w:val="002060"/>
          <w:sz w:val="24"/>
          <w:szCs w:val="24"/>
          <w:rtl/>
        </w:rPr>
      </w:pPr>
    </w:p>
    <w:p w:rsidR="009B133D" w:rsidRPr="00F54EA9" w:rsidRDefault="00AD60BB" w:rsidP="001A2F79">
      <w:pPr>
        <w:spacing w:after="0" w:line="360" w:lineRule="auto"/>
        <w:ind w:left="-45"/>
        <w:jc w:val="both"/>
        <w:rPr>
          <w:rFonts w:cs="David"/>
          <w:color w:val="002060"/>
          <w:sz w:val="24"/>
          <w:szCs w:val="24"/>
          <w:rtl/>
        </w:rPr>
      </w:pPr>
    </w:p>
    <w:p w:rsidR="0096677F" w:rsidRPr="00F54EA9" w:rsidRDefault="00AD60BB" w:rsidP="001A2F79">
      <w:pPr>
        <w:spacing w:after="0" w:line="360" w:lineRule="auto"/>
        <w:jc w:val="both"/>
        <w:rPr>
          <w:rFonts w:cs="David"/>
          <w:color w:val="002060"/>
          <w:sz w:val="24"/>
          <w:szCs w:val="24"/>
          <w:rtl/>
        </w:rPr>
      </w:pPr>
    </w:p>
    <w:p w:rsidR="0096677F" w:rsidRPr="00F54EA9" w:rsidRDefault="001838C2" w:rsidP="00DC2944">
      <w:pPr>
        <w:spacing w:after="0" w:line="360" w:lineRule="auto"/>
        <w:ind w:left="-45"/>
        <w:jc w:val="center"/>
        <w:rPr>
          <w:rFonts w:cs="David"/>
          <w:color w:val="002060"/>
          <w:sz w:val="28"/>
          <w:szCs w:val="28"/>
          <w:rtl/>
        </w:rPr>
      </w:pPr>
      <w:r w:rsidRPr="00F54EA9">
        <w:rPr>
          <w:rFonts w:cs="David" w:hint="cs"/>
          <w:b/>
          <w:bCs/>
          <w:color w:val="002060"/>
          <w:sz w:val="28"/>
          <w:szCs w:val="28"/>
          <w:u w:val="single"/>
          <w:rtl/>
        </w:rPr>
        <w:t>איך רושמים פטנט</w:t>
      </w:r>
      <w:r w:rsidRPr="00F54EA9">
        <w:rPr>
          <w:rFonts w:cs="David" w:hint="cs"/>
          <w:color w:val="002060"/>
          <w:sz w:val="28"/>
          <w:szCs w:val="28"/>
          <w:rtl/>
        </w:rPr>
        <w:t>? (בישראל)</w:t>
      </w:r>
    </w:p>
    <w:p w:rsidR="00DB7ACD" w:rsidRPr="00F54EA9" w:rsidRDefault="00AD60BB" w:rsidP="001A2F79">
      <w:pPr>
        <w:spacing w:after="0" w:line="360" w:lineRule="auto"/>
        <w:ind w:left="-45"/>
        <w:jc w:val="both"/>
        <w:rPr>
          <w:rFonts w:cs="David"/>
          <w:color w:val="002060"/>
          <w:sz w:val="24"/>
          <w:szCs w:val="24"/>
          <w:rtl/>
        </w:rPr>
      </w:pPr>
    </w:p>
    <w:p w:rsidR="00DB7ACD"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 xml:space="preserve">ניסוח הבקשה </w:t>
      </w:r>
      <w:r w:rsidRPr="00F54EA9">
        <w:rPr>
          <w:rFonts w:ascii="Wingdings" w:hAnsi="Wingdings" w:cs="David"/>
          <w:b/>
          <w:bCs/>
          <w:color w:val="002060"/>
          <w:sz w:val="24"/>
          <w:szCs w:val="24"/>
        </w:rPr>
        <w:sym w:font="Wingdings" w:char="F0DF"/>
      </w:r>
      <w:r w:rsidRPr="00F54EA9">
        <w:rPr>
          <w:rFonts w:cs="David" w:hint="cs"/>
          <w:b/>
          <w:bCs/>
          <w:color w:val="002060"/>
          <w:sz w:val="24"/>
          <w:szCs w:val="24"/>
          <w:rtl/>
        </w:rPr>
        <w:t xml:space="preserve"> הגשת הבקשה (</w:t>
      </w:r>
      <w:r w:rsidRPr="00F54EA9">
        <w:rPr>
          <w:rFonts w:cs="David" w:hint="cs"/>
          <w:color w:val="002060"/>
          <w:sz w:val="24"/>
          <w:szCs w:val="24"/>
          <w:rtl/>
        </w:rPr>
        <w:t xml:space="preserve">המועד הקובע) </w:t>
      </w:r>
      <w:r w:rsidRPr="00F54EA9">
        <w:rPr>
          <w:rFonts w:cs="David"/>
          <w:color w:val="002060"/>
          <w:sz w:val="24"/>
          <w:szCs w:val="24"/>
        </w:rPr>
        <w:t>a</w:t>
      </w:r>
      <w:r w:rsidRPr="00F54EA9">
        <w:rPr>
          <w:rFonts w:cs="David" w:hint="cs"/>
          <w:color w:val="002060"/>
          <w:sz w:val="24"/>
          <w:szCs w:val="24"/>
          <w:rtl/>
        </w:rPr>
        <w:t xml:space="preserve"> </w:t>
      </w:r>
      <w:r w:rsidRPr="00F54EA9">
        <w:rPr>
          <w:rFonts w:ascii="Wingdings" w:hAnsi="Wingdings" w:cs="David"/>
          <w:b/>
          <w:bCs/>
          <w:color w:val="002060"/>
          <w:sz w:val="24"/>
          <w:szCs w:val="24"/>
        </w:rPr>
        <w:sym w:font="Wingdings" w:char="F0DF"/>
      </w:r>
      <w:r w:rsidRPr="00F54EA9">
        <w:rPr>
          <w:rFonts w:cs="David" w:hint="cs"/>
          <w:b/>
          <w:bCs/>
          <w:color w:val="002060"/>
          <w:sz w:val="24"/>
          <w:szCs w:val="24"/>
          <w:rtl/>
        </w:rPr>
        <w:t xml:space="preserve"> בחינה א. </w:t>
      </w:r>
      <w:r w:rsidRPr="00F54EA9">
        <w:rPr>
          <w:rFonts w:cs="David" w:hint="cs"/>
          <w:color w:val="002060"/>
          <w:sz w:val="24"/>
          <w:szCs w:val="24"/>
          <w:rtl/>
        </w:rPr>
        <w:t>טכנית- פרסום טכני- על עצם הגשת הבקשה. ב. מהותית</w:t>
      </w:r>
      <w:r w:rsidRPr="00F54EA9">
        <w:rPr>
          <w:rFonts w:ascii="Wingdings" w:hAnsi="Wingdings" w:cs="David"/>
          <w:color w:val="002060"/>
          <w:sz w:val="24"/>
          <w:szCs w:val="24"/>
        </w:rPr>
        <w:sym w:font="Wingdings" w:char="F0DF"/>
      </w:r>
      <w:r w:rsidRPr="00F54EA9">
        <w:rPr>
          <w:rFonts w:cs="David" w:hint="cs"/>
          <w:color w:val="002060"/>
          <w:sz w:val="24"/>
          <w:szCs w:val="24"/>
          <w:rtl/>
        </w:rPr>
        <w:t xml:space="preserve"> החלטה: א. דחייה. ב. קיבול: פרסום- מתן פטנט או התנגדות. </w:t>
      </w:r>
    </w:p>
    <w:p w:rsidR="00DB7ACD" w:rsidRPr="00F54EA9" w:rsidRDefault="00AD60BB" w:rsidP="001A2F79">
      <w:pPr>
        <w:spacing w:after="0" w:line="360" w:lineRule="auto"/>
        <w:ind w:left="-45"/>
        <w:jc w:val="both"/>
        <w:rPr>
          <w:rFonts w:cs="David"/>
          <w:color w:val="002060"/>
          <w:sz w:val="24"/>
          <w:szCs w:val="24"/>
          <w:rtl/>
        </w:rPr>
      </w:pPr>
    </w:p>
    <w:p w:rsidR="00CF587E" w:rsidRPr="00F54EA9" w:rsidRDefault="001838C2" w:rsidP="00626F0D">
      <w:pPr>
        <w:pStyle w:val="a3"/>
        <w:numPr>
          <w:ilvl w:val="0"/>
          <w:numId w:val="26"/>
        </w:numPr>
        <w:spacing w:after="0" w:line="360" w:lineRule="auto"/>
        <w:jc w:val="both"/>
        <w:rPr>
          <w:rFonts w:cs="David"/>
          <w:color w:val="002060"/>
          <w:sz w:val="24"/>
          <w:szCs w:val="24"/>
          <w:u w:val="single"/>
        </w:rPr>
      </w:pPr>
      <w:r w:rsidRPr="00F54EA9">
        <w:rPr>
          <w:rFonts w:cs="David" w:hint="cs"/>
          <w:b/>
          <w:bCs/>
          <w:color w:val="002060"/>
          <w:sz w:val="24"/>
          <w:szCs w:val="24"/>
          <w:u w:val="single"/>
          <w:rtl/>
        </w:rPr>
        <w:t>ניסוח בקשת פטנט</w:t>
      </w:r>
      <w:r w:rsidRPr="00F54EA9">
        <w:rPr>
          <w:rFonts w:cs="David" w:hint="cs"/>
          <w:color w:val="002060"/>
          <w:sz w:val="24"/>
          <w:szCs w:val="24"/>
          <w:u w:val="single"/>
          <w:rtl/>
        </w:rPr>
        <w:t xml:space="preserve"> </w:t>
      </w:r>
    </w:p>
    <w:p w:rsidR="001705A5" w:rsidRPr="00F54EA9" w:rsidRDefault="001838C2" w:rsidP="00626F0D">
      <w:pPr>
        <w:pStyle w:val="a3"/>
        <w:numPr>
          <w:ilvl w:val="0"/>
          <w:numId w:val="27"/>
        </w:numPr>
        <w:spacing w:after="0" w:line="360" w:lineRule="auto"/>
        <w:ind w:left="360"/>
        <w:jc w:val="both"/>
        <w:rPr>
          <w:rStyle w:val="default"/>
          <w:rFonts w:asciiTheme="minorHAnsi" w:hAnsiTheme="minorHAnsi" w:cs="David"/>
          <w:color w:val="002060"/>
          <w:sz w:val="24"/>
          <w:szCs w:val="24"/>
        </w:rPr>
      </w:pPr>
      <w:bookmarkStart w:id="0" w:name="Rov384"/>
      <w:r w:rsidRPr="00F54EA9">
        <w:rPr>
          <w:rFonts w:cs="David" w:hint="cs"/>
          <w:b/>
          <w:bCs/>
          <w:color w:val="002060"/>
          <w:sz w:val="24"/>
          <w:szCs w:val="24"/>
          <w:rtl/>
        </w:rPr>
        <w:t>תיאור</w:t>
      </w:r>
      <w:r w:rsidRPr="00F54EA9">
        <w:rPr>
          <w:rStyle w:val="default"/>
          <w:rFonts w:cs="David" w:hint="cs"/>
          <w:b/>
          <w:bCs/>
          <w:vanish/>
          <w:color w:val="002060"/>
          <w:sz w:val="24"/>
          <w:szCs w:val="24"/>
          <w:shd w:val="clear" w:color="auto" w:fill="FFFF99"/>
          <w:rtl/>
        </w:rPr>
        <w:t>מיום 1.6.2012</w:t>
      </w:r>
      <w:r w:rsidRPr="00F54EA9">
        <w:rPr>
          <w:rStyle w:val="default"/>
          <w:rFonts w:asciiTheme="minorHAnsi" w:hAnsiTheme="minorHAnsi" w:cs="David" w:hint="cs"/>
          <w:color w:val="002060"/>
          <w:sz w:val="24"/>
          <w:szCs w:val="24"/>
          <w:rtl/>
        </w:rPr>
        <w:t xml:space="preserve">- כותרת; תיאור הידע הקודם שעליו בד"כ מבוססת האמצאה; שרטוט מהווה אמצעי להסברת הפטנט לכלל הציבור; בעיה ופתרון. </w:t>
      </w:r>
      <w:r w:rsidRPr="00F54EA9">
        <w:rPr>
          <w:rStyle w:val="default"/>
          <w:rFonts w:asciiTheme="minorHAnsi" w:hAnsiTheme="minorHAnsi" w:cs="David" w:hint="cs"/>
          <w:color w:val="002060"/>
          <w:sz w:val="24"/>
          <w:szCs w:val="24"/>
          <w:u w:val="single"/>
          <w:rtl/>
        </w:rPr>
        <w:t>חשיבות התיאור</w:t>
      </w:r>
      <w:r w:rsidRPr="00F54EA9">
        <w:rPr>
          <w:rStyle w:val="default"/>
          <w:rFonts w:asciiTheme="minorHAnsi" w:hAnsiTheme="minorHAnsi" w:cs="David" w:hint="cs"/>
          <w:color w:val="002060"/>
          <w:sz w:val="24"/>
          <w:szCs w:val="24"/>
          <w:rtl/>
        </w:rPr>
        <w:t xml:space="preserve">- בתום תקופת ההגנה </w:t>
      </w:r>
      <w:r w:rsidRPr="00F54EA9">
        <w:rPr>
          <w:rStyle w:val="default"/>
          <w:rFonts w:asciiTheme="minorHAnsi" w:hAnsiTheme="minorHAnsi" w:cs="David" w:hint="cs"/>
          <w:b/>
          <w:bCs/>
          <w:color w:val="002060"/>
          <w:sz w:val="24"/>
          <w:szCs w:val="24"/>
          <w:rtl/>
        </w:rPr>
        <w:t>התיאור צריך להיות מספיק כדי שהציבור בעל הידע המקצועי הנדרש בתחום הרלוונטי יוכל ליישם את הפטנט (דרישה מהותית).</w:t>
      </w:r>
      <w:r w:rsidRPr="00F54EA9">
        <w:rPr>
          <w:rStyle w:val="default"/>
          <w:rFonts w:asciiTheme="minorHAnsi" w:hAnsiTheme="minorHAnsi" w:cs="David" w:hint="cs"/>
          <w:color w:val="002060"/>
          <w:sz w:val="24"/>
          <w:szCs w:val="24"/>
          <w:rtl/>
        </w:rPr>
        <w:t xml:space="preserve"> </w:t>
      </w:r>
    </w:p>
    <w:p w:rsidR="0096677F" w:rsidRPr="00F54EA9" w:rsidRDefault="001838C2" w:rsidP="001A2F79">
      <w:pPr>
        <w:pStyle w:val="a3"/>
        <w:spacing w:after="0" w:line="360" w:lineRule="auto"/>
        <w:ind w:left="360"/>
        <w:jc w:val="both"/>
        <w:rPr>
          <w:rStyle w:val="default"/>
          <w:rFonts w:asciiTheme="minorHAnsi" w:hAnsiTheme="minorHAnsi" w:cs="David"/>
          <w:color w:val="002060"/>
          <w:sz w:val="24"/>
          <w:szCs w:val="24"/>
        </w:rPr>
      </w:pPr>
      <w:r w:rsidRPr="00F54EA9">
        <w:rPr>
          <w:rStyle w:val="default"/>
          <w:rFonts w:asciiTheme="minorHAnsi" w:hAnsiTheme="minorHAnsi" w:cs="David" w:hint="cs"/>
          <w:b/>
          <w:bCs/>
          <w:color w:val="FF0000"/>
          <w:sz w:val="24"/>
          <w:szCs w:val="24"/>
          <w:rtl/>
        </w:rPr>
        <w:t xml:space="preserve">סעיף 12(א) </w:t>
      </w:r>
      <w:r w:rsidRPr="00F54EA9">
        <w:rPr>
          <w:rStyle w:val="default"/>
          <w:rFonts w:cs="David"/>
          <w:color w:val="002060"/>
          <w:sz w:val="24"/>
          <w:szCs w:val="24"/>
          <w:rtl/>
        </w:rPr>
        <w:t>ה</w:t>
      </w:r>
      <w:r w:rsidRPr="00F54EA9">
        <w:rPr>
          <w:rStyle w:val="default"/>
          <w:rFonts w:cs="David" w:hint="cs"/>
          <w:color w:val="002060"/>
          <w:sz w:val="24"/>
          <w:szCs w:val="24"/>
          <w:rtl/>
        </w:rPr>
        <w:t>פירוט יכלול שם שיש בו כדי לזהות את האמצאה, את תיאורה, עם שרטוטים לפי הצורך, וכן תיאור דרכי הביצוע של האמצאה שעל פיו יוכל בעל המקצוע לבצעה.</w:t>
      </w:r>
    </w:p>
    <w:p w:rsidR="008A584C" w:rsidRPr="00F54EA9" w:rsidRDefault="001838C2" w:rsidP="00626F0D">
      <w:pPr>
        <w:pStyle w:val="a3"/>
        <w:numPr>
          <w:ilvl w:val="0"/>
          <w:numId w:val="27"/>
        </w:numPr>
        <w:spacing w:after="0" w:line="360" w:lineRule="auto"/>
        <w:ind w:left="360"/>
        <w:jc w:val="both"/>
        <w:rPr>
          <w:rFonts w:cs="David"/>
          <w:color w:val="002060"/>
          <w:sz w:val="24"/>
          <w:szCs w:val="24"/>
        </w:rPr>
      </w:pPr>
      <w:r w:rsidRPr="00F54EA9">
        <w:rPr>
          <w:rFonts w:cs="David" w:hint="cs"/>
          <w:b/>
          <w:bCs/>
          <w:color w:val="002060"/>
          <w:sz w:val="24"/>
          <w:szCs w:val="24"/>
          <w:rtl/>
        </w:rPr>
        <w:t>תביעה</w:t>
      </w:r>
      <w:r w:rsidRPr="00F54EA9">
        <w:rPr>
          <w:rFonts w:cs="David" w:hint="cs"/>
          <w:color w:val="002060"/>
          <w:sz w:val="24"/>
          <w:szCs w:val="24"/>
          <w:rtl/>
        </w:rPr>
        <w:t xml:space="preserve">- </w:t>
      </w:r>
      <w:r w:rsidRPr="00F54EA9">
        <w:rPr>
          <w:rFonts w:ascii="Arial" w:hAnsi="Arial" w:cs="David"/>
          <w:color w:val="002060"/>
          <w:sz w:val="24"/>
          <w:szCs w:val="24"/>
          <w:rtl/>
        </w:rPr>
        <w:t>התביעה היא הגדרה של האמצאה וניסוחה קובע את היקף ההגנה של הפטנט המבוקש</w:t>
      </w:r>
      <w:r w:rsidRPr="00F54EA9">
        <w:rPr>
          <w:rFonts w:ascii="Arial" w:hAnsi="Arial" w:cs="David" w:hint="cs"/>
          <w:color w:val="002060"/>
          <w:sz w:val="24"/>
          <w:szCs w:val="24"/>
          <w:rtl/>
        </w:rPr>
        <w:t xml:space="preserve">. </w:t>
      </w:r>
      <w:r w:rsidRPr="00F54EA9">
        <w:rPr>
          <w:rFonts w:ascii="Arial" w:hAnsi="Arial" w:cs="David"/>
          <w:color w:val="002060"/>
          <w:sz w:val="24"/>
          <w:szCs w:val="24"/>
          <w:rtl/>
        </w:rPr>
        <w:t>על התביעה להיות תמציתית וברורה</w:t>
      </w:r>
      <w:r w:rsidRPr="00F54EA9">
        <w:rPr>
          <w:rFonts w:ascii="Arial" w:hAnsi="Arial" w:cs="David"/>
          <w:color w:val="002060"/>
          <w:sz w:val="24"/>
          <w:szCs w:val="24"/>
        </w:rPr>
        <w:t>. </w:t>
      </w:r>
      <w:r w:rsidRPr="00F54EA9">
        <w:rPr>
          <w:rStyle w:val="apple-converted-space"/>
          <w:rFonts w:ascii="Arial" w:hAnsi="Arial" w:cs="David"/>
          <w:color w:val="002060"/>
          <w:sz w:val="24"/>
          <w:szCs w:val="24"/>
        </w:rPr>
        <w:t> </w:t>
      </w:r>
      <w:r w:rsidRPr="00F54EA9">
        <w:rPr>
          <w:rFonts w:ascii="Arial" w:hAnsi="Arial" w:cs="David"/>
          <w:color w:val="002060"/>
          <w:sz w:val="24"/>
          <w:szCs w:val="24"/>
          <w:rtl/>
        </w:rPr>
        <w:t>הגדרה רחבה מדי עשויה להיפסל על ידי הבוחן או בהתנגדות או אפילו אחר מתן פטנט בהליכי בקשת ביטול על ידי הוכחה שהיא כוללת בהגדרתו דבר שאינו חדש או שאין לו התקדמות המצאתית לעומת הידוע לפני יום הגשת הבקשה</w:t>
      </w:r>
      <w:r w:rsidRPr="00F54EA9">
        <w:rPr>
          <w:rFonts w:ascii="Arial" w:hAnsi="Arial" w:cs="David" w:hint="cs"/>
          <w:color w:val="002060"/>
          <w:sz w:val="24"/>
          <w:szCs w:val="24"/>
          <w:rtl/>
        </w:rPr>
        <w:t xml:space="preserve">. </w:t>
      </w:r>
      <w:r w:rsidRPr="00F54EA9">
        <w:rPr>
          <w:rFonts w:ascii="Arial" w:hAnsi="Arial" w:cs="David"/>
          <w:color w:val="002060"/>
          <w:sz w:val="24"/>
          <w:szCs w:val="24"/>
          <w:rtl/>
        </w:rPr>
        <w:t>הגדרה צרה מדי לא תתפוס את כל אפשרויות הביצוע של האמצאה</w:t>
      </w:r>
      <w:r w:rsidRPr="00F54EA9">
        <w:rPr>
          <w:rFonts w:ascii="Arial" w:hAnsi="Arial" w:cs="David" w:hint="cs"/>
          <w:color w:val="002060"/>
          <w:sz w:val="24"/>
          <w:szCs w:val="24"/>
          <w:rtl/>
        </w:rPr>
        <w:t xml:space="preserve">. </w:t>
      </w:r>
      <w:r w:rsidRPr="00F54EA9">
        <w:rPr>
          <w:rFonts w:ascii="Arial" w:hAnsi="Arial" w:cs="David"/>
          <w:color w:val="002060"/>
          <w:sz w:val="24"/>
          <w:szCs w:val="24"/>
          <w:rtl/>
        </w:rPr>
        <w:t>נהוג לרשום סדרה של תביעות, כל אחת צרה מחברתה ובלבד שכולן תתייחסנה לאותה אמצאה.</w:t>
      </w:r>
      <w:r w:rsidRPr="00F54EA9">
        <w:rPr>
          <w:rFonts w:ascii="Arial" w:hAnsi="Arial" w:cs="David" w:hint="cs"/>
          <w:color w:val="002060"/>
          <w:sz w:val="24"/>
          <w:szCs w:val="24"/>
          <w:rtl/>
        </w:rPr>
        <w:t xml:space="preserve"> </w:t>
      </w:r>
      <w:r w:rsidRPr="00F54EA9">
        <w:rPr>
          <w:rFonts w:ascii="Arial" w:hAnsi="Arial" w:cs="David" w:hint="cs"/>
          <w:b/>
          <w:bCs/>
          <w:color w:val="002060"/>
          <w:sz w:val="24"/>
          <w:szCs w:val="24"/>
          <w:rtl/>
        </w:rPr>
        <w:t>מתחילים מהתביעה הכי רחבה עד למצומצמת ביותר</w:t>
      </w:r>
      <w:r w:rsidRPr="00F54EA9">
        <w:rPr>
          <w:rFonts w:ascii="Arial" w:hAnsi="Arial" w:cs="David" w:hint="cs"/>
          <w:color w:val="002060"/>
          <w:sz w:val="24"/>
          <w:szCs w:val="24"/>
          <w:rtl/>
        </w:rPr>
        <w:t xml:space="preserve">. </w:t>
      </w:r>
    </w:p>
    <w:p w:rsidR="008A584C" w:rsidRPr="00F54EA9" w:rsidRDefault="001838C2" w:rsidP="00626F0D">
      <w:pPr>
        <w:pStyle w:val="a3"/>
        <w:numPr>
          <w:ilvl w:val="1"/>
          <w:numId w:val="20"/>
        </w:numPr>
        <w:spacing w:after="0" w:line="360" w:lineRule="auto"/>
        <w:jc w:val="both"/>
        <w:rPr>
          <w:rFonts w:cs="David"/>
          <w:color w:val="002060"/>
          <w:sz w:val="24"/>
          <w:szCs w:val="24"/>
        </w:rPr>
      </w:pPr>
      <w:r w:rsidRPr="00F54EA9">
        <w:rPr>
          <w:rFonts w:cs="David" w:hint="cs"/>
          <w:color w:val="002060"/>
          <w:sz w:val="24"/>
          <w:szCs w:val="24"/>
          <w:rtl/>
        </w:rPr>
        <w:t>תכשיר</w:t>
      </w:r>
      <w:r w:rsidRPr="00F54EA9">
        <w:rPr>
          <w:rFonts w:cs="David"/>
          <w:color w:val="002060"/>
          <w:sz w:val="24"/>
          <w:szCs w:val="24"/>
        </w:rPr>
        <w:t xml:space="preserve">x </w:t>
      </w:r>
      <w:r w:rsidRPr="00F54EA9">
        <w:rPr>
          <w:rFonts w:cs="David" w:hint="cs"/>
          <w:color w:val="002060"/>
          <w:sz w:val="24"/>
          <w:szCs w:val="24"/>
          <w:rtl/>
        </w:rPr>
        <w:t xml:space="preserve"> לטיפול במחלה </w:t>
      </w:r>
      <w:r w:rsidRPr="00F54EA9">
        <w:rPr>
          <w:rFonts w:cs="David"/>
          <w:color w:val="002060"/>
          <w:sz w:val="24"/>
          <w:szCs w:val="24"/>
        </w:rPr>
        <w:t>y</w:t>
      </w:r>
      <w:r w:rsidRPr="00F54EA9">
        <w:rPr>
          <w:rFonts w:cs="David" w:hint="cs"/>
          <w:color w:val="002060"/>
          <w:sz w:val="24"/>
          <w:szCs w:val="24"/>
          <w:rtl/>
        </w:rPr>
        <w:t xml:space="preserve"> (התביעה הכי רחבה)</w:t>
      </w:r>
    </w:p>
    <w:p w:rsidR="008A584C" w:rsidRPr="00F54EA9" w:rsidRDefault="001838C2" w:rsidP="00626F0D">
      <w:pPr>
        <w:pStyle w:val="a3"/>
        <w:numPr>
          <w:ilvl w:val="1"/>
          <w:numId w:val="20"/>
        </w:numPr>
        <w:spacing w:after="0" w:line="360" w:lineRule="auto"/>
        <w:jc w:val="both"/>
        <w:rPr>
          <w:rFonts w:cs="David"/>
          <w:color w:val="002060"/>
          <w:sz w:val="24"/>
          <w:szCs w:val="24"/>
        </w:rPr>
      </w:pPr>
      <w:r w:rsidRPr="00F54EA9">
        <w:rPr>
          <w:rFonts w:cs="David" w:hint="cs"/>
          <w:color w:val="002060"/>
          <w:sz w:val="24"/>
          <w:szCs w:val="24"/>
          <w:rtl/>
        </w:rPr>
        <w:t>תכשיר</w:t>
      </w:r>
      <w:r w:rsidRPr="00F54EA9">
        <w:rPr>
          <w:rFonts w:cs="David"/>
          <w:color w:val="002060"/>
          <w:sz w:val="24"/>
          <w:szCs w:val="24"/>
        </w:rPr>
        <w:t xml:space="preserve">x </w:t>
      </w:r>
      <w:r w:rsidRPr="00F54EA9">
        <w:rPr>
          <w:rFonts w:cs="David" w:hint="cs"/>
          <w:color w:val="002060"/>
          <w:sz w:val="24"/>
          <w:szCs w:val="24"/>
          <w:rtl/>
        </w:rPr>
        <w:t xml:space="preserve"> במינון של 5 מל' לטיפול במחלה </w:t>
      </w:r>
      <w:r w:rsidRPr="00F54EA9">
        <w:rPr>
          <w:rFonts w:cs="David"/>
          <w:color w:val="002060"/>
          <w:sz w:val="24"/>
          <w:szCs w:val="24"/>
        </w:rPr>
        <w:t>y</w:t>
      </w:r>
    </w:p>
    <w:p w:rsidR="008A584C" w:rsidRPr="00F54EA9" w:rsidRDefault="001838C2" w:rsidP="00626F0D">
      <w:pPr>
        <w:pStyle w:val="a3"/>
        <w:numPr>
          <w:ilvl w:val="1"/>
          <w:numId w:val="20"/>
        </w:numPr>
        <w:spacing w:after="0" w:line="360" w:lineRule="auto"/>
        <w:jc w:val="both"/>
        <w:rPr>
          <w:rFonts w:cs="David"/>
          <w:color w:val="002060"/>
          <w:sz w:val="24"/>
          <w:szCs w:val="24"/>
        </w:rPr>
      </w:pPr>
      <w:r w:rsidRPr="00F54EA9">
        <w:rPr>
          <w:rFonts w:cs="David" w:hint="cs"/>
          <w:color w:val="002060"/>
          <w:sz w:val="24"/>
          <w:szCs w:val="24"/>
          <w:rtl/>
        </w:rPr>
        <w:t>תכשיר</w:t>
      </w:r>
      <w:r w:rsidRPr="00F54EA9">
        <w:rPr>
          <w:rFonts w:cs="David"/>
          <w:color w:val="002060"/>
          <w:sz w:val="24"/>
          <w:szCs w:val="24"/>
        </w:rPr>
        <w:t xml:space="preserve">x </w:t>
      </w:r>
      <w:r w:rsidRPr="00F54EA9">
        <w:rPr>
          <w:rFonts w:cs="David" w:hint="cs"/>
          <w:color w:val="002060"/>
          <w:sz w:val="24"/>
          <w:szCs w:val="24"/>
          <w:rtl/>
        </w:rPr>
        <w:t xml:space="preserve"> לטיפול במחלה </w:t>
      </w:r>
      <w:r w:rsidRPr="00F54EA9">
        <w:rPr>
          <w:rFonts w:cs="David"/>
          <w:color w:val="002060"/>
          <w:sz w:val="24"/>
          <w:szCs w:val="24"/>
        </w:rPr>
        <w:t>y</w:t>
      </w:r>
      <w:r w:rsidRPr="00F54EA9">
        <w:rPr>
          <w:rFonts w:cs="David" w:hint="cs"/>
          <w:color w:val="002060"/>
          <w:sz w:val="24"/>
          <w:szCs w:val="24"/>
          <w:rtl/>
        </w:rPr>
        <w:t xml:space="preserve"> לאוכלוסייה מעל גיל מסוים.</w:t>
      </w:r>
    </w:p>
    <w:p w:rsidR="0096677F" w:rsidRPr="00F54EA9" w:rsidRDefault="001838C2" w:rsidP="001A2F79">
      <w:pPr>
        <w:spacing w:after="0" w:line="360" w:lineRule="auto"/>
        <w:jc w:val="both"/>
        <w:rPr>
          <w:rStyle w:val="default"/>
          <w:rFonts w:asciiTheme="minorHAnsi" w:hAnsiTheme="minorHAnsi" w:cs="David"/>
          <w:color w:val="002060"/>
          <w:sz w:val="24"/>
          <w:szCs w:val="24"/>
          <w:rtl/>
        </w:rPr>
      </w:pPr>
      <w:r w:rsidRPr="00F54EA9">
        <w:rPr>
          <w:rFonts w:cs="David" w:hint="cs"/>
          <w:b/>
          <w:bCs/>
          <w:color w:val="FF0000"/>
          <w:sz w:val="24"/>
          <w:szCs w:val="24"/>
          <w:rtl/>
        </w:rPr>
        <w:t xml:space="preserve">סעיף 13(א) </w:t>
      </w:r>
      <w:r w:rsidRPr="00F54EA9">
        <w:rPr>
          <w:rStyle w:val="default"/>
          <w:rFonts w:cs="David"/>
          <w:color w:val="002060"/>
          <w:sz w:val="24"/>
          <w:szCs w:val="24"/>
          <w:rtl/>
        </w:rPr>
        <w:t>ה</w:t>
      </w:r>
      <w:r w:rsidRPr="00F54EA9">
        <w:rPr>
          <w:rStyle w:val="default"/>
          <w:rFonts w:cs="David" w:hint="cs"/>
          <w:color w:val="002060"/>
          <w:sz w:val="24"/>
          <w:szCs w:val="24"/>
          <w:rtl/>
        </w:rPr>
        <w:t xml:space="preserve">פירוט יסתיים בתביעה או בתביעות המגדירות את האמצאה, ובלבד שכל תביעה כאמור תהא </w:t>
      </w:r>
      <w:r w:rsidRPr="00F54EA9">
        <w:rPr>
          <w:rStyle w:val="default"/>
          <w:rFonts w:cs="David"/>
          <w:color w:val="002060"/>
          <w:sz w:val="24"/>
          <w:szCs w:val="24"/>
          <w:rtl/>
        </w:rPr>
        <w:t>נ</w:t>
      </w:r>
      <w:r w:rsidRPr="00F54EA9">
        <w:rPr>
          <w:rStyle w:val="default"/>
          <w:rFonts w:cs="David" w:hint="cs"/>
          <w:color w:val="002060"/>
          <w:sz w:val="24"/>
          <w:szCs w:val="24"/>
          <w:rtl/>
        </w:rPr>
        <w:t xml:space="preserve">ובעת באופן סביר מהמתואר בפירוט. </w:t>
      </w:r>
      <w:r w:rsidRPr="00F54EA9">
        <w:rPr>
          <w:rStyle w:val="default"/>
          <w:rFonts w:cs="David" w:hint="cs"/>
          <w:b/>
          <w:bCs/>
          <w:color w:val="FF0000"/>
          <w:sz w:val="24"/>
          <w:szCs w:val="24"/>
          <w:rtl/>
        </w:rPr>
        <w:t>(ב)</w:t>
      </w:r>
      <w:r w:rsidRPr="00F54EA9">
        <w:rPr>
          <w:rStyle w:val="default"/>
          <w:rFonts w:cs="David"/>
          <w:color w:val="FF0000"/>
          <w:sz w:val="24"/>
          <w:szCs w:val="24"/>
          <w:rtl/>
        </w:rPr>
        <w:t xml:space="preserve"> </w:t>
      </w:r>
      <w:r w:rsidRPr="00F54EA9">
        <w:rPr>
          <w:rStyle w:val="default"/>
          <w:rFonts w:cs="David"/>
          <w:color w:val="002060"/>
          <w:sz w:val="24"/>
          <w:szCs w:val="24"/>
          <w:rtl/>
        </w:rPr>
        <w:t>נ</w:t>
      </w:r>
      <w:r w:rsidRPr="00F54EA9">
        <w:rPr>
          <w:rStyle w:val="default"/>
          <w:rFonts w:cs="David" w:hint="cs"/>
          <w:color w:val="002060"/>
          <w:sz w:val="24"/>
          <w:szCs w:val="24"/>
          <w:rtl/>
        </w:rPr>
        <w:t>יתן לבטא בתביעה יסוד</w:t>
      </w:r>
      <w:r w:rsidRPr="00F54EA9">
        <w:rPr>
          <w:rStyle w:val="default"/>
          <w:rFonts w:cs="David"/>
          <w:color w:val="002060"/>
          <w:sz w:val="24"/>
          <w:szCs w:val="24"/>
          <w:rtl/>
        </w:rPr>
        <w:t xml:space="preserve"> מ</w:t>
      </w:r>
      <w:r w:rsidRPr="00F54EA9">
        <w:rPr>
          <w:rStyle w:val="default"/>
          <w:rFonts w:cs="David" w:hint="cs"/>
          <w:color w:val="002060"/>
          <w:sz w:val="24"/>
          <w:szCs w:val="24"/>
          <w:rtl/>
        </w:rPr>
        <w:t>יסודותיה של האמצאה כאמצעי או כצעד לעשיית פעולה מסוימת ואין צורך לפרט את המבנה, החומר או הפעולות הדרושות לעשייתה של אותה פעולה; רואים תביעה שבוטאה כאמור כאילו פורטו בה המבנה, החומר או הפעולות הנוגעות בדבר כפי שתוארו בפירוט</w:t>
      </w:r>
      <w:r w:rsidRPr="00F54EA9">
        <w:rPr>
          <w:rStyle w:val="default"/>
          <w:rFonts w:asciiTheme="minorHAnsi" w:hAnsiTheme="minorHAnsi" w:cs="David" w:hint="cs"/>
          <w:color w:val="002060"/>
          <w:sz w:val="24"/>
          <w:szCs w:val="24"/>
          <w:rtl/>
        </w:rPr>
        <w:t xml:space="preserve">. </w:t>
      </w:r>
      <w:r w:rsidRPr="00F54EA9">
        <w:rPr>
          <w:rStyle w:val="default"/>
          <w:rFonts w:cs="David" w:hint="cs"/>
          <w:b/>
          <w:bCs/>
          <w:vanish/>
          <w:color w:val="002060"/>
          <w:sz w:val="24"/>
          <w:szCs w:val="24"/>
          <w:shd w:val="clear" w:color="auto" w:fill="FFFF99"/>
          <w:rtl/>
        </w:rPr>
        <w:t>תיקון מס' 9</w:t>
      </w:r>
    </w:p>
    <w:p w:rsidR="0096677F" w:rsidRPr="00F54EA9" w:rsidRDefault="00AD60BB" w:rsidP="001A2F79">
      <w:pPr>
        <w:pStyle w:val="P00"/>
        <w:spacing w:before="0" w:line="360" w:lineRule="auto"/>
        <w:ind w:left="0" w:right="1134"/>
        <w:rPr>
          <w:rStyle w:val="default"/>
          <w:rFonts w:cs="David"/>
          <w:vanish/>
          <w:color w:val="002060"/>
          <w:sz w:val="24"/>
          <w:szCs w:val="24"/>
          <w:shd w:val="clear" w:color="auto" w:fill="FFFF99"/>
          <w:rtl/>
        </w:rPr>
      </w:pPr>
      <w:hyperlink r:id="rId9" w:history="1">
        <w:r w:rsidR="001838C2" w:rsidRPr="00F54EA9">
          <w:rPr>
            <w:rStyle w:val="Hyperlink"/>
            <w:rFonts w:cs="David" w:hint="cs"/>
            <w:vanish/>
            <w:color w:val="002060"/>
            <w:sz w:val="24"/>
            <w:szCs w:val="24"/>
            <w:shd w:val="clear" w:color="auto" w:fill="FFFF99"/>
            <w:rtl/>
          </w:rPr>
          <w:t>ס"ח תשע"ב מס' 2325</w:t>
        </w:r>
      </w:hyperlink>
      <w:r w:rsidR="001838C2" w:rsidRPr="00F54EA9">
        <w:rPr>
          <w:rStyle w:val="default"/>
          <w:rFonts w:cs="David" w:hint="cs"/>
          <w:vanish/>
          <w:color w:val="002060"/>
          <w:sz w:val="24"/>
          <w:szCs w:val="24"/>
          <w:shd w:val="clear" w:color="auto" w:fill="FFFF99"/>
          <w:rtl/>
        </w:rPr>
        <w:t xml:space="preserve"> מיום 8.12.2011 עמ' 54 (</w:t>
      </w:r>
      <w:hyperlink r:id="rId10" w:history="1">
        <w:r w:rsidR="001838C2" w:rsidRPr="00F54EA9">
          <w:rPr>
            <w:rStyle w:val="Hyperlink"/>
            <w:rFonts w:cs="David" w:hint="cs"/>
            <w:vanish/>
            <w:color w:val="002060"/>
            <w:sz w:val="24"/>
            <w:szCs w:val="24"/>
            <w:shd w:val="clear" w:color="auto" w:fill="FFFF99"/>
            <w:rtl/>
          </w:rPr>
          <w:t>ה"ח 572</w:t>
        </w:r>
      </w:hyperlink>
      <w:r w:rsidR="001838C2" w:rsidRPr="00F54EA9">
        <w:rPr>
          <w:rStyle w:val="default"/>
          <w:rFonts w:cs="David" w:hint="cs"/>
          <w:vanish/>
          <w:color w:val="002060"/>
          <w:sz w:val="24"/>
          <w:szCs w:val="24"/>
          <w:shd w:val="clear" w:color="auto" w:fill="FFFF99"/>
          <w:rtl/>
        </w:rPr>
        <w:t>)</w:t>
      </w:r>
    </w:p>
    <w:p w:rsidR="0096677F" w:rsidRPr="00F54EA9" w:rsidRDefault="001838C2" w:rsidP="001A2F79">
      <w:pPr>
        <w:pStyle w:val="P00"/>
        <w:spacing w:before="0" w:line="360" w:lineRule="auto"/>
        <w:ind w:left="0" w:right="1134"/>
        <w:rPr>
          <w:rStyle w:val="default"/>
          <w:rFonts w:cs="David"/>
          <w:vanish/>
          <w:color w:val="002060"/>
          <w:sz w:val="24"/>
          <w:szCs w:val="24"/>
          <w:shd w:val="clear" w:color="auto" w:fill="FFFF99"/>
          <w:rtl/>
        </w:rPr>
      </w:pPr>
      <w:r w:rsidRPr="00F54EA9">
        <w:rPr>
          <w:rStyle w:val="default"/>
          <w:rFonts w:cs="David" w:hint="cs"/>
          <w:b/>
          <w:bCs/>
          <w:vanish/>
          <w:color w:val="002060"/>
          <w:sz w:val="24"/>
          <w:szCs w:val="24"/>
          <w:shd w:val="clear" w:color="auto" w:fill="FFFF99"/>
          <w:rtl/>
        </w:rPr>
        <w:t>צו תשע"ב-2011</w:t>
      </w:r>
    </w:p>
    <w:p w:rsidR="0096677F" w:rsidRPr="00F54EA9" w:rsidRDefault="00AD60BB" w:rsidP="001A2F79">
      <w:pPr>
        <w:pStyle w:val="P00"/>
        <w:spacing w:before="0" w:line="360" w:lineRule="auto"/>
        <w:ind w:left="0" w:right="1134"/>
        <w:rPr>
          <w:rStyle w:val="default"/>
          <w:rFonts w:cs="David"/>
          <w:vanish/>
          <w:color w:val="002060"/>
          <w:sz w:val="24"/>
          <w:szCs w:val="24"/>
          <w:shd w:val="clear" w:color="auto" w:fill="FFFF99"/>
          <w:rtl/>
        </w:rPr>
      </w:pPr>
      <w:hyperlink r:id="rId11" w:history="1">
        <w:r w:rsidR="001838C2" w:rsidRPr="00F54EA9">
          <w:rPr>
            <w:rStyle w:val="Hyperlink"/>
            <w:rFonts w:cs="David" w:hint="cs"/>
            <w:vanish/>
            <w:color w:val="002060"/>
            <w:sz w:val="24"/>
            <w:szCs w:val="24"/>
            <w:shd w:val="clear" w:color="auto" w:fill="FFFF99"/>
            <w:rtl/>
          </w:rPr>
          <w:t>ק"ת תשע"ב מס' 7064</w:t>
        </w:r>
      </w:hyperlink>
      <w:r w:rsidR="001838C2" w:rsidRPr="00F54EA9">
        <w:rPr>
          <w:rStyle w:val="default"/>
          <w:rFonts w:cs="David" w:hint="cs"/>
          <w:vanish/>
          <w:color w:val="002060"/>
          <w:sz w:val="24"/>
          <w:szCs w:val="24"/>
          <w:shd w:val="clear" w:color="auto" w:fill="FFFF99"/>
          <w:rtl/>
        </w:rPr>
        <w:t xml:space="preserve"> מיום 26.12.2011 עמ' 416</w:t>
      </w:r>
    </w:p>
    <w:p w:rsidR="0096677F" w:rsidRPr="00F54EA9" w:rsidRDefault="001838C2" w:rsidP="001A2F79">
      <w:pPr>
        <w:pStyle w:val="P00"/>
        <w:spacing w:before="0" w:line="360" w:lineRule="auto"/>
        <w:ind w:left="0" w:right="1134"/>
        <w:rPr>
          <w:rStyle w:val="default"/>
          <w:rFonts w:cs="David"/>
          <w:vanish/>
          <w:color w:val="002060"/>
          <w:sz w:val="24"/>
          <w:szCs w:val="24"/>
          <w:shd w:val="clear" w:color="auto" w:fill="FFFF99"/>
          <w:rtl/>
        </w:rPr>
      </w:pPr>
      <w:r w:rsidRPr="00F54EA9">
        <w:rPr>
          <w:rStyle w:val="default"/>
          <w:rFonts w:cs="David" w:hint="cs"/>
          <w:b/>
          <w:bCs/>
          <w:vanish/>
          <w:color w:val="002060"/>
          <w:sz w:val="24"/>
          <w:szCs w:val="24"/>
          <w:shd w:val="clear" w:color="auto" w:fill="FFFF99"/>
          <w:rtl/>
        </w:rPr>
        <w:t>צו (מס' 2) תשע"ב-2012</w:t>
      </w:r>
    </w:p>
    <w:p w:rsidR="0096677F" w:rsidRPr="00F54EA9" w:rsidRDefault="00AD60BB" w:rsidP="001A2F79">
      <w:pPr>
        <w:pStyle w:val="P00"/>
        <w:spacing w:before="0" w:line="360" w:lineRule="auto"/>
        <w:ind w:left="0" w:right="1134"/>
        <w:rPr>
          <w:rStyle w:val="default"/>
          <w:rFonts w:cs="David"/>
          <w:vanish/>
          <w:color w:val="002060"/>
          <w:sz w:val="24"/>
          <w:szCs w:val="24"/>
          <w:shd w:val="clear" w:color="auto" w:fill="FFFF99"/>
          <w:rtl/>
        </w:rPr>
      </w:pPr>
      <w:hyperlink r:id="rId12" w:history="1">
        <w:r w:rsidR="001838C2" w:rsidRPr="00F54EA9">
          <w:rPr>
            <w:rStyle w:val="Hyperlink"/>
            <w:rFonts w:cs="David" w:hint="cs"/>
            <w:vanish/>
            <w:color w:val="002060"/>
            <w:sz w:val="24"/>
            <w:szCs w:val="24"/>
            <w:shd w:val="clear" w:color="auto" w:fill="FFFF99"/>
            <w:rtl/>
          </w:rPr>
          <w:t>ק"ת תשע"ב מס' 7104</w:t>
        </w:r>
      </w:hyperlink>
      <w:r w:rsidR="001838C2" w:rsidRPr="00F54EA9">
        <w:rPr>
          <w:rStyle w:val="default"/>
          <w:rFonts w:cs="David" w:hint="cs"/>
          <w:vanish/>
          <w:color w:val="002060"/>
          <w:sz w:val="24"/>
          <w:szCs w:val="24"/>
          <w:shd w:val="clear" w:color="auto" w:fill="FFFF99"/>
          <w:rtl/>
        </w:rPr>
        <w:t xml:space="preserve"> מיום 29.3.2012 עמ' 974</w:t>
      </w:r>
    </w:p>
    <w:p w:rsidR="0096677F" w:rsidRPr="00F54EA9" w:rsidRDefault="001838C2" w:rsidP="001A2F79">
      <w:pPr>
        <w:pStyle w:val="P00"/>
        <w:spacing w:before="0" w:line="360" w:lineRule="auto"/>
        <w:ind w:left="0" w:right="1134"/>
        <w:rPr>
          <w:rStyle w:val="default"/>
          <w:rFonts w:cs="David"/>
          <w:vanish/>
          <w:color w:val="002060"/>
          <w:sz w:val="24"/>
          <w:szCs w:val="24"/>
          <w:shd w:val="clear" w:color="auto" w:fill="FFFF99"/>
          <w:rtl/>
        </w:rPr>
      </w:pPr>
      <w:r w:rsidRPr="00F54EA9">
        <w:rPr>
          <w:rStyle w:val="big-number"/>
          <w:rFonts w:cs="David"/>
          <w:vanish/>
          <w:color w:val="002060"/>
          <w:sz w:val="24"/>
          <w:szCs w:val="24"/>
          <w:shd w:val="clear" w:color="auto" w:fill="FFFF99"/>
          <w:rtl/>
        </w:rPr>
        <w:tab/>
      </w:r>
      <w:r w:rsidRPr="00F54EA9">
        <w:rPr>
          <w:rStyle w:val="default"/>
          <w:rFonts w:cs="David"/>
          <w:vanish/>
          <w:color w:val="002060"/>
          <w:sz w:val="24"/>
          <w:szCs w:val="24"/>
          <w:shd w:val="clear" w:color="auto" w:fill="FFFF99"/>
          <w:rtl/>
        </w:rPr>
        <w:t>(א</w:t>
      </w:r>
      <w:r w:rsidRPr="00F54EA9">
        <w:rPr>
          <w:rStyle w:val="default"/>
          <w:rFonts w:cs="David" w:hint="cs"/>
          <w:vanish/>
          <w:color w:val="002060"/>
          <w:sz w:val="24"/>
          <w:szCs w:val="24"/>
          <w:shd w:val="clear" w:color="auto" w:fill="FFFF99"/>
          <w:rtl/>
        </w:rPr>
        <w:t>)</w:t>
      </w:r>
      <w:r w:rsidRPr="00F54EA9">
        <w:rPr>
          <w:rStyle w:val="default"/>
          <w:rFonts w:cs="David"/>
          <w:vanish/>
          <w:color w:val="002060"/>
          <w:sz w:val="24"/>
          <w:szCs w:val="24"/>
          <w:shd w:val="clear" w:color="auto" w:fill="FFFF99"/>
          <w:rtl/>
        </w:rPr>
        <w:tab/>
        <w:t>ב</w:t>
      </w:r>
      <w:r w:rsidRPr="00F54EA9">
        <w:rPr>
          <w:rStyle w:val="default"/>
          <w:rFonts w:cs="David" w:hint="cs"/>
          <w:vanish/>
          <w:color w:val="002060"/>
          <w:sz w:val="24"/>
          <w:szCs w:val="24"/>
          <w:shd w:val="clear" w:color="auto" w:fill="FFFF99"/>
          <w:rtl/>
        </w:rPr>
        <w:t xml:space="preserve">קשת פטנט תוגש </w:t>
      </w:r>
      <w:r w:rsidRPr="00F54EA9">
        <w:rPr>
          <w:rStyle w:val="default"/>
          <w:rFonts w:cs="David" w:hint="cs"/>
          <w:strike/>
          <w:vanish/>
          <w:color w:val="002060"/>
          <w:sz w:val="24"/>
          <w:szCs w:val="24"/>
          <w:shd w:val="clear" w:color="auto" w:fill="FFFF99"/>
          <w:rtl/>
        </w:rPr>
        <w:t>ללשכה</w:t>
      </w:r>
      <w:r w:rsidRPr="00F54EA9">
        <w:rPr>
          <w:rStyle w:val="default"/>
          <w:rFonts w:cs="David" w:hint="cs"/>
          <w:vanish/>
          <w:color w:val="002060"/>
          <w:sz w:val="24"/>
          <w:szCs w:val="24"/>
          <w:shd w:val="clear" w:color="auto" w:fill="FFFF99"/>
          <w:rtl/>
        </w:rPr>
        <w:t xml:space="preserve"> </w:t>
      </w:r>
      <w:r w:rsidRPr="00F54EA9">
        <w:rPr>
          <w:rStyle w:val="default"/>
          <w:rFonts w:cs="David" w:hint="cs"/>
          <w:vanish/>
          <w:color w:val="002060"/>
          <w:sz w:val="24"/>
          <w:szCs w:val="24"/>
          <w:u w:val="single"/>
          <w:shd w:val="clear" w:color="auto" w:fill="FFFF99"/>
          <w:rtl/>
        </w:rPr>
        <w:t>לרשות</w:t>
      </w:r>
      <w:r w:rsidRPr="00F54EA9">
        <w:rPr>
          <w:rStyle w:val="default"/>
          <w:rFonts w:cs="David" w:hint="cs"/>
          <w:vanish/>
          <w:color w:val="002060"/>
          <w:sz w:val="24"/>
          <w:szCs w:val="24"/>
          <w:shd w:val="clear" w:color="auto" w:fill="FFFF99"/>
          <w:rtl/>
        </w:rPr>
        <w:t xml:space="preserve"> בדרך ובצורה שנקבעו ובצירוף האגרה שנקבעה, ותכלול את שם המבקש, מען למסירת מסמכים בישראל ופירוט האמצא</w:t>
      </w:r>
      <w:r w:rsidRPr="00F54EA9">
        <w:rPr>
          <w:rStyle w:val="default"/>
          <w:rFonts w:cs="David"/>
          <w:vanish/>
          <w:color w:val="002060"/>
          <w:sz w:val="24"/>
          <w:szCs w:val="24"/>
          <w:shd w:val="clear" w:color="auto" w:fill="FFFF99"/>
          <w:rtl/>
        </w:rPr>
        <w:t>ה</w:t>
      </w:r>
      <w:r w:rsidRPr="00F54EA9">
        <w:rPr>
          <w:rStyle w:val="default"/>
          <w:rFonts w:cs="David" w:hint="cs"/>
          <w:vanish/>
          <w:color w:val="002060"/>
          <w:sz w:val="24"/>
          <w:szCs w:val="24"/>
          <w:shd w:val="clear" w:color="auto" w:fill="FFFF99"/>
          <w:rtl/>
        </w:rPr>
        <w:t>.</w:t>
      </w:r>
    </w:p>
    <w:p w:rsidR="0096677F" w:rsidRPr="00F54EA9" w:rsidRDefault="00AD60BB" w:rsidP="001A2F79">
      <w:pPr>
        <w:pStyle w:val="P00"/>
        <w:spacing w:before="0" w:line="360" w:lineRule="auto"/>
        <w:ind w:left="0" w:right="1134"/>
        <w:rPr>
          <w:rStyle w:val="default"/>
          <w:rFonts w:cs="David"/>
          <w:vanish/>
          <w:color w:val="002060"/>
          <w:sz w:val="24"/>
          <w:szCs w:val="24"/>
          <w:shd w:val="clear" w:color="auto" w:fill="FFFF99"/>
          <w:rtl/>
        </w:rPr>
      </w:pPr>
    </w:p>
    <w:p w:rsidR="0096677F" w:rsidRPr="00F54EA9" w:rsidRDefault="001838C2" w:rsidP="001A2F79">
      <w:pPr>
        <w:pStyle w:val="P00"/>
        <w:spacing w:before="0" w:line="360" w:lineRule="auto"/>
        <w:ind w:left="0" w:right="1134"/>
        <w:rPr>
          <w:rStyle w:val="default"/>
          <w:rFonts w:cs="David"/>
          <w:vanish/>
          <w:color w:val="002060"/>
          <w:sz w:val="24"/>
          <w:szCs w:val="24"/>
          <w:shd w:val="clear" w:color="auto" w:fill="FFFF99"/>
          <w:rtl/>
        </w:rPr>
      </w:pPr>
      <w:r w:rsidRPr="00F54EA9">
        <w:rPr>
          <w:rStyle w:val="default"/>
          <w:rFonts w:cs="David" w:hint="cs"/>
          <w:vanish/>
          <w:color w:val="002060"/>
          <w:sz w:val="24"/>
          <w:szCs w:val="24"/>
          <w:shd w:val="clear" w:color="auto" w:fill="FFFF99"/>
          <w:rtl/>
        </w:rPr>
        <w:t>מיום 12.7.2012</w:t>
      </w:r>
    </w:p>
    <w:p w:rsidR="0096677F" w:rsidRPr="00F54EA9" w:rsidRDefault="001838C2" w:rsidP="001A2F79">
      <w:pPr>
        <w:pStyle w:val="P00"/>
        <w:spacing w:before="0" w:line="360" w:lineRule="auto"/>
        <w:ind w:left="0" w:right="1134"/>
        <w:rPr>
          <w:rStyle w:val="default"/>
          <w:rFonts w:cs="David"/>
          <w:vanish/>
          <w:color w:val="002060"/>
          <w:sz w:val="24"/>
          <w:szCs w:val="24"/>
          <w:shd w:val="clear" w:color="auto" w:fill="FFFF99"/>
          <w:rtl/>
        </w:rPr>
      </w:pPr>
      <w:r w:rsidRPr="00F54EA9">
        <w:rPr>
          <w:rStyle w:val="default"/>
          <w:rFonts w:cs="David" w:hint="cs"/>
          <w:b/>
          <w:bCs/>
          <w:vanish/>
          <w:color w:val="002060"/>
          <w:sz w:val="24"/>
          <w:szCs w:val="24"/>
          <w:shd w:val="clear" w:color="auto" w:fill="FFFF99"/>
          <w:rtl/>
        </w:rPr>
        <w:t>תיקון מס' 10</w:t>
      </w:r>
    </w:p>
    <w:p w:rsidR="0096677F" w:rsidRPr="00F54EA9" w:rsidRDefault="00AD60BB" w:rsidP="001A2F79">
      <w:pPr>
        <w:pStyle w:val="P00"/>
        <w:spacing w:before="0" w:line="360" w:lineRule="auto"/>
        <w:ind w:left="0" w:right="1134"/>
        <w:rPr>
          <w:rStyle w:val="default"/>
          <w:rFonts w:cs="David"/>
          <w:vanish/>
          <w:color w:val="002060"/>
          <w:sz w:val="24"/>
          <w:szCs w:val="24"/>
          <w:shd w:val="clear" w:color="auto" w:fill="FFFF99"/>
          <w:rtl/>
        </w:rPr>
      </w:pPr>
      <w:hyperlink r:id="rId13" w:history="1">
        <w:r w:rsidR="001838C2" w:rsidRPr="00F54EA9">
          <w:rPr>
            <w:rStyle w:val="Hyperlink"/>
            <w:rFonts w:cs="David" w:hint="cs"/>
            <w:vanish/>
            <w:color w:val="002060"/>
            <w:sz w:val="24"/>
            <w:szCs w:val="24"/>
            <w:shd w:val="clear" w:color="auto" w:fill="FFFF99"/>
            <w:rtl/>
          </w:rPr>
          <w:t>ס"ח תשע"ב מס' 2367</w:t>
        </w:r>
      </w:hyperlink>
      <w:r w:rsidR="001838C2" w:rsidRPr="00F54EA9">
        <w:rPr>
          <w:rStyle w:val="default"/>
          <w:rFonts w:cs="David" w:hint="cs"/>
          <w:vanish/>
          <w:color w:val="002060"/>
          <w:sz w:val="24"/>
          <w:szCs w:val="24"/>
          <w:shd w:val="clear" w:color="auto" w:fill="FFFF99"/>
          <w:rtl/>
        </w:rPr>
        <w:t xml:space="preserve"> מיום 12.7.2012 עמ' 483 (</w:t>
      </w:r>
      <w:hyperlink r:id="rId14" w:history="1">
        <w:r w:rsidR="001838C2" w:rsidRPr="00F54EA9">
          <w:rPr>
            <w:rStyle w:val="Hyperlink"/>
            <w:rFonts w:cs="David" w:hint="cs"/>
            <w:vanish/>
            <w:color w:val="002060"/>
            <w:sz w:val="24"/>
            <w:szCs w:val="24"/>
            <w:shd w:val="clear" w:color="auto" w:fill="FFFF99"/>
            <w:rtl/>
          </w:rPr>
          <w:t>ה"ח 597</w:t>
        </w:r>
      </w:hyperlink>
      <w:r w:rsidR="001838C2" w:rsidRPr="00F54EA9">
        <w:rPr>
          <w:rStyle w:val="default"/>
          <w:rFonts w:cs="David" w:hint="cs"/>
          <w:vanish/>
          <w:color w:val="002060"/>
          <w:sz w:val="24"/>
          <w:szCs w:val="24"/>
          <w:shd w:val="clear" w:color="auto" w:fill="FFFF99"/>
          <w:rtl/>
        </w:rPr>
        <w:t>)</w:t>
      </w:r>
    </w:p>
    <w:bookmarkEnd w:id="0"/>
    <w:p w:rsidR="00D34A23" w:rsidRPr="00F54EA9" w:rsidRDefault="001838C2" w:rsidP="001A2F79">
      <w:pPr>
        <w:tabs>
          <w:tab w:val="left" w:pos="4287"/>
        </w:tabs>
        <w:spacing w:after="0" w:line="360" w:lineRule="auto"/>
        <w:jc w:val="both"/>
        <w:rPr>
          <w:rFonts w:cs="David"/>
          <w:color w:val="002060"/>
          <w:sz w:val="24"/>
          <w:szCs w:val="24"/>
          <w:rtl/>
        </w:rPr>
      </w:pPr>
      <w:r w:rsidRPr="00F54EA9">
        <w:rPr>
          <w:rFonts w:cs="David"/>
          <w:color w:val="002060"/>
          <w:sz w:val="24"/>
          <w:szCs w:val="24"/>
          <w:rtl/>
        </w:rPr>
        <w:tab/>
      </w:r>
    </w:p>
    <w:p w:rsidR="00C51EAC" w:rsidRPr="00F54EA9" w:rsidRDefault="001838C2" w:rsidP="00626F0D">
      <w:pPr>
        <w:pStyle w:val="a3"/>
        <w:numPr>
          <w:ilvl w:val="0"/>
          <w:numId w:val="26"/>
        </w:numPr>
        <w:spacing w:after="0" w:line="360" w:lineRule="auto"/>
        <w:jc w:val="both"/>
        <w:rPr>
          <w:rFonts w:cs="David"/>
          <w:b/>
          <w:bCs/>
          <w:color w:val="002060"/>
          <w:sz w:val="24"/>
          <w:szCs w:val="24"/>
        </w:rPr>
      </w:pPr>
      <w:r w:rsidRPr="00F54EA9">
        <w:rPr>
          <w:rFonts w:cs="David" w:hint="cs"/>
          <w:b/>
          <w:bCs/>
          <w:color w:val="002060"/>
          <w:sz w:val="24"/>
          <w:szCs w:val="24"/>
          <w:u w:val="single"/>
          <w:rtl/>
        </w:rPr>
        <w:t>הגשת הבקשה</w:t>
      </w:r>
    </w:p>
    <w:p w:rsidR="00C51EAC" w:rsidRPr="00F54EA9" w:rsidRDefault="001838C2" w:rsidP="00626F0D">
      <w:pPr>
        <w:pStyle w:val="a3"/>
        <w:numPr>
          <w:ilvl w:val="0"/>
          <w:numId w:val="28"/>
        </w:numPr>
        <w:spacing w:after="0" w:line="360" w:lineRule="auto"/>
        <w:jc w:val="both"/>
        <w:rPr>
          <w:rFonts w:cs="David"/>
          <w:b/>
          <w:bCs/>
          <w:color w:val="002060"/>
          <w:sz w:val="24"/>
          <w:szCs w:val="24"/>
        </w:rPr>
      </w:pPr>
      <w:r w:rsidRPr="00F54EA9">
        <w:rPr>
          <w:rFonts w:cs="David" w:hint="cs"/>
          <w:color w:val="002060"/>
          <w:sz w:val="24"/>
          <w:szCs w:val="24"/>
          <w:rtl/>
        </w:rPr>
        <w:t xml:space="preserve">תעשה </w:t>
      </w:r>
      <w:r w:rsidRPr="00F54EA9">
        <w:rPr>
          <w:rFonts w:cs="David" w:hint="cs"/>
          <w:color w:val="002060"/>
          <w:sz w:val="24"/>
          <w:szCs w:val="24"/>
          <w:u w:val="single"/>
          <w:rtl/>
        </w:rPr>
        <w:t>ע"י הממציא או מי מטעמו</w:t>
      </w:r>
      <w:r w:rsidRPr="00F54EA9">
        <w:rPr>
          <w:rFonts w:cs="David" w:hint="cs"/>
          <w:color w:val="002060"/>
          <w:sz w:val="24"/>
          <w:szCs w:val="24"/>
          <w:rtl/>
        </w:rPr>
        <w:t xml:space="preserve"> (יורש/ הסכם עובד- מעביד/סטודנט- מוסד אקדמי) בהתאם </w:t>
      </w:r>
      <w:r w:rsidRPr="00F54EA9">
        <w:rPr>
          <w:rFonts w:cs="David" w:hint="cs"/>
          <w:color w:val="FF0000"/>
          <w:sz w:val="24"/>
          <w:szCs w:val="24"/>
          <w:rtl/>
        </w:rPr>
        <w:t>ל</w:t>
      </w:r>
      <w:r w:rsidRPr="00F54EA9">
        <w:rPr>
          <w:rFonts w:cs="David" w:hint="cs"/>
          <w:b/>
          <w:bCs/>
          <w:color w:val="FF0000"/>
          <w:sz w:val="24"/>
          <w:szCs w:val="24"/>
          <w:rtl/>
        </w:rPr>
        <w:t>סעיף 1 לחוק הפטנטים</w:t>
      </w:r>
      <w:r w:rsidRPr="00F54EA9">
        <w:rPr>
          <w:rFonts w:cs="David" w:hint="cs"/>
          <w:color w:val="002060"/>
          <w:sz w:val="24"/>
          <w:szCs w:val="24"/>
          <w:rtl/>
        </w:rPr>
        <w:t xml:space="preserve">- </w:t>
      </w:r>
      <w:r w:rsidRPr="00F54EA9">
        <w:rPr>
          <w:rStyle w:val="default"/>
          <w:rFonts w:cs="David"/>
          <w:color w:val="002060"/>
          <w:sz w:val="24"/>
          <w:szCs w:val="24"/>
          <w:rtl/>
        </w:rPr>
        <w:t>"ב</w:t>
      </w:r>
      <w:r w:rsidRPr="00F54EA9">
        <w:rPr>
          <w:rStyle w:val="default"/>
          <w:rFonts w:cs="David" w:hint="cs"/>
          <w:color w:val="002060"/>
          <w:sz w:val="24"/>
          <w:szCs w:val="24"/>
          <w:rtl/>
        </w:rPr>
        <w:t>על אמצא</w:t>
      </w:r>
      <w:r w:rsidRPr="00F54EA9">
        <w:rPr>
          <w:rStyle w:val="default"/>
          <w:rFonts w:cs="David"/>
          <w:color w:val="002060"/>
          <w:sz w:val="24"/>
          <w:szCs w:val="24"/>
          <w:rtl/>
        </w:rPr>
        <w:t xml:space="preserve">ה – </w:t>
      </w:r>
      <w:r w:rsidRPr="00F54EA9">
        <w:rPr>
          <w:rStyle w:val="default"/>
          <w:rFonts w:cs="David" w:hint="cs"/>
          <w:color w:val="002060"/>
          <w:sz w:val="24"/>
          <w:szCs w:val="24"/>
          <w:rtl/>
        </w:rPr>
        <w:t>הממציא עצמו או הבאים מכוחו והם מי שזכאי לאמצאה מכוח הדין או על פי העברה או על פי הסכם"</w:t>
      </w:r>
      <w:r w:rsidRPr="00F54EA9">
        <w:rPr>
          <w:rFonts w:cs="David" w:hint="cs"/>
          <w:b/>
          <w:bCs/>
          <w:color w:val="002060"/>
          <w:sz w:val="24"/>
          <w:szCs w:val="24"/>
          <w:rtl/>
        </w:rPr>
        <w:t xml:space="preserve">. </w:t>
      </w:r>
    </w:p>
    <w:p w:rsidR="00910D3B" w:rsidRPr="00F54EA9" w:rsidRDefault="001838C2" w:rsidP="00626F0D">
      <w:pPr>
        <w:pStyle w:val="a3"/>
        <w:numPr>
          <w:ilvl w:val="0"/>
          <w:numId w:val="28"/>
        </w:numPr>
        <w:spacing w:after="0" w:line="360" w:lineRule="auto"/>
        <w:jc w:val="both"/>
        <w:rPr>
          <w:rFonts w:cs="David"/>
          <w:b/>
          <w:bCs/>
          <w:color w:val="002060"/>
          <w:sz w:val="24"/>
          <w:szCs w:val="24"/>
        </w:rPr>
      </w:pPr>
      <w:r w:rsidRPr="00F54EA9">
        <w:rPr>
          <w:rFonts w:cs="David" w:hint="cs"/>
          <w:color w:val="002060"/>
          <w:sz w:val="24"/>
          <w:szCs w:val="24"/>
          <w:rtl/>
        </w:rPr>
        <w:t>חשיבות הזמן היא קריטית</w:t>
      </w:r>
      <w:r w:rsidRPr="00F54EA9">
        <w:rPr>
          <w:rFonts w:cs="David" w:hint="cs"/>
          <w:b/>
          <w:bCs/>
          <w:color w:val="002060"/>
          <w:sz w:val="24"/>
          <w:szCs w:val="24"/>
          <w:rtl/>
        </w:rPr>
        <w:t xml:space="preserve"> </w:t>
      </w:r>
      <w:r w:rsidRPr="00F54EA9">
        <w:rPr>
          <w:rFonts w:cs="David" w:hint="cs"/>
          <w:color w:val="002060"/>
          <w:sz w:val="24"/>
          <w:szCs w:val="24"/>
          <w:rtl/>
        </w:rPr>
        <w:t>ולפיכך יש להגיש את הבקשה ב</w:t>
      </w:r>
      <w:r w:rsidRPr="00F54EA9">
        <w:rPr>
          <w:rFonts w:cs="David" w:hint="cs"/>
          <w:color w:val="002060"/>
          <w:sz w:val="24"/>
          <w:szCs w:val="24"/>
          <w:u w:val="single"/>
          <w:rtl/>
        </w:rPr>
        <w:t>מהירות</w:t>
      </w:r>
      <w:r w:rsidRPr="00F54EA9">
        <w:rPr>
          <w:rFonts w:cs="David" w:hint="cs"/>
          <w:color w:val="002060"/>
          <w:sz w:val="24"/>
          <w:szCs w:val="24"/>
          <w:rtl/>
        </w:rPr>
        <w:t xml:space="preserve"> בשל העיקרון הקבוע </w:t>
      </w:r>
      <w:r w:rsidRPr="00F54EA9">
        <w:rPr>
          <w:rFonts w:cs="David" w:hint="cs"/>
          <w:color w:val="FF0000"/>
          <w:sz w:val="24"/>
          <w:szCs w:val="24"/>
          <w:rtl/>
        </w:rPr>
        <w:t>ב</w:t>
      </w:r>
      <w:r w:rsidRPr="00F54EA9">
        <w:rPr>
          <w:rFonts w:cs="David" w:hint="cs"/>
          <w:b/>
          <w:bCs/>
          <w:color w:val="FF0000"/>
          <w:sz w:val="24"/>
          <w:szCs w:val="24"/>
          <w:rtl/>
        </w:rPr>
        <w:t>סעיף 9 לחוק הפטנטים</w:t>
      </w:r>
      <w:r w:rsidRPr="00F54EA9">
        <w:rPr>
          <w:rFonts w:cs="David" w:hint="cs"/>
          <w:color w:val="002060"/>
          <w:sz w:val="24"/>
          <w:szCs w:val="24"/>
          <w:rtl/>
        </w:rPr>
        <w:t xml:space="preserve">- </w:t>
      </w:r>
      <w:r w:rsidRPr="00F54EA9">
        <w:rPr>
          <w:rStyle w:val="default"/>
          <w:rFonts w:cs="David" w:hint="cs"/>
          <w:color w:val="002060"/>
          <w:sz w:val="24"/>
          <w:szCs w:val="24"/>
          <w:rtl/>
        </w:rPr>
        <w:t>"</w:t>
      </w:r>
      <w:r w:rsidRPr="00F54EA9">
        <w:rPr>
          <w:rStyle w:val="default"/>
          <w:rFonts w:cs="David"/>
          <w:color w:val="002060"/>
          <w:sz w:val="24"/>
          <w:szCs w:val="24"/>
          <w:rtl/>
        </w:rPr>
        <w:t>נת</w:t>
      </w:r>
      <w:r w:rsidRPr="00F54EA9">
        <w:rPr>
          <w:rStyle w:val="default"/>
          <w:rFonts w:cs="David" w:hint="cs"/>
          <w:color w:val="002060"/>
          <w:sz w:val="24"/>
          <w:szCs w:val="24"/>
          <w:rtl/>
        </w:rPr>
        <w:t>בקש פטנט על אמצאה אחת על ידי יותר ממבקש אחד, יינתן הפטנט עליה למי שביקש אותו קודם כדין"</w:t>
      </w:r>
      <w:r w:rsidRPr="00F54EA9">
        <w:rPr>
          <w:rFonts w:cs="David" w:hint="cs"/>
          <w:color w:val="002060"/>
          <w:sz w:val="24"/>
          <w:szCs w:val="24"/>
          <w:rtl/>
        </w:rPr>
        <w:t xml:space="preserve">- מעגן לנו את העיקרון </w:t>
      </w:r>
      <w:r w:rsidRPr="00F54EA9">
        <w:rPr>
          <w:rFonts w:cs="David" w:hint="cs"/>
          <w:b/>
          <w:bCs/>
          <w:color w:val="002060"/>
          <w:sz w:val="24"/>
          <w:szCs w:val="24"/>
          <w:rtl/>
        </w:rPr>
        <w:t>כלל הקדימות בזמן</w:t>
      </w:r>
      <w:r w:rsidRPr="00F54EA9">
        <w:rPr>
          <w:rFonts w:cs="David" w:hint="cs"/>
          <w:color w:val="002060"/>
          <w:sz w:val="24"/>
          <w:szCs w:val="24"/>
          <w:rtl/>
        </w:rPr>
        <w:t xml:space="preserve">. </w:t>
      </w:r>
      <w:r w:rsidRPr="00F54EA9">
        <w:rPr>
          <w:rFonts w:cs="David" w:hint="cs"/>
          <w:b/>
          <w:bCs/>
          <w:color w:val="002060"/>
          <w:sz w:val="24"/>
          <w:szCs w:val="24"/>
          <w:rtl/>
        </w:rPr>
        <w:t>הדין האמריקאי</w:t>
      </w:r>
      <w:r w:rsidRPr="00F54EA9">
        <w:rPr>
          <w:rFonts w:cs="David" w:hint="cs"/>
          <w:color w:val="002060"/>
          <w:sz w:val="24"/>
          <w:szCs w:val="24"/>
          <w:rtl/>
        </w:rPr>
        <w:t xml:space="preserve"> (</w:t>
      </w:r>
      <w:r w:rsidRPr="00F54EA9">
        <w:rPr>
          <w:rFonts w:ascii="Arial" w:eastAsia="Times New Roman" w:hAnsi="Arial" w:cs="David"/>
          <w:color w:val="002060"/>
          <w:sz w:val="24"/>
          <w:szCs w:val="24"/>
        </w:rPr>
        <w:t>First to invent</w:t>
      </w:r>
      <w:r w:rsidRPr="00F54EA9">
        <w:rPr>
          <w:rFonts w:cs="David" w:hint="cs"/>
          <w:color w:val="002060"/>
          <w:sz w:val="24"/>
          <w:szCs w:val="24"/>
          <w:rtl/>
        </w:rPr>
        <w:t xml:space="preserve"> ) נותן קדימות לממציא הראשון ולא לממציא שהיה זריז יותר ברישום בפטנט מכוח </w:t>
      </w:r>
      <w:r w:rsidRPr="00F54EA9">
        <w:rPr>
          <w:rFonts w:cs="David" w:hint="cs"/>
          <w:b/>
          <w:bCs/>
          <w:color w:val="FF0000"/>
          <w:sz w:val="24"/>
          <w:szCs w:val="24"/>
          <w:rtl/>
        </w:rPr>
        <w:t>סעיף 8 לחוקה האמריקאית</w:t>
      </w:r>
      <w:r w:rsidRPr="00F54EA9">
        <w:rPr>
          <w:rFonts w:cs="David" w:hint="cs"/>
          <w:color w:val="FF0000"/>
          <w:sz w:val="24"/>
          <w:szCs w:val="24"/>
          <w:rtl/>
        </w:rPr>
        <w:t xml:space="preserve"> </w:t>
      </w:r>
      <w:r w:rsidRPr="00F54EA9">
        <w:rPr>
          <w:rFonts w:cs="David" w:hint="cs"/>
          <w:color w:val="002060"/>
          <w:sz w:val="24"/>
          <w:szCs w:val="24"/>
          <w:rtl/>
        </w:rPr>
        <w:t xml:space="preserve">הנותן עדיפות לממציאים וזאת בשל </w:t>
      </w:r>
      <w:r w:rsidRPr="00F54EA9">
        <w:rPr>
          <w:rFonts w:cs="David" w:hint="cs"/>
          <w:color w:val="002060"/>
          <w:sz w:val="24"/>
          <w:szCs w:val="24"/>
          <w:rtl/>
        </w:rPr>
        <w:lastRenderedPageBreak/>
        <w:t xml:space="preserve">שיקולי צדק. </w:t>
      </w:r>
      <w:r w:rsidRPr="00F54EA9">
        <w:rPr>
          <w:rFonts w:cs="David" w:hint="cs"/>
          <w:color w:val="002060"/>
          <w:sz w:val="24"/>
          <w:szCs w:val="24"/>
          <w:u w:val="single"/>
          <w:rtl/>
        </w:rPr>
        <w:t>ביקורת</w:t>
      </w:r>
      <w:r w:rsidRPr="00F54EA9">
        <w:rPr>
          <w:rFonts w:cs="David" w:hint="cs"/>
          <w:color w:val="002060"/>
          <w:sz w:val="24"/>
          <w:szCs w:val="24"/>
          <w:rtl/>
        </w:rPr>
        <w:t>:</w:t>
      </w:r>
      <w:r w:rsidRPr="00F54EA9">
        <w:rPr>
          <w:rFonts w:cs="David"/>
          <w:color w:val="002060"/>
          <w:sz w:val="24"/>
          <w:szCs w:val="24"/>
        </w:rPr>
        <w:t xml:space="preserve"> </w:t>
      </w:r>
      <w:r w:rsidRPr="00F54EA9">
        <w:rPr>
          <w:rFonts w:cs="David" w:hint="cs"/>
          <w:color w:val="002060"/>
          <w:sz w:val="24"/>
          <w:szCs w:val="24"/>
          <w:rtl/>
        </w:rPr>
        <w:t>הפרוצדורה של בירור הזהות הממציא ומי הממציא ראשון (</w:t>
      </w:r>
      <w:r w:rsidRPr="00F54EA9">
        <w:rPr>
          <w:rFonts w:ascii="Arial" w:eastAsia="Times New Roman" w:hAnsi="Arial" w:cs="David"/>
          <w:color w:val="002060"/>
          <w:sz w:val="24"/>
          <w:szCs w:val="24"/>
        </w:rPr>
        <w:t>interfiran"</w:t>
      </w:r>
      <w:r w:rsidRPr="00F54EA9">
        <w:rPr>
          <w:rFonts w:ascii="Arial" w:eastAsia="Times New Roman" w:hAnsi="Arial" w:cs="David" w:hint="cs"/>
          <w:color w:val="002060"/>
          <w:sz w:val="24"/>
          <w:szCs w:val="24"/>
          <w:rtl/>
        </w:rPr>
        <w:t xml:space="preserve">") </w:t>
      </w:r>
      <w:r w:rsidRPr="00F54EA9">
        <w:rPr>
          <w:rFonts w:cs="David" w:hint="cs"/>
          <w:color w:val="002060"/>
          <w:sz w:val="24"/>
          <w:szCs w:val="24"/>
          <w:rtl/>
        </w:rPr>
        <w:t xml:space="preserve">תהליך הכרוך בעלויות רבות, הליך מורכב ולא יעיל המאפשר לממציאים בעלי כוח כלכלי לגבור על ממציאים אחרים. לפיכך הנשיא אובמה שינה כלל זה ואימץ את </w:t>
      </w:r>
      <w:r w:rsidRPr="00F54EA9">
        <w:rPr>
          <w:rFonts w:cs="David" w:hint="cs"/>
          <w:b/>
          <w:bCs/>
          <w:color w:val="002060"/>
          <w:sz w:val="24"/>
          <w:szCs w:val="24"/>
          <w:rtl/>
        </w:rPr>
        <w:t>הדין הישראלי</w:t>
      </w:r>
      <w:r w:rsidRPr="00F54EA9">
        <w:rPr>
          <w:rFonts w:cs="David" w:hint="cs"/>
          <w:color w:val="002060"/>
          <w:sz w:val="24"/>
          <w:szCs w:val="24"/>
          <w:rtl/>
        </w:rPr>
        <w:t xml:space="preserve"> (</w:t>
      </w:r>
      <w:r w:rsidRPr="00F54EA9">
        <w:rPr>
          <w:rFonts w:ascii="Arial" w:eastAsia="Times New Roman" w:hAnsi="Arial" w:cs="David"/>
          <w:color w:val="002060"/>
          <w:sz w:val="24"/>
          <w:szCs w:val="24"/>
        </w:rPr>
        <w:t>First to file</w:t>
      </w:r>
      <w:r w:rsidRPr="00F54EA9">
        <w:rPr>
          <w:rFonts w:cs="David" w:hint="cs"/>
          <w:color w:val="002060"/>
          <w:sz w:val="24"/>
          <w:szCs w:val="24"/>
          <w:rtl/>
        </w:rPr>
        <w:t xml:space="preserve"> )שקובע  כאמור ל</w:t>
      </w:r>
      <w:r w:rsidRPr="00F54EA9">
        <w:rPr>
          <w:rFonts w:cs="David" w:hint="cs"/>
          <w:b/>
          <w:bCs/>
          <w:color w:val="FF0000"/>
          <w:sz w:val="24"/>
          <w:szCs w:val="24"/>
          <w:rtl/>
        </w:rPr>
        <w:t>סעיף 9</w:t>
      </w:r>
      <w:r w:rsidRPr="00F54EA9">
        <w:rPr>
          <w:rFonts w:cs="David" w:hint="cs"/>
          <w:b/>
          <w:bCs/>
          <w:color w:val="002060"/>
          <w:sz w:val="24"/>
          <w:szCs w:val="24"/>
          <w:rtl/>
        </w:rPr>
        <w:t xml:space="preserve"> </w:t>
      </w:r>
      <w:r w:rsidRPr="00F54EA9">
        <w:rPr>
          <w:rFonts w:cs="David" w:hint="cs"/>
          <w:color w:val="002060"/>
          <w:sz w:val="24"/>
          <w:szCs w:val="24"/>
          <w:rtl/>
        </w:rPr>
        <w:t xml:space="preserve">שמי שרשם ראשון הוא בעל הפטנט כדי ליצור וודאות משפטית- </w:t>
      </w:r>
      <w:r w:rsidRPr="00F54EA9">
        <w:rPr>
          <w:rFonts w:cs="David" w:hint="cs"/>
          <w:b/>
          <w:bCs/>
          <w:color w:val="002060"/>
          <w:sz w:val="24"/>
          <w:szCs w:val="24"/>
          <w:rtl/>
        </w:rPr>
        <w:t>נחתך עפ"י התאריך</w:t>
      </w:r>
      <w:r w:rsidRPr="00F54EA9">
        <w:rPr>
          <w:rFonts w:cs="David" w:hint="cs"/>
          <w:color w:val="002060"/>
          <w:sz w:val="24"/>
          <w:szCs w:val="24"/>
          <w:rtl/>
        </w:rPr>
        <w:t xml:space="preserve">.  </w:t>
      </w:r>
    </w:p>
    <w:p w:rsidR="009B133D" w:rsidRPr="00F54EA9" w:rsidRDefault="00AD60BB" w:rsidP="001A2F79">
      <w:pPr>
        <w:spacing w:after="0" w:line="360" w:lineRule="auto"/>
        <w:jc w:val="both"/>
        <w:rPr>
          <w:rFonts w:cs="David"/>
          <w:b/>
          <w:bCs/>
          <w:color w:val="002060"/>
          <w:sz w:val="24"/>
          <w:szCs w:val="24"/>
          <w:rtl/>
        </w:rPr>
      </w:pPr>
    </w:p>
    <w:p w:rsidR="00B15179" w:rsidRPr="00F54EA9" w:rsidRDefault="001838C2" w:rsidP="00626F0D">
      <w:pPr>
        <w:pStyle w:val="a3"/>
        <w:numPr>
          <w:ilvl w:val="0"/>
          <w:numId w:val="26"/>
        </w:numPr>
        <w:spacing w:after="0" w:line="360" w:lineRule="auto"/>
        <w:jc w:val="both"/>
        <w:rPr>
          <w:rFonts w:cs="David"/>
          <w:b/>
          <w:bCs/>
          <w:color w:val="002060"/>
          <w:sz w:val="24"/>
          <w:szCs w:val="24"/>
          <w:u w:val="single"/>
        </w:rPr>
      </w:pPr>
      <w:r w:rsidRPr="00F54EA9">
        <w:rPr>
          <w:rFonts w:cs="David" w:hint="cs"/>
          <w:b/>
          <w:bCs/>
          <w:color w:val="002060"/>
          <w:sz w:val="24"/>
          <w:szCs w:val="24"/>
          <w:u w:val="single"/>
          <w:rtl/>
        </w:rPr>
        <w:t>בחינת כשירות האמצאה ע"י רשם הפטנטים</w:t>
      </w:r>
    </w:p>
    <w:p w:rsidR="00A049AA" w:rsidRPr="00F54EA9" w:rsidRDefault="001838C2" w:rsidP="00626F0D">
      <w:pPr>
        <w:pStyle w:val="a3"/>
        <w:numPr>
          <w:ilvl w:val="0"/>
          <w:numId w:val="29"/>
        </w:numPr>
        <w:spacing w:after="0" w:line="360" w:lineRule="auto"/>
        <w:ind w:left="360"/>
        <w:jc w:val="both"/>
        <w:rPr>
          <w:rFonts w:cs="David"/>
          <w:color w:val="002060"/>
          <w:sz w:val="24"/>
          <w:szCs w:val="24"/>
          <w:u w:val="single"/>
          <w:rtl/>
        </w:rPr>
      </w:pPr>
      <w:r w:rsidRPr="00F54EA9">
        <w:rPr>
          <w:rFonts w:cs="David" w:hint="cs"/>
          <w:b/>
          <w:bCs/>
          <w:color w:val="002060"/>
          <w:sz w:val="24"/>
          <w:szCs w:val="24"/>
          <w:u w:val="single"/>
          <w:rtl/>
        </w:rPr>
        <w:t>בחינה טכנית</w:t>
      </w:r>
      <w:r w:rsidRPr="00F54EA9">
        <w:rPr>
          <w:rFonts w:ascii="Arial" w:eastAsia="Times New Roman" w:hAnsi="Arial" w:cs="David" w:hint="cs"/>
          <w:color w:val="002060"/>
          <w:sz w:val="24"/>
          <w:szCs w:val="24"/>
          <w:rtl/>
        </w:rPr>
        <w:t>- בוחנים את הגשת הבקשה, מסתכלים אם היא ערוכה על פי התקנות. האם שולמו כל האגרות. אם זה עומד בכל התנאים, יש </w:t>
      </w:r>
      <w:r w:rsidRPr="00F54EA9">
        <w:rPr>
          <w:rFonts w:ascii="Arial" w:eastAsia="Times New Roman" w:hAnsi="Arial" w:cs="David"/>
          <w:color w:val="002060"/>
          <w:sz w:val="24"/>
          <w:szCs w:val="24"/>
          <w:rtl/>
        </w:rPr>
        <w:t>פרסום לפי</w:t>
      </w:r>
      <w:r w:rsidRPr="00F54EA9">
        <w:rPr>
          <w:rFonts w:ascii="Arial" w:eastAsia="Times New Roman" w:hAnsi="Arial" w:cs="David"/>
          <w:b/>
          <w:bCs/>
          <w:color w:val="002060"/>
          <w:sz w:val="24"/>
          <w:szCs w:val="24"/>
          <w:rtl/>
        </w:rPr>
        <w:t xml:space="preserve"> </w:t>
      </w:r>
      <w:r w:rsidRPr="00F54EA9">
        <w:rPr>
          <w:rFonts w:ascii="Arial" w:eastAsia="Times New Roman" w:hAnsi="Arial" w:cs="David" w:hint="cs"/>
          <w:b/>
          <w:bCs/>
          <w:color w:val="FF0000"/>
          <w:sz w:val="24"/>
          <w:szCs w:val="24"/>
          <w:rtl/>
        </w:rPr>
        <w:t>סעיף 16 לחוק הפטנטים</w:t>
      </w:r>
      <w:r w:rsidRPr="00F54EA9">
        <w:rPr>
          <w:rFonts w:ascii="Arial" w:eastAsia="Times New Roman" w:hAnsi="Arial" w:cs="David" w:hint="cs"/>
          <w:color w:val="002060"/>
          <w:sz w:val="24"/>
          <w:szCs w:val="24"/>
          <w:rtl/>
        </w:rPr>
        <w:t>:</w:t>
      </w:r>
      <w:r w:rsidRPr="00F54EA9">
        <w:rPr>
          <w:rFonts w:ascii="Arial" w:eastAsia="Times New Roman" w:hAnsi="Arial" w:cs="David" w:hint="cs"/>
          <w:b/>
          <w:bCs/>
          <w:color w:val="002060"/>
          <w:sz w:val="24"/>
          <w:szCs w:val="24"/>
          <w:rtl/>
        </w:rPr>
        <w:t xml:space="preserve"> </w:t>
      </w:r>
      <w:r w:rsidRPr="00F54EA9">
        <w:rPr>
          <w:rFonts w:ascii="Arial" w:eastAsia="Times New Roman" w:hAnsi="Arial" w:cs="David" w:hint="cs"/>
          <w:color w:val="002060"/>
          <w:sz w:val="24"/>
          <w:szCs w:val="24"/>
          <w:rtl/>
        </w:rPr>
        <w:t xml:space="preserve">פרסום מאוד תמציתי לא מפרט את תוכן הבקשה. הרשם מפרסם על ידי מי הוגשה הבקשה ואת הכותרת שלה. (זה הליך חד-צדדי, הרשם אל מול מבקש הפטנט). </w:t>
      </w:r>
      <w:r w:rsidRPr="00F54EA9">
        <w:rPr>
          <w:rFonts w:cs="David" w:hint="cs"/>
          <w:color w:val="002060"/>
          <w:sz w:val="24"/>
          <w:szCs w:val="24"/>
          <w:u w:val="single"/>
          <w:rtl/>
        </w:rPr>
        <w:t>המטרה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מתן פומביות לאמצאה ומתן קריאה לציבור שהינו רוכש האמצאה לכאורה.</w:t>
      </w:r>
    </w:p>
    <w:p w:rsidR="00A049AA" w:rsidRPr="00F54EA9" w:rsidRDefault="001838C2" w:rsidP="00626F0D">
      <w:pPr>
        <w:pStyle w:val="a3"/>
        <w:numPr>
          <w:ilvl w:val="1"/>
          <w:numId w:val="20"/>
        </w:numPr>
        <w:spacing w:after="0" w:line="360" w:lineRule="auto"/>
        <w:ind w:left="720"/>
        <w:jc w:val="both"/>
        <w:rPr>
          <w:rFonts w:cs="David"/>
          <w:color w:val="002060"/>
          <w:sz w:val="24"/>
          <w:szCs w:val="24"/>
        </w:rPr>
      </w:pPr>
      <w:r w:rsidRPr="00F54EA9">
        <w:rPr>
          <w:rFonts w:cs="David" w:hint="cs"/>
          <w:color w:val="002060"/>
          <w:sz w:val="24"/>
          <w:szCs w:val="24"/>
          <w:rtl/>
        </w:rPr>
        <w:t xml:space="preserve">  </w:t>
      </w:r>
      <w:r w:rsidRPr="00F54EA9">
        <w:rPr>
          <w:rFonts w:cs="David" w:hint="cs"/>
          <w:b/>
          <w:bCs/>
          <w:color w:val="002060"/>
          <w:sz w:val="24"/>
          <w:szCs w:val="24"/>
          <w:rtl/>
        </w:rPr>
        <w:t>קבלת ההגנה של הזכות המונופוליסטית מתחילה מיום הגשת הבקשה</w:t>
      </w:r>
      <w:r w:rsidRPr="00F54EA9">
        <w:rPr>
          <w:rFonts w:cs="David" w:hint="cs"/>
          <w:color w:val="002060"/>
          <w:sz w:val="24"/>
          <w:szCs w:val="24"/>
          <w:rtl/>
        </w:rPr>
        <w:t>.</w:t>
      </w:r>
    </w:p>
    <w:p w:rsidR="00B7276B" w:rsidRPr="00F54EA9" w:rsidRDefault="00AD60BB" w:rsidP="001A2F79">
      <w:pPr>
        <w:pStyle w:val="a3"/>
        <w:spacing w:after="0" w:line="360" w:lineRule="auto"/>
        <w:jc w:val="both"/>
        <w:rPr>
          <w:rFonts w:cs="David"/>
          <w:color w:val="002060"/>
          <w:sz w:val="24"/>
          <w:szCs w:val="24"/>
          <w:rtl/>
        </w:rPr>
      </w:pPr>
    </w:p>
    <w:p w:rsidR="007F0CFE" w:rsidRPr="00F54EA9" w:rsidRDefault="001838C2" w:rsidP="00626F0D">
      <w:pPr>
        <w:pStyle w:val="a3"/>
        <w:numPr>
          <w:ilvl w:val="0"/>
          <w:numId w:val="29"/>
        </w:numPr>
        <w:spacing w:after="0" w:line="360" w:lineRule="auto"/>
        <w:ind w:left="360"/>
        <w:jc w:val="both"/>
        <w:rPr>
          <w:rFonts w:ascii="Arial" w:eastAsia="Times New Roman" w:hAnsi="Arial" w:cs="David"/>
          <w:color w:val="002060"/>
          <w:sz w:val="24"/>
          <w:szCs w:val="24"/>
          <w:rtl/>
        </w:rPr>
      </w:pPr>
      <w:r w:rsidRPr="00F54EA9">
        <w:rPr>
          <w:rFonts w:cs="David" w:hint="cs"/>
          <w:b/>
          <w:bCs/>
          <w:color w:val="002060"/>
          <w:sz w:val="24"/>
          <w:szCs w:val="24"/>
          <w:u w:val="single"/>
          <w:rtl/>
        </w:rPr>
        <w:t>בחינה מהותית</w:t>
      </w:r>
      <w:r w:rsidRPr="00F54EA9">
        <w:rPr>
          <w:rFonts w:cs="David" w:hint="cs"/>
          <w:color w:val="002060"/>
          <w:sz w:val="24"/>
          <w:szCs w:val="24"/>
          <w:rtl/>
        </w:rPr>
        <w:t xml:space="preserve">- </w:t>
      </w:r>
      <w:r w:rsidRPr="00F54EA9">
        <w:rPr>
          <w:rFonts w:ascii="Arial" w:eastAsia="Times New Roman" w:hAnsi="Arial" w:cs="David" w:hint="cs"/>
          <w:color w:val="002060"/>
          <w:sz w:val="24"/>
          <w:szCs w:val="24"/>
          <w:rtl/>
        </w:rPr>
        <w:t xml:space="preserve">חלק גדול מהפטנטים שמוגשים לא מיושמים. האם נסתפק בכך שהוגשה בקשה לפטנט ורק אם תתעורר בעיה היא תדון בביהמ"ש? לא. אנחנו מוכנים להכיר בבחינה שנעשתה במדינות אחרות. </w:t>
      </w:r>
      <w:r w:rsidRPr="00F54EA9">
        <w:rPr>
          <w:rFonts w:ascii="Arial" w:eastAsia="Times New Roman" w:hAnsi="Arial" w:cs="David" w:hint="cs"/>
          <w:b/>
          <w:bCs/>
          <w:color w:val="002060"/>
          <w:sz w:val="24"/>
          <w:szCs w:val="24"/>
          <w:rtl/>
        </w:rPr>
        <w:t xml:space="preserve">הבחירה בין בחינה מלאה לבחינה לפי </w:t>
      </w:r>
      <w:r w:rsidRPr="00F54EA9">
        <w:rPr>
          <w:rFonts w:ascii="Arial" w:eastAsia="Times New Roman" w:hAnsi="Arial" w:cs="David" w:hint="cs"/>
          <w:b/>
          <w:bCs/>
          <w:color w:val="FF0000"/>
          <w:sz w:val="24"/>
          <w:szCs w:val="24"/>
          <w:rtl/>
        </w:rPr>
        <w:t>§17(ג)</w:t>
      </w:r>
      <w:r w:rsidRPr="00F54EA9">
        <w:rPr>
          <w:rFonts w:ascii="Arial" w:eastAsia="Times New Roman" w:hAnsi="Arial" w:cs="David" w:hint="cs"/>
          <w:b/>
          <w:bCs/>
          <w:color w:val="002060"/>
          <w:sz w:val="24"/>
          <w:szCs w:val="24"/>
          <w:rtl/>
        </w:rPr>
        <w:t>- היא בחירה של הממציא</w:t>
      </w:r>
      <w:r w:rsidRPr="00F54EA9">
        <w:rPr>
          <w:rFonts w:ascii="Arial" w:eastAsia="Times New Roman" w:hAnsi="Arial" w:cs="David" w:hint="cs"/>
          <w:color w:val="002060"/>
          <w:sz w:val="24"/>
          <w:szCs w:val="24"/>
          <w:rtl/>
        </w:rPr>
        <w:t>.</w:t>
      </w:r>
    </w:p>
    <w:p w:rsidR="00543949" w:rsidRPr="00F54EA9" w:rsidRDefault="001838C2" w:rsidP="001A2F79">
      <w:pPr>
        <w:pStyle w:val="a3"/>
        <w:spacing w:after="0" w:line="360" w:lineRule="auto"/>
        <w:ind w:left="0"/>
        <w:jc w:val="both"/>
        <w:rPr>
          <w:rFonts w:ascii="Arial" w:eastAsia="Times New Roman" w:hAnsi="Arial" w:cs="David"/>
          <w:color w:val="002060"/>
          <w:sz w:val="24"/>
          <w:szCs w:val="24"/>
          <w:rtl/>
        </w:rPr>
      </w:pPr>
      <w:r w:rsidRPr="00F54EA9">
        <w:rPr>
          <w:rFonts w:ascii="Arial" w:eastAsia="Times New Roman" w:hAnsi="Arial" w:cs="David" w:hint="cs"/>
          <w:b/>
          <w:bCs/>
          <w:color w:val="002060"/>
          <w:sz w:val="24"/>
          <w:szCs w:val="24"/>
          <w:rtl/>
        </w:rPr>
        <w:t xml:space="preserve">ב1) </w:t>
      </w:r>
      <w:r w:rsidRPr="00F54EA9">
        <w:rPr>
          <w:rFonts w:ascii="Arial" w:eastAsia="Times New Roman" w:hAnsi="Arial" w:cs="David" w:hint="cs"/>
          <w:b/>
          <w:bCs/>
          <w:color w:val="002060"/>
          <w:sz w:val="24"/>
          <w:szCs w:val="24"/>
          <w:u w:val="single"/>
          <w:rtl/>
        </w:rPr>
        <w:t xml:space="preserve">בחינה לפי </w:t>
      </w:r>
      <w:r w:rsidRPr="00F54EA9">
        <w:rPr>
          <w:rFonts w:ascii="Arial" w:eastAsia="Times New Roman" w:hAnsi="Arial" w:cs="David" w:hint="cs"/>
          <w:b/>
          <w:bCs/>
          <w:color w:val="FF0000"/>
          <w:sz w:val="24"/>
          <w:szCs w:val="24"/>
          <w:u w:val="single"/>
          <w:rtl/>
        </w:rPr>
        <w:t>סעיף 17(ג) לחוק הפטנטים</w:t>
      </w:r>
      <w:r w:rsidRPr="000D3355">
        <w:rPr>
          <w:rFonts w:ascii="Arial" w:eastAsia="Times New Roman" w:hAnsi="Arial" w:cs="David" w:hint="cs"/>
          <w:color w:val="002060"/>
          <w:sz w:val="24"/>
          <w:szCs w:val="24"/>
          <w:rtl/>
        </w:rPr>
        <w:t>- האם הפטנט נרשם במדינה אחרת המופיעה ברשימה של המדינות שישראל מכירה בהן</w:t>
      </w:r>
      <w:r w:rsidRPr="00F54EA9">
        <w:rPr>
          <w:rFonts w:ascii="Arial" w:eastAsia="Times New Roman" w:hAnsi="Arial" w:cs="David" w:hint="cs"/>
          <w:color w:val="002060"/>
          <w:sz w:val="24"/>
          <w:szCs w:val="24"/>
          <w:rtl/>
        </w:rPr>
        <w:t xml:space="preserve">? אם כן יינתן פטנט בארץ. </w:t>
      </w:r>
      <w:r w:rsidRPr="000D3355">
        <w:rPr>
          <w:rFonts w:ascii="Arial" w:eastAsia="Times New Roman" w:hAnsi="Arial" w:cs="David" w:hint="cs"/>
          <w:b/>
          <w:bCs/>
          <w:color w:val="002060"/>
          <w:sz w:val="24"/>
          <w:szCs w:val="24"/>
          <w:rtl/>
        </w:rPr>
        <w:t>מספיקה אינדיקציה שבמדינה המוכרת עתיד להינתן פטנט</w:t>
      </w:r>
      <w:r w:rsidRPr="00F54EA9">
        <w:rPr>
          <w:rFonts w:ascii="Arial" w:eastAsia="Times New Roman" w:hAnsi="Arial" w:cs="David" w:hint="cs"/>
          <w:color w:val="002060"/>
          <w:sz w:val="24"/>
          <w:szCs w:val="24"/>
          <w:rtl/>
        </w:rPr>
        <w:t xml:space="preserve"> (יש הרחבה).  </w:t>
      </w:r>
      <w:r w:rsidRPr="00F54EA9">
        <w:rPr>
          <w:rFonts w:ascii="Arial" w:eastAsia="Times New Roman" w:hAnsi="Arial" w:cs="David" w:hint="cs"/>
          <w:color w:val="002060"/>
          <w:sz w:val="24"/>
          <w:szCs w:val="24"/>
          <w:u w:val="single"/>
          <w:rtl/>
        </w:rPr>
        <w:t>ישנה בעייתיות במסלול זה</w:t>
      </w:r>
      <w:r w:rsidRPr="00F54EA9">
        <w:rPr>
          <w:rFonts w:ascii="Arial" w:eastAsia="Times New Roman" w:hAnsi="Arial" w:cs="David" w:hint="cs"/>
          <w:color w:val="002060"/>
          <w:sz w:val="24"/>
          <w:szCs w:val="24"/>
          <w:rtl/>
        </w:rPr>
        <w:t xml:space="preserve"> משום שמדובר בפטנט שלא נבחן, אלא מסתמכים על מדינה זרה כאשר לא בהכרח התנאים הנדרשים לקבלת פטנט זהים לדרישות בארץ (פטנטים הם טריטוריאליים), כך שבאופן אינהרנטי </w:t>
      </w:r>
      <w:r w:rsidRPr="000D3355">
        <w:rPr>
          <w:rFonts w:ascii="Arial" w:eastAsia="Times New Roman" w:hAnsi="Arial" w:cs="David" w:hint="cs"/>
          <w:b/>
          <w:bCs/>
          <w:color w:val="002060"/>
          <w:sz w:val="24"/>
          <w:szCs w:val="24"/>
          <w:rtl/>
        </w:rPr>
        <w:t>הפטנט חשוף יותר לפגיעה</w:t>
      </w:r>
      <w:r w:rsidRPr="00F54EA9">
        <w:rPr>
          <w:rFonts w:ascii="Arial" w:eastAsia="Times New Roman" w:hAnsi="Arial" w:cs="David" w:hint="cs"/>
          <w:color w:val="002060"/>
          <w:sz w:val="24"/>
          <w:szCs w:val="24"/>
          <w:rtl/>
        </w:rPr>
        <w:t xml:space="preserve">. </w:t>
      </w:r>
      <w:r w:rsidRPr="00F54EA9">
        <w:rPr>
          <w:rFonts w:ascii="Arial" w:eastAsia="Times New Roman" w:hAnsi="Arial" w:cs="David" w:hint="cs"/>
          <w:b/>
          <w:bCs/>
          <w:color w:val="002060"/>
          <w:sz w:val="24"/>
          <w:szCs w:val="24"/>
          <w:rtl/>
        </w:rPr>
        <w:t>בפועל</w:t>
      </w:r>
      <w:r w:rsidRPr="00F54EA9">
        <w:rPr>
          <w:rFonts w:ascii="Arial" w:eastAsia="Times New Roman" w:hAnsi="Arial" w:cs="David" w:hint="cs"/>
          <w:color w:val="002060"/>
          <w:sz w:val="24"/>
          <w:szCs w:val="24"/>
          <w:rtl/>
        </w:rPr>
        <w:t xml:space="preserve">, רוב הממציאים </w:t>
      </w:r>
      <w:r w:rsidRPr="000D3355">
        <w:rPr>
          <w:rFonts w:ascii="Arial" w:eastAsia="Times New Roman" w:hAnsi="Arial" w:cs="David" w:hint="cs"/>
          <w:b/>
          <w:bCs/>
          <w:color w:val="002060"/>
          <w:sz w:val="24"/>
          <w:szCs w:val="24"/>
          <w:rtl/>
        </w:rPr>
        <w:t>לא יבחרו להשתמש ב</w:t>
      </w:r>
      <w:r w:rsidRPr="000D3355">
        <w:rPr>
          <w:rFonts w:ascii="Arial" w:eastAsia="Times New Roman" w:hAnsi="Arial" w:cs="David" w:hint="cs"/>
          <w:b/>
          <w:bCs/>
          <w:color w:val="FF0000"/>
          <w:sz w:val="24"/>
          <w:szCs w:val="24"/>
          <w:rtl/>
        </w:rPr>
        <w:t>§17(ג)</w:t>
      </w:r>
      <w:r w:rsidRPr="000D3355">
        <w:rPr>
          <w:rFonts w:ascii="Arial" w:eastAsia="Times New Roman" w:hAnsi="Arial" w:cs="David" w:hint="cs"/>
          <w:b/>
          <w:bCs/>
          <w:color w:val="002060"/>
          <w:sz w:val="24"/>
          <w:szCs w:val="24"/>
          <w:rtl/>
        </w:rPr>
        <w:t xml:space="preserve"> וזאת בשל סכנת הפגיעה</w:t>
      </w:r>
      <w:r w:rsidRPr="00F54EA9">
        <w:rPr>
          <w:rFonts w:ascii="Arial" w:eastAsia="Times New Roman" w:hAnsi="Arial" w:cs="David" w:hint="cs"/>
          <w:color w:val="002060"/>
          <w:sz w:val="24"/>
          <w:szCs w:val="24"/>
          <w:rtl/>
        </w:rPr>
        <w:t xml:space="preserve">. ולכן יעדיפו בחינה מלאה כך שההגנה על הפטנט תהא חזקה יותר (כי עבר בחינה). </w:t>
      </w:r>
    </w:p>
    <w:p w:rsidR="007E2385" w:rsidRPr="00F54EA9" w:rsidRDefault="00AD60BB" w:rsidP="001A2F79">
      <w:pPr>
        <w:spacing w:after="0" w:line="360" w:lineRule="auto"/>
        <w:jc w:val="both"/>
        <w:rPr>
          <w:rFonts w:ascii="Arial" w:eastAsia="Times New Roman" w:hAnsi="Arial" w:cs="David"/>
          <w:b/>
          <w:bCs/>
          <w:color w:val="002060"/>
          <w:sz w:val="24"/>
          <w:szCs w:val="24"/>
          <w:rtl/>
        </w:rPr>
      </w:pPr>
    </w:p>
    <w:p w:rsidR="00342104" w:rsidRPr="00F54EA9" w:rsidRDefault="001838C2" w:rsidP="001A2F79">
      <w:pPr>
        <w:spacing w:after="0" w:line="360" w:lineRule="auto"/>
        <w:jc w:val="both"/>
        <w:rPr>
          <w:rFonts w:ascii="Arial" w:eastAsia="Times New Roman" w:hAnsi="Arial" w:cs="David"/>
          <w:color w:val="002060"/>
          <w:sz w:val="24"/>
          <w:szCs w:val="24"/>
          <w:rtl/>
        </w:rPr>
      </w:pPr>
      <w:r w:rsidRPr="00F54EA9">
        <w:rPr>
          <w:rFonts w:ascii="Arial" w:eastAsia="Times New Roman" w:hAnsi="Arial" w:cs="David" w:hint="cs"/>
          <w:b/>
          <w:bCs/>
          <w:color w:val="002060"/>
          <w:sz w:val="24"/>
          <w:szCs w:val="24"/>
          <w:rtl/>
        </w:rPr>
        <w:t xml:space="preserve">ב2) </w:t>
      </w:r>
      <w:r w:rsidRPr="00F54EA9">
        <w:rPr>
          <w:rFonts w:ascii="Arial" w:eastAsia="Times New Roman" w:hAnsi="Arial" w:cs="David" w:hint="cs"/>
          <w:b/>
          <w:bCs/>
          <w:color w:val="002060"/>
          <w:sz w:val="24"/>
          <w:szCs w:val="24"/>
          <w:u w:val="single"/>
          <w:rtl/>
        </w:rPr>
        <w:t>בחינה מלאה</w:t>
      </w:r>
    </w:p>
    <w:p w:rsidR="00342104" w:rsidRPr="00F54EA9" w:rsidRDefault="001838C2" w:rsidP="00626F0D">
      <w:pPr>
        <w:pStyle w:val="a3"/>
        <w:numPr>
          <w:ilvl w:val="0"/>
          <w:numId w:val="22"/>
        </w:numPr>
        <w:spacing w:after="0" w:line="360" w:lineRule="auto"/>
        <w:ind w:left="360"/>
        <w:jc w:val="both"/>
        <w:rPr>
          <w:rFonts w:ascii="Arial" w:eastAsia="Times New Roman" w:hAnsi="Arial" w:cs="David"/>
          <w:color w:val="002060"/>
          <w:sz w:val="24"/>
          <w:szCs w:val="24"/>
          <w:rtl/>
        </w:rPr>
      </w:pPr>
      <w:r w:rsidRPr="00F54EA9">
        <w:rPr>
          <w:rFonts w:ascii="Arial" w:eastAsia="Times New Roman" w:hAnsi="Arial" w:cs="David" w:hint="cs"/>
          <w:color w:val="002060"/>
          <w:sz w:val="24"/>
          <w:szCs w:val="24"/>
          <w:u w:val="single"/>
          <w:rtl/>
        </w:rPr>
        <w:t>ניסוח בקשת הפטנט</w:t>
      </w:r>
      <w:r w:rsidRPr="00F54EA9">
        <w:rPr>
          <w:rFonts w:ascii="Arial" w:eastAsia="Times New Roman" w:hAnsi="Arial" w:cs="David" w:hint="cs"/>
          <w:color w:val="002060"/>
          <w:sz w:val="24"/>
          <w:szCs w:val="24"/>
          <w:rtl/>
        </w:rPr>
        <w:t xml:space="preserve">: תיאור+ תביעה בהתאם </w:t>
      </w:r>
      <w:r w:rsidRPr="000D3355">
        <w:rPr>
          <w:rFonts w:ascii="Arial" w:eastAsia="Times New Roman" w:hAnsi="Arial" w:cs="David" w:hint="cs"/>
          <w:color w:val="FF0000"/>
          <w:sz w:val="24"/>
          <w:szCs w:val="24"/>
          <w:rtl/>
        </w:rPr>
        <w:t>ל</w:t>
      </w:r>
      <w:r w:rsidRPr="000D3355">
        <w:rPr>
          <w:rFonts w:ascii="Arial" w:eastAsia="Times New Roman" w:hAnsi="Arial" w:cs="David" w:hint="cs"/>
          <w:b/>
          <w:bCs/>
          <w:color w:val="FF0000"/>
          <w:sz w:val="24"/>
          <w:szCs w:val="24"/>
          <w:rtl/>
        </w:rPr>
        <w:t>סעיפים 12+ 13 לחוק הפטנטים</w:t>
      </w:r>
      <w:r w:rsidRPr="00F54EA9">
        <w:rPr>
          <w:rFonts w:ascii="Arial" w:eastAsia="Times New Roman" w:hAnsi="Arial" w:cs="David" w:hint="cs"/>
          <w:color w:val="002060"/>
          <w:sz w:val="24"/>
          <w:szCs w:val="24"/>
          <w:rtl/>
        </w:rPr>
        <w:t xml:space="preserve">. </w:t>
      </w:r>
    </w:p>
    <w:p w:rsidR="00342104" w:rsidRPr="00F54EA9" w:rsidRDefault="001838C2" w:rsidP="00626F0D">
      <w:pPr>
        <w:pStyle w:val="a3"/>
        <w:numPr>
          <w:ilvl w:val="0"/>
          <w:numId w:val="22"/>
        </w:numPr>
        <w:spacing w:after="0" w:line="360" w:lineRule="auto"/>
        <w:ind w:left="360"/>
        <w:jc w:val="both"/>
        <w:rPr>
          <w:rFonts w:ascii="Arial" w:eastAsia="Times New Roman" w:hAnsi="Arial" w:cs="David"/>
          <w:color w:val="002060"/>
          <w:sz w:val="24"/>
          <w:szCs w:val="24"/>
          <w:rtl/>
        </w:rPr>
      </w:pPr>
      <w:r w:rsidRPr="00F54EA9">
        <w:rPr>
          <w:rFonts w:ascii="Arial" w:eastAsia="Times New Roman" w:hAnsi="Arial" w:cs="David" w:hint="cs"/>
          <w:color w:val="002060"/>
          <w:sz w:val="24"/>
          <w:szCs w:val="24"/>
          <w:u w:val="single"/>
          <w:rtl/>
        </w:rPr>
        <w:t>הגשת הבקשה</w:t>
      </w:r>
      <w:r w:rsidRPr="00F54EA9">
        <w:rPr>
          <w:rFonts w:ascii="Arial" w:eastAsia="Times New Roman" w:hAnsi="Arial" w:cs="David" w:hint="cs"/>
          <w:color w:val="002060"/>
          <w:sz w:val="24"/>
          <w:szCs w:val="24"/>
          <w:rtl/>
        </w:rPr>
        <w:t xml:space="preserve">- כדין ובזמן.  </w:t>
      </w:r>
    </w:p>
    <w:p w:rsidR="00342104" w:rsidRPr="00F54EA9" w:rsidRDefault="001838C2" w:rsidP="00626F0D">
      <w:pPr>
        <w:pStyle w:val="a3"/>
        <w:numPr>
          <w:ilvl w:val="0"/>
          <w:numId w:val="22"/>
        </w:numPr>
        <w:spacing w:after="0" w:line="360" w:lineRule="auto"/>
        <w:ind w:left="360"/>
        <w:jc w:val="both"/>
        <w:rPr>
          <w:rStyle w:val="default"/>
          <w:rFonts w:cs="David"/>
          <w:color w:val="002060"/>
          <w:sz w:val="24"/>
          <w:szCs w:val="24"/>
          <w:rtl/>
        </w:rPr>
      </w:pPr>
      <w:r w:rsidRPr="00F54EA9">
        <w:rPr>
          <w:rFonts w:ascii="Arial" w:eastAsia="Times New Roman" w:hAnsi="Arial" w:cs="David" w:hint="cs"/>
          <w:color w:val="002060"/>
          <w:sz w:val="24"/>
          <w:szCs w:val="24"/>
          <w:u w:val="single"/>
          <w:rtl/>
        </w:rPr>
        <w:t>האמצאה כשירת פטנט?</w:t>
      </w:r>
      <w:r w:rsidRPr="00F54EA9">
        <w:rPr>
          <w:rFonts w:ascii="Arial" w:eastAsia="Times New Roman" w:hAnsi="Arial" w:cs="David" w:hint="cs"/>
          <w:color w:val="002060"/>
          <w:sz w:val="24"/>
          <w:szCs w:val="24"/>
          <w:rtl/>
        </w:rPr>
        <w:t xml:space="preserve">- </w:t>
      </w:r>
      <w:r w:rsidRPr="000D3355">
        <w:rPr>
          <w:rFonts w:ascii="Arial" w:eastAsia="Times New Roman" w:hAnsi="Arial" w:cs="David" w:hint="cs"/>
          <w:b/>
          <w:bCs/>
          <w:color w:val="FF0000"/>
          <w:sz w:val="24"/>
          <w:szCs w:val="24"/>
          <w:rtl/>
        </w:rPr>
        <w:t>סעיף 3 לחוק הפטנטים</w:t>
      </w:r>
      <w:r w:rsidRPr="000D3355">
        <w:rPr>
          <w:rFonts w:ascii="Arial" w:eastAsia="Times New Roman" w:hAnsi="Arial" w:cs="David" w:hint="cs"/>
          <w:color w:val="FF0000"/>
          <w:sz w:val="24"/>
          <w:szCs w:val="24"/>
          <w:rtl/>
        </w:rPr>
        <w:t xml:space="preserve"> </w:t>
      </w:r>
      <w:r w:rsidRPr="00F54EA9">
        <w:rPr>
          <w:rStyle w:val="default"/>
          <w:rFonts w:cs="David" w:hint="cs"/>
          <w:color w:val="002060"/>
          <w:sz w:val="24"/>
          <w:szCs w:val="24"/>
          <w:rtl/>
        </w:rPr>
        <w:t>"</w:t>
      </w:r>
      <w:r w:rsidRPr="00F54EA9">
        <w:rPr>
          <w:rStyle w:val="default"/>
          <w:rFonts w:cs="David"/>
          <w:color w:val="002060"/>
          <w:sz w:val="24"/>
          <w:szCs w:val="24"/>
          <w:rtl/>
        </w:rPr>
        <w:t>אמ</w:t>
      </w:r>
      <w:r w:rsidRPr="00F54EA9">
        <w:rPr>
          <w:rStyle w:val="default"/>
          <w:rFonts w:cs="David" w:hint="cs"/>
          <w:color w:val="002060"/>
          <w:sz w:val="24"/>
          <w:szCs w:val="24"/>
          <w:rtl/>
        </w:rPr>
        <w:t>צאה, בין שהיא מוצר ובין שהיא תהליך בכל תחום טכנולוגי, שהיא חדשה, מועילה, ניתנ</w:t>
      </w:r>
      <w:r w:rsidRPr="00F54EA9">
        <w:rPr>
          <w:rStyle w:val="default"/>
          <w:rFonts w:cs="David"/>
          <w:color w:val="002060"/>
          <w:sz w:val="24"/>
          <w:szCs w:val="24"/>
          <w:rtl/>
        </w:rPr>
        <w:t xml:space="preserve">ת </w:t>
      </w:r>
      <w:r w:rsidRPr="00F54EA9">
        <w:rPr>
          <w:rStyle w:val="default"/>
          <w:rFonts w:cs="David" w:hint="cs"/>
          <w:color w:val="002060"/>
          <w:sz w:val="24"/>
          <w:szCs w:val="24"/>
          <w:rtl/>
        </w:rPr>
        <w:t>לשימוש תעשייתי ויש בה התקדמות המצאתית</w:t>
      </w:r>
      <w:r w:rsidRPr="00F54EA9">
        <w:rPr>
          <w:rStyle w:val="default"/>
          <w:rFonts w:cs="David"/>
          <w:color w:val="002060"/>
          <w:sz w:val="24"/>
          <w:szCs w:val="24"/>
          <w:rtl/>
        </w:rPr>
        <w:t xml:space="preserve">– </w:t>
      </w:r>
      <w:r w:rsidRPr="00F54EA9">
        <w:rPr>
          <w:rStyle w:val="default"/>
          <w:rFonts w:cs="David" w:hint="cs"/>
          <w:color w:val="002060"/>
          <w:sz w:val="24"/>
          <w:szCs w:val="24"/>
          <w:rtl/>
        </w:rPr>
        <w:t xml:space="preserve">היא אמצאה כשירת פטנט". </w:t>
      </w:r>
    </w:p>
    <w:p w:rsidR="00342104" w:rsidRPr="00F54EA9" w:rsidRDefault="001838C2" w:rsidP="00626F0D">
      <w:pPr>
        <w:pStyle w:val="a3"/>
        <w:numPr>
          <w:ilvl w:val="0"/>
          <w:numId w:val="22"/>
        </w:numPr>
        <w:spacing w:after="0" w:line="360" w:lineRule="auto"/>
        <w:ind w:left="360"/>
        <w:jc w:val="both"/>
        <w:rPr>
          <w:rFonts w:ascii="Arial" w:eastAsia="Times New Roman" w:hAnsi="Arial" w:cs="David"/>
          <w:color w:val="002060"/>
          <w:sz w:val="24"/>
          <w:szCs w:val="24"/>
          <w:rtl/>
        </w:rPr>
      </w:pPr>
      <w:r w:rsidRPr="000D3355">
        <w:rPr>
          <w:rFonts w:ascii="Arial" w:eastAsia="Times New Roman" w:hAnsi="Arial" w:cs="David" w:hint="cs"/>
          <w:b/>
          <w:bCs/>
          <w:color w:val="FF0000"/>
          <w:sz w:val="24"/>
          <w:szCs w:val="24"/>
          <w:rtl/>
        </w:rPr>
        <w:t xml:space="preserve">סעיף </w:t>
      </w:r>
      <w:r w:rsidRPr="000D3355">
        <w:rPr>
          <w:rFonts w:ascii="Arial" w:eastAsia="Times New Roman" w:hAnsi="Arial" w:cs="David"/>
          <w:b/>
          <w:bCs/>
          <w:color w:val="FF0000"/>
          <w:sz w:val="24"/>
          <w:szCs w:val="24"/>
          <w:rtl/>
        </w:rPr>
        <w:t>18</w:t>
      </w:r>
      <w:r w:rsidRPr="000D3355">
        <w:rPr>
          <w:rFonts w:ascii="Arial" w:eastAsia="Times New Roman" w:hAnsi="Arial" w:cs="David" w:hint="cs"/>
          <w:color w:val="FF0000"/>
          <w:sz w:val="24"/>
          <w:szCs w:val="24"/>
          <w:rtl/>
        </w:rPr>
        <w:t xml:space="preserve"> </w:t>
      </w:r>
      <w:r w:rsidRPr="00F54EA9">
        <w:rPr>
          <w:rFonts w:ascii="Arial" w:eastAsia="Times New Roman" w:hAnsi="Arial" w:cs="David" w:hint="cs"/>
          <w:color w:val="002060"/>
          <w:sz w:val="24"/>
          <w:szCs w:val="24"/>
          <w:rtl/>
        </w:rPr>
        <w:t>"</w:t>
      </w:r>
      <w:r w:rsidRPr="00F54EA9">
        <w:rPr>
          <w:rFonts w:ascii="Arial" w:eastAsia="Times New Roman" w:hAnsi="Arial" w:cs="David" w:hint="cs"/>
          <w:b/>
          <w:bCs/>
          <w:color w:val="002060"/>
          <w:sz w:val="24"/>
          <w:szCs w:val="24"/>
          <w:rtl/>
        </w:rPr>
        <w:t>אמצעי עזר</w:t>
      </w:r>
      <w:r w:rsidRPr="00F54EA9">
        <w:rPr>
          <w:rFonts w:ascii="Arial" w:eastAsia="Times New Roman" w:hAnsi="Arial" w:cs="David" w:hint="cs"/>
          <w:color w:val="002060"/>
          <w:sz w:val="24"/>
          <w:szCs w:val="24"/>
          <w:rtl/>
        </w:rPr>
        <w:t xml:space="preserve">"- אפשרות גישה להליך בחינה במדינות אחרות אשר מפרט אמצעי עזר שהרשם יכול לבקש כמו: רישומים קודמים שלאורו נבחנה הבקשה בחו"ל ומידע רחב יותר כגון אסמכתאות ורישומים אודות הפטנט אשר ידוע לבעל הפטנט ולא לרשם . </w:t>
      </w:r>
    </w:p>
    <w:p w:rsidR="00E937C7" w:rsidRPr="00F54EA9" w:rsidRDefault="00AD60BB" w:rsidP="001A2F79">
      <w:pPr>
        <w:spacing w:after="0" w:line="360" w:lineRule="auto"/>
        <w:jc w:val="both"/>
        <w:rPr>
          <w:rFonts w:ascii="Arial" w:eastAsia="Times New Roman" w:hAnsi="Arial" w:cs="David"/>
          <w:color w:val="002060"/>
          <w:sz w:val="24"/>
          <w:szCs w:val="24"/>
          <w:rtl/>
        </w:rPr>
      </w:pPr>
    </w:p>
    <w:p w:rsidR="00F70212" w:rsidRPr="00F54EA9" w:rsidRDefault="001838C2" w:rsidP="00626F0D">
      <w:pPr>
        <w:pStyle w:val="a3"/>
        <w:numPr>
          <w:ilvl w:val="0"/>
          <w:numId w:val="26"/>
        </w:numPr>
        <w:spacing w:after="0" w:line="360" w:lineRule="auto"/>
        <w:jc w:val="both"/>
        <w:rPr>
          <w:rFonts w:ascii="Arial" w:eastAsia="Times New Roman" w:hAnsi="Arial" w:cs="David"/>
          <w:color w:val="002060"/>
          <w:sz w:val="24"/>
          <w:szCs w:val="24"/>
          <w:rtl/>
        </w:rPr>
      </w:pPr>
      <w:r w:rsidRPr="00F54EA9">
        <w:rPr>
          <w:rFonts w:ascii="Arial" w:eastAsia="Times New Roman" w:hAnsi="Arial" w:cs="David" w:hint="cs"/>
          <w:b/>
          <w:bCs/>
          <w:color w:val="002060"/>
          <w:sz w:val="24"/>
          <w:szCs w:val="24"/>
          <w:u w:val="single"/>
          <w:rtl/>
        </w:rPr>
        <w:t>החלטה</w:t>
      </w:r>
      <w:r w:rsidRPr="00F54EA9">
        <w:rPr>
          <w:rFonts w:ascii="Arial" w:eastAsia="Times New Roman" w:hAnsi="Arial" w:cs="David" w:hint="cs"/>
          <w:b/>
          <w:bCs/>
          <w:color w:val="002060"/>
          <w:sz w:val="24"/>
          <w:szCs w:val="24"/>
          <w:rtl/>
        </w:rPr>
        <w:t xml:space="preserve"> </w:t>
      </w:r>
    </w:p>
    <w:p w:rsidR="00F70212" w:rsidRPr="00F54EA9" w:rsidRDefault="001838C2" w:rsidP="00626F0D">
      <w:pPr>
        <w:pStyle w:val="a3"/>
        <w:numPr>
          <w:ilvl w:val="0"/>
          <w:numId w:val="30"/>
        </w:numPr>
        <w:spacing w:after="0" w:line="360" w:lineRule="auto"/>
        <w:jc w:val="both"/>
        <w:rPr>
          <w:rFonts w:ascii="Arial" w:eastAsia="Times New Roman" w:hAnsi="Arial" w:cs="David"/>
          <w:color w:val="002060"/>
          <w:sz w:val="24"/>
          <w:szCs w:val="24"/>
        </w:rPr>
      </w:pPr>
      <w:r w:rsidRPr="00F54EA9">
        <w:rPr>
          <w:rFonts w:ascii="Arial" w:eastAsia="Times New Roman" w:hAnsi="Arial" w:cs="David" w:hint="cs"/>
          <w:color w:val="002060"/>
          <w:sz w:val="24"/>
          <w:szCs w:val="24"/>
          <w:u w:val="single"/>
          <w:rtl/>
        </w:rPr>
        <w:t>דחיית בקשת רישום פטנט</w:t>
      </w:r>
      <w:r w:rsidRPr="00F54EA9">
        <w:rPr>
          <w:rFonts w:ascii="Arial" w:eastAsia="Times New Roman" w:hAnsi="Arial" w:cs="David" w:hint="cs"/>
          <w:color w:val="002060"/>
          <w:sz w:val="24"/>
          <w:szCs w:val="24"/>
          <w:rtl/>
        </w:rPr>
        <w:t>-  בעל הפטנט יכול לפנות להליך של השגה (במחוזי). הרשם צריך לתת נימוקים למה הוא דחה את הפטנט. אפשר לנסות לתקן על סמך הנימוקים ולהגיש שוב. בשלב הדחייה אין פטנט.</w:t>
      </w:r>
    </w:p>
    <w:p w:rsidR="000D3355" w:rsidRPr="000D3355" w:rsidRDefault="001838C2" w:rsidP="00626F0D">
      <w:pPr>
        <w:pStyle w:val="a3"/>
        <w:numPr>
          <w:ilvl w:val="0"/>
          <w:numId w:val="30"/>
        </w:numPr>
        <w:spacing w:after="0" w:line="360" w:lineRule="auto"/>
        <w:jc w:val="both"/>
        <w:rPr>
          <w:rFonts w:ascii="Arial" w:eastAsia="Times New Roman" w:hAnsi="Arial" w:cs="David"/>
          <w:color w:val="002060"/>
          <w:sz w:val="24"/>
          <w:szCs w:val="24"/>
        </w:rPr>
      </w:pPr>
      <w:r w:rsidRPr="00F54EA9">
        <w:rPr>
          <w:rFonts w:ascii="Arial" w:eastAsia="Times New Roman" w:hAnsi="Arial" w:cs="David" w:hint="cs"/>
          <w:color w:val="002060"/>
          <w:sz w:val="24"/>
          <w:szCs w:val="24"/>
          <w:u w:val="single"/>
          <w:rtl/>
        </w:rPr>
        <w:t>קבלת בקשת רישום פטנט</w:t>
      </w:r>
      <w:r w:rsidRPr="00F54EA9">
        <w:rPr>
          <w:rFonts w:ascii="Arial" w:eastAsia="Times New Roman" w:hAnsi="Arial" w:cs="David" w:hint="cs"/>
          <w:color w:val="002060"/>
          <w:sz w:val="24"/>
          <w:szCs w:val="24"/>
          <w:rtl/>
        </w:rPr>
        <w:t xml:space="preserve">- רק בשלב הקיבול יש את </w:t>
      </w:r>
      <w:r w:rsidRPr="000D3355">
        <w:rPr>
          <w:rFonts w:ascii="Arial" w:eastAsia="Times New Roman" w:hAnsi="Arial" w:cs="David" w:hint="cs"/>
          <w:b/>
          <w:bCs/>
          <w:color w:val="002060"/>
          <w:sz w:val="24"/>
          <w:szCs w:val="24"/>
          <w:rtl/>
        </w:rPr>
        <w:t xml:space="preserve">הפרסום השני המלא </w:t>
      </w:r>
      <w:r w:rsidRPr="00F54EA9">
        <w:rPr>
          <w:rFonts w:ascii="Arial" w:eastAsia="Times New Roman" w:hAnsi="Arial" w:cs="David" w:hint="cs"/>
          <w:color w:val="002060"/>
          <w:sz w:val="24"/>
          <w:szCs w:val="24"/>
          <w:rtl/>
        </w:rPr>
        <w:t>של הבקשה מכוח </w:t>
      </w:r>
      <w:r w:rsidRPr="000D3355">
        <w:rPr>
          <w:rFonts w:ascii="Arial" w:eastAsia="Times New Roman" w:hAnsi="Arial" w:cs="David"/>
          <w:b/>
          <w:bCs/>
          <w:color w:val="FF0000"/>
          <w:sz w:val="24"/>
          <w:szCs w:val="24"/>
          <w:rtl/>
        </w:rPr>
        <w:t>§26 לחוק</w:t>
      </w:r>
      <w:r w:rsidRPr="00F54EA9">
        <w:rPr>
          <w:rFonts w:ascii="Arial" w:eastAsia="Times New Roman" w:hAnsi="Arial" w:cs="David" w:hint="cs"/>
          <w:color w:val="002060"/>
          <w:sz w:val="24"/>
          <w:szCs w:val="24"/>
          <w:rtl/>
        </w:rPr>
        <w:t xml:space="preserve">. לא מדובר על שלב סופי כי </w:t>
      </w:r>
      <w:r w:rsidRPr="00F54EA9">
        <w:rPr>
          <w:rFonts w:ascii="Arial" w:eastAsia="Times New Roman" w:hAnsi="Arial" w:cs="David" w:hint="cs"/>
          <w:b/>
          <w:bCs/>
          <w:color w:val="002060"/>
          <w:sz w:val="24"/>
          <w:szCs w:val="24"/>
          <w:rtl/>
        </w:rPr>
        <w:t>יכולה להיות התנגדות</w:t>
      </w:r>
      <w:r w:rsidRPr="00F54EA9">
        <w:rPr>
          <w:rFonts w:ascii="Arial" w:eastAsia="Times New Roman" w:hAnsi="Arial" w:cs="David" w:hint="cs"/>
          <w:color w:val="002060"/>
          <w:sz w:val="24"/>
          <w:szCs w:val="24"/>
          <w:rtl/>
        </w:rPr>
        <w:t xml:space="preserve"> – ע"י מי מהציבור אשר דורש בחינה מחודשת. מדובר על הליך משפטי בו הרשם או הסגן שלו משמש כשופט - </w:t>
      </w:r>
      <w:r w:rsidRPr="000D3355">
        <w:rPr>
          <w:rFonts w:ascii="Arial" w:eastAsia="Times New Roman" w:hAnsi="Arial" w:cs="David" w:hint="cs"/>
          <w:b/>
          <w:bCs/>
          <w:color w:val="FF0000"/>
          <w:sz w:val="24"/>
          <w:szCs w:val="24"/>
          <w:rtl/>
        </w:rPr>
        <w:t>§30 לחוק הפטנטים</w:t>
      </w:r>
      <w:r w:rsidRPr="00F54EA9">
        <w:rPr>
          <w:rFonts w:ascii="Arial" w:eastAsia="Times New Roman" w:hAnsi="Arial" w:cs="David" w:hint="cs"/>
          <w:color w:val="002060"/>
          <w:sz w:val="24"/>
          <w:szCs w:val="24"/>
          <w:rtl/>
        </w:rPr>
        <w:t xml:space="preserve">. אם הוגשה התנגדות לא יינתן פטנט עד סיום הליך </w:t>
      </w:r>
      <w:r w:rsidRPr="00F54EA9">
        <w:rPr>
          <w:rFonts w:ascii="Arial" w:eastAsia="Times New Roman" w:hAnsi="Arial" w:cs="David" w:hint="cs"/>
          <w:color w:val="002060"/>
          <w:sz w:val="24"/>
          <w:szCs w:val="24"/>
          <w:rtl/>
        </w:rPr>
        <w:lastRenderedPageBreak/>
        <w:t>ההתנגדות. אם ההתנגדות נדחתה- והוגש ערעור, עדיין לא יינתן פטנט.  </w:t>
      </w:r>
      <w:r w:rsidRPr="00F54EA9">
        <w:rPr>
          <w:rFonts w:ascii="Arial" w:eastAsia="Times New Roman" w:hAnsi="Arial" w:cs="David"/>
          <w:b/>
          <w:bCs/>
          <w:color w:val="002060"/>
          <w:sz w:val="24"/>
          <w:szCs w:val="24"/>
          <w:highlight w:val="yellow"/>
          <w:rtl/>
        </w:rPr>
        <w:t>665/84 סנופי בע"מ נ' אוניפרם</w:t>
      </w:r>
      <w:r w:rsidRPr="00F54EA9">
        <w:rPr>
          <w:rFonts w:ascii="Arial" w:eastAsia="Times New Roman" w:hAnsi="Arial" w:cs="David" w:hint="cs"/>
          <w:color w:val="002060"/>
          <w:sz w:val="24"/>
          <w:szCs w:val="24"/>
          <w:rtl/>
        </w:rPr>
        <w:t xml:space="preserve">-  </w:t>
      </w:r>
      <w:r w:rsidRPr="000D3355">
        <w:rPr>
          <w:rFonts w:ascii="Arial" w:eastAsia="Times New Roman" w:hAnsi="Arial" w:cs="David" w:hint="cs"/>
          <w:b/>
          <w:bCs/>
          <w:color w:val="002060"/>
          <w:sz w:val="24"/>
          <w:szCs w:val="24"/>
          <w:rtl/>
        </w:rPr>
        <w:t>הליך ההתנגדות הוא החשוב באמת</w:t>
      </w:r>
      <w:r w:rsidRPr="00F54EA9">
        <w:rPr>
          <w:rFonts w:ascii="Arial" w:eastAsia="Times New Roman" w:hAnsi="Arial" w:cs="David" w:hint="cs"/>
          <w:color w:val="002060"/>
          <w:sz w:val="24"/>
          <w:szCs w:val="24"/>
          <w:rtl/>
        </w:rPr>
        <w:t xml:space="preserve">. </w:t>
      </w:r>
    </w:p>
    <w:p w:rsidR="000D3355" w:rsidRDefault="00AD60BB" w:rsidP="000D3355">
      <w:pPr>
        <w:pStyle w:val="a3"/>
        <w:spacing w:after="0" w:line="360" w:lineRule="auto"/>
        <w:ind w:left="360"/>
        <w:jc w:val="both"/>
        <w:rPr>
          <w:rFonts w:ascii="Arial" w:eastAsia="Times New Roman" w:hAnsi="Arial" w:cs="David"/>
          <w:color w:val="002060"/>
          <w:sz w:val="24"/>
          <w:szCs w:val="24"/>
          <w:u w:val="single"/>
          <w:rtl/>
        </w:rPr>
      </w:pPr>
    </w:p>
    <w:p w:rsidR="000D3355" w:rsidRDefault="00AD60BB" w:rsidP="000D3355">
      <w:pPr>
        <w:pStyle w:val="a3"/>
        <w:spacing w:after="0" w:line="360" w:lineRule="auto"/>
        <w:ind w:left="360"/>
        <w:jc w:val="both"/>
        <w:rPr>
          <w:rFonts w:ascii="Arial" w:eastAsia="Times New Roman" w:hAnsi="Arial" w:cs="David"/>
          <w:color w:val="002060"/>
          <w:sz w:val="24"/>
          <w:szCs w:val="24"/>
          <w:u w:val="single"/>
          <w:rtl/>
        </w:rPr>
      </w:pPr>
    </w:p>
    <w:p w:rsidR="007F0CFE" w:rsidRPr="00F54EA9" w:rsidRDefault="001838C2" w:rsidP="000D3355">
      <w:pPr>
        <w:pStyle w:val="a3"/>
        <w:spacing w:after="0" w:line="360" w:lineRule="auto"/>
        <w:ind w:left="360"/>
        <w:jc w:val="both"/>
        <w:rPr>
          <w:rFonts w:ascii="Arial" w:eastAsia="Times New Roman" w:hAnsi="Arial" w:cs="David"/>
          <w:color w:val="002060"/>
          <w:sz w:val="24"/>
          <w:szCs w:val="24"/>
          <w:rtl/>
        </w:rPr>
      </w:pPr>
      <w:r w:rsidRPr="000D3355">
        <w:rPr>
          <w:rFonts w:ascii="Arial" w:eastAsia="Times New Roman" w:hAnsi="Arial" w:cs="David" w:hint="cs"/>
          <w:b/>
          <w:bCs/>
          <w:color w:val="FF0000"/>
          <w:sz w:val="24"/>
          <w:szCs w:val="24"/>
          <w:u w:val="single"/>
          <w:rtl/>
        </w:rPr>
        <w:t>§31 לחוק הפטנטים</w:t>
      </w:r>
      <w:r w:rsidRPr="00F54EA9">
        <w:rPr>
          <w:rFonts w:ascii="Arial" w:eastAsia="Times New Roman" w:hAnsi="Arial" w:cs="David" w:hint="cs"/>
          <w:color w:val="002060"/>
          <w:sz w:val="24"/>
          <w:szCs w:val="24"/>
          <w:u w:val="single"/>
          <w:rtl/>
        </w:rPr>
        <w:t>- העילות המשפטיות על בסיסן ניתן להגיש התנגדות</w:t>
      </w:r>
      <w:r w:rsidRPr="00F54EA9">
        <w:rPr>
          <w:rFonts w:ascii="Arial" w:eastAsia="Times New Roman" w:hAnsi="Arial" w:cs="David" w:hint="cs"/>
          <w:color w:val="002060"/>
          <w:sz w:val="24"/>
          <w:szCs w:val="24"/>
          <w:rtl/>
        </w:rPr>
        <w:t xml:space="preserve">: מלכתחילה לא היה צריך לקבל את הפטנט מכל סיבה שהיא; האמצאה אינה חדשה; המתנגד הוא בעל האמצאה (לא קשור לנקודת זמן כפי שקורה בשלב הבחינה) </w:t>
      </w:r>
      <w:r w:rsidRPr="00F54EA9">
        <w:rPr>
          <w:rFonts w:ascii="Arial" w:eastAsia="Times New Roman" w:hAnsi="Arial" w:cs="David" w:hint="cs"/>
          <w:b/>
          <w:bCs/>
          <w:color w:val="002060"/>
          <w:sz w:val="24"/>
          <w:szCs w:val="24"/>
          <w:u w:val="single"/>
          <w:rtl/>
        </w:rPr>
        <w:t>אם לא הוגשה התנגדות תוך </w:t>
      </w:r>
      <w:r w:rsidRPr="00F54EA9">
        <w:rPr>
          <w:rFonts w:ascii="Arial" w:eastAsia="Times New Roman" w:hAnsi="Arial" w:cs="David"/>
          <w:b/>
          <w:bCs/>
          <w:color w:val="002060"/>
          <w:sz w:val="24"/>
          <w:szCs w:val="24"/>
          <w:u w:val="single"/>
          <w:rtl/>
        </w:rPr>
        <w:t>3 חודשים</w:t>
      </w:r>
      <w:r w:rsidRPr="00F54EA9">
        <w:rPr>
          <w:rFonts w:ascii="Arial" w:eastAsia="Times New Roman" w:hAnsi="Arial" w:cs="David" w:hint="cs"/>
          <w:color w:val="002060"/>
          <w:sz w:val="24"/>
          <w:szCs w:val="24"/>
          <w:rtl/>
        </w:rPr>
        <w:t>  ממועד הוצאת עותק הבקשה למתן פטנט לצד שכנגד (</w:t>
      </w:r>
      <w:r w:rsidRPr="00F54EA9">
        <w:rPr>
          <w:rFonts w:ascii="Arial" w:eastAsia="Times New Roman" w:hAnsi="Arial" w:cs="David" w:hint="cs"/>
          <w:b/>
          <w:bCs/>
          <w:color w:val="002060"/>
          <w:sz w:val="24"/>
          <w:szCs w:val="24"/>
          <w:rtl/>
        </w:rPr>
        <w:t>תקנה 15 לתקנות הפטנטים</w:t>
      </w:r>
      <w:r w:rsidRPr="00F54EA9">
        <w:rPr>
          <w:rFonts w:ascii="Arial" w:eastAsia="Times New Roman" w:hAnsi="Arial" w:cs="David" w:hint="cs"/>
          <w:color w:val="002060"/>
          <w:sz w:val="24"/>
          <w:szCs w:val="24"/>
          <w:rtl/>
        </w:rPr>
        <w:t>) ישנה קבלה אוטומטית וסופית של הפטנט.</w:t>
      </w:r>
    </w:p>
    <w:p w:rsidR="009B133D" w:rsidRPr="00F54EA9" w:rsidRDefault="00AD60BB" w:rsidP="001A2F79">
      <w:pPr>
        <w:spacing w:after="0" w:line="360" w:lineRule="auto"/>
        <w:jc w:val="both"/>
        <w:rPr>
          <w:rFonts w:ascii="Arial" w:eastAsia="Times New Roman" w:hAnsi="Arial" w:cs="David"/>
          <w:b/>
          <w:bCs/>
          <w:color w:val="002060"/>
          <w:sz w:val="24"/>
          <w:szCs w:val="24"/>
          <w:u w:val="single"/>
          <w:rtl/>
        </w:rPr>
      </w:pPr>
    </w:p>
    <w:p w:rsidR="000D3355" w:rsidRPr="00F54EA9" w:rsidRDefault="001838C2" w:rsidP="000D3355">
      <w:pPr>
        <w:spacing w:after="0" w:line="360" w:lineRule="auto"/>
        <w:jc w:val="both"/>
        <w:rPr>
          <w:rFonts w:ascii="Arial" w:eastAsia="Times New Roman" w:hAnsi="Arial" w:cs="David"/>
          <w:color w:val="002060"/>
          <w:sz w:val="24"/>
          <w:szCs w:val="24"/>
          <w:rtl/>
        </w:rPr>
      </w:pPr>
      <w:r w:rsidRPr="000D3355">
        <w:rPr>
          <w:rFonts w:ascii="Arial" w:eastAsia="Times New Roman" w:hAnsi="Arial" w:cs="David" w:hint="cs"/>
          <w:b/>
          <w:bCs/>
          <w:color w:val="FF0000"/>
          <w:sz w:val="24"/>
          <w:szCs w:val="24"/>
          <w:rtl/>
        </w:rPr>
        <w:t>סעיף 37 לחוק הפטנטים</w:t>
      </w:r>
      <w:r w:rsidRPr="000D3355">
        <w:rPr>
          <w:rFonts w:ascii="Arial" w:eastAsia="Times New Roman" w:hAnsi="Arial" w:cs="David" w:hint="cs"/>
          <w:color w:val="FF0000"/>
          <w:sz w:val="24"/>
          <w:szCs w:val="24"/>
          <w:rtl/>
        </w:rPr>
        <w:t xml:space="preserve"> </w:t>
      </w:r>
      <w:r w:rsidRPr="00F54EA9">
        <w:rPr>
          <w:rFonts w:ascii="Arial" w:eastAsia="Times New Roman" w:hAnsi="Arial" w:cs="David" w:hint="cs"/>
          <w:color w:val="002060"/>
          <w:sz w:val="24"/>
          <w:szCs w:val="24"/>
          <w:rtl/>
        </w:rPr>
        <w:t>- "</w:t>
      </w:r>
      <w:r w:rsidRPr="00F54EA9">
        <w:rPr>
          <w:rFonts w:ascii="Arial" w:eastAsia="Times New Roman" w:hAnsi="Arial" w:cs="David" w:hint="cs"/>
          <w:b/>
          <w:bCs/>
          <w:color w:val="002060"/>
          <w:sz w:val="24"/>
          <w:szCs w:val="24"/>
          <w:rtl/>
        </w:rPr>
        <w:t>בחינת הבקשה ומתן הפטנט אינם משמשים ערובה כי הפטנט הוא בר תוקף</w:t>
      </w:r>
      <w:r w:rsidRPr="00F54EA9">
        <w:rPr>
          <w:rFonts w:ascii="Arial" w:eastAsia="Times New Roman" w:hAnsi="Arial" w:cs="David" w:hint="cs"/>
          <w:color w:val="002060"/>
          <w:sz w:val="24"/>
          <w:szCs w:val="24"/>
          <w:rtl/>
        </w:rPr>
        <w:t>": סעיף זה אומר לנו כי הרשם אמנם עושה הכול אך הוא לא אחראי עד הקבלה עצמה והליך ההתנגדות עצמו. הרשם אף מעיד כי "הציבור הוא עיניים וגשש לאי כשרות של פטנט".</w:t>
      </w:r>
    </w:p>
    <w:p w:rsidR="000D3355" w:rsidRDefault="00AD60BB" w:rsidP="001A2F79">
      <w:pPr>
        <w:spacing w:after="0" w:line="360" w:lineRule="auto"/>
        <w:jc w:val="both"/>
        <w:rPr>
          <w:rFonts w:ascii="Arial" w:eastAsia="Times New Roman" w:hAnsi="Arial" w:cs="David"/>
          <w:b/>
          <w:bCs/>
          <w:color w:val="002060"/>
          <w:sz w:val="24"/>
          <w:szCs w:val="24"/>
          <w:u w:val="single"/>
          <w:rtl/>
        </w:rPr>
      </w:pPr>
    </w:p>
    <w:p w:rsidR="000D3355" w:rsidRDefault="001838C2" w:rsidP="001A2F79">
      <w:pPr>
        <w:spacing w:after="0" w:line="360" w:lineRule="auto"/>
        <w:jc w:val="both"/>
        <w:rPr>
          <w:rFonts w:ascii="Arial" w:eastAsia="Times New Roman" w:hAnsi="Arial" w:cs="David"/>
          <w:b/>
          <w:bCs/>
          <w:color w:val="002060"/>
          <w:sz w:val="24"/>
          <w:szCs w:val="24"/>
          <w:u w:val="single"/>
          <w:rtl/>
        </w:rPr>
      </w:pPr>
      <w:r>
        <w:rPr>
          <w:rFonts w:ascii="Arial" w:eastAsia="Times New Roman" w:hAnsi="Arial" w:cs="David" w:hint="cs"/>
          <w:b/>
          <w:bCs/>
          <w:color w:val="002060"/>
          <w:sz w:val="24"/>
          <w:szCs w:val="24"/>
          <w:u w:val="single"/>
          <w:rtl/>
        </w:rPr>
        <w:t xml:space="preserve">הבחנה בין השיטות השונות בקשר להתנגדות </w:t>
      </w:r>
    </w:p>
    <w:p w:rsidR="009B133D" w:rsidRPr="000D3355" w:rsidRDefault="001838C2" w:rsidP="000D3355">
      <w:pPr>
        <w:pStyle w:val="a3"/>
        <w:numPr>
          <w:ilvl w:val="0"/>
          <w:numId w:val="39"/>
        </w:numPr>
        <w:spacing w:after="0" w:line="360" w:lineRule="auto"/>
        <w:ind w:left="360"/>
        <w:jc w:val="both"/>
        <w:rPr>
          <w:rFonts w:ascii="Arial" w:eastAsia="Times New Roman" w:hAnsi="Arial" w:cs="David"/>
          <w:b/>
          <w:bCs/>
          <w:color w:val="002060"/>
          <w:sz w:val="24"/>
          <w:szCs w:val="24"/>
          <w:rtl/>
        </w:rPr>
      </w:pPr>
      <w:r w:rsidRPr="000D3355">
        <w:rPr>
          <w:rFonts w:ascii="Arial" w:eastAsia="Times New Roman" w:hAnsi="Arial" w:cs="David" w:hint="cs"/>
          <w:b/>
          <w:bCs/>
          <w:color w:val="002060"/>
          <w:sz w:val="24"/>
          <w:szCs w:val="24"/>
          <w:u w:val="single"/>
          <w:rtl/>
        </w:rPr>
        <w:t>השיטה בישראל</w:t>
      </w:r>
      <w:r w:rsidRPr="000D3355">
        <w:rPr>
          <w:rFonts w:ascii="Arial" w:eastAsia="Times New Roman" w:hAnsi="Arial" w:cs="David" w:hint="cs"/>
          <w:color w:val="002060"/>
          <w:sz w:val="24"/>
          <w:szCs w:val="24"/>
          <w:rtl/>
        </w:rPr>
        <w:t xml:space="preserve">- </w:t>
      </w:r>
      <w:r w:rsidRPr="000D3355">
        <w:rPr>
          <w:rFonts w:ascii="Arial" w:eastAsia="Times New Roman" w:hAnsi="Arial" w:cs="David"/>
          <w:color w:val="002060"/>
          <w:sz w:val="24"/>
          <w:szCs w:val="24"/>
        </w:rPr>
        <w:t>Pre grant opp</w:t>
      </w:r>
      <w:r w:rsidRPr="000D3355">
        <w:rPr>
          <w:rFonts w:ascii="Arial" w:eastAsia="Times New Roman" w:hAnsi="Arial" w:cs="David" w:hint="cs"/>
          <w:color w:val="002060"/>
          <w:sz w:val="24"/>
          <w:szCs w:val="24"/>
          <w:rtl/>
        </w:rPr>
        <w:t xml:space="preserve"> (אימוץ של הדין האנגלי)- </w:t>
      </w:r>
      <w:r w:rsidRPr="000D3355">
        <w:rPr>
          <w:rFonts w:ascii="Arial" w:eastAsia="Times New Roman" w:hAnsi="Arial" w:cs="David" w:hint="cs"/>
          <w:b/>
          <w:bCs/>
          <w:color w:val="002060"/>
          <w:sz w:val="24"/>
          <w:szCs w:val="24"/>
          <w:rtl/>
        </w:rPr>
        <w:t xml:space="preserve">התנגדות </w:t>
      </w:r>
      <w:r w:rsidRPr="000D3355">
        <w:rPr>
          <w:rFonts w:ascii="Arial" w:eastAsia="Times New Roman" w:hAnsi="Arial" w:cs="David" w:hint="cs"/>
          <w:b/>
          <w:bCs/>
          <w:color w:val="002060"/>
          <w:sz w:val="24"/>
          <w:szCs w:val="24"/>
          <w:u w:val="single"/>
          <w:rtl/>
        </w:rPr>
        <w:t>טרם</w:t>
      </w:r>
      <w:r w:rsidRPr="000D3355">
        <w:rPr>
          <w:rFonts w:ascii="Arial" w:eastAsia="Times New Roman" w:hAnsi="Arial" w:cs="David" w:hint="cs"/>
          <w:b/>
          <w:bCs/>
          <w:color w:val="002060"/>
          <w:sz w:val="24"/>
          <w:szCs w:val="24"/>
          <w:rtl/>
        </w:rPr>
        <w:t xml:space="preserve"> מתן הפטנט</w:t>
      </w:r>
      <w:r w:rsidRPr="000D3355">
        <w:rPr>
          <w:rFonts w:ascii="Arial" w:eastAsia="Times New Roman" w:hAnsi="Arial" w:cs="David" w:hint="cs"/>
          <w:color w:val="002060"/>
          <w:sz w:val="24"/>
          <w:szCs w:val="24"/>
          <w:rtl/>
        </w:rPr>
        <w:t xml:space="preserve">. ההתנגדות מהווה צו מניעה זמני כנגד קבלת הפטנט. ההתנגדות מוגשת תוך שלושה חודשים מקבלת הבקשה לרישום פטנט. </w:t>
      </w:r>
      <w:r w:rsidRPr="000D3355">
        <w:rPr>
          <w:rFonts w:ascii="Arial" w:eastAsia="Times New Roman" w:hAnsi="Arial" w:cs="David" w:hint="cs"/>
          <w:color w:val="002060"/>
          <w:sz w:val="24"/>
          <w:szCs w:val="24"/>
          <w:u w:val="single"/>
          <w:rtl/>
        </w:rPr>
        <w:t>הרציונאל</w:t>
      </w:r>
      <w:r w:rsidRPr="000D3355">
        <w:rPr>
          <w:rFonts w:ascii="Arial" w:eastAsia="Times New Roman" w:hAnsi="Arial" w:cs="David" w:hint="cs"/>
          <w:color w:val="002060"/>
          <w:sz w:val="24"/>
          <w:szCs w:val="24"/>
          <w:rtl/>
        </w:rPr>
        <w:t xml:space="preserve">: אין לסמוך על הבחינה ויש לאפשר להביע התנגדות טרם קבלת הפטנט. </w:t>
      </w:r>
    </w:p>
    <w:p w:rsidR="009B133D" w:rsidRPr="00F54EA9" w:rsidRDefault="00AD60BB" w:rsidP="000D3355">
      <w:pPr>
        <w:spacing w:after="0" w:line="360" w:lineRule="auto"/>
        <w:jc w:val="both"/>
        <w:rPr>
          <w:rFonts w:ascii="Arial" w:eastAsia="Times New Roman" w:hAnsi="Arial" w:cs="David"/>
          <w:b/>
          <w:bCs/>
          <w:color w:val="002060"/>
          <w:sz w:val="24"/>
          <w:szCs w:val="24"/>
          <w:rtl/>
        </w:rPr>
      </w:pPr>
    </w:p>
    <w:p w:rsidR="007F0CFE" w:rsidRPr="000D3355" w:rsidRDefault="001838C2" w:rsidP="000D3355">
      <w:pPr>
        <w:pStyle w:val="a3"/>
        <w:numPr>
          <w:ilvl w:val="0"/>
          <w:numId w:val="39"/>
        </w:numPr>
        <w:spacing w:after="0" w:line="360" w:lineRule="auto"/>
        <w:ind w:left="360"/>
        <w:jc w:val="both"/>
        <w:rPr>
          <w:rFonts w:ascii="Arial" w:eastAsia="Times New Roman" w:hAnsi="Arial" w:cs="David"/>
          <w:color w:val="002060"/>
          <w:sz w:val="24"/>
          <w:szCs w:val="24"/>
          <w:rtl/>
        </w:rPr>
      </w:pPr>
      <w:r w:rsidRPr="000D3355">
        <w:rPr>
          <w:rFonts w:ascii="Arial" w:eastAsia="Times New Roman" w:hAnsi="Arial" w:cs="David" w:hint="cs"/>
          <w:b/>
          <w:bCs/>
          <w:color w:val="002060"/>
          <w:sz w:val="24"/>
          <w:szCs w:val="24"/>
          <w:u w:val="single"/>
          <w:rtl/>
        </w:rPr>
        <w:t>שיטות משפט אחרות</w:t>
      </w:r>
      <w:r w:rsidRPr="000D3355">
        <w:rPr>
          <w:rFonts w:ascii="Arial" w:eastAsia="Times New Roman" w:hAnsi="Arial" w:cs="David" w:hint="cs"/>
          <w:color w:val="002060"/>
          <w:sz w:val="24"/>
          <w:szCs w:val="24"/>
          <w:rtl/>
        </w:rPr>
        <w:t xml:space="preserve">- </w:t>
      </w:r>
      <w:r w:rsidRPr="000D3355">
        <w:rPr>
          <w:rFonts w:ascii="Arial" w:eastAsia="Times New Roman" w:hAnsi="Arial" w:cs="David"/>
          <w:color w:val="002060"/>
          <w:sz w:val="24"/>
          <w:szCs w:val="24"/>
        </w:rPr>
        <w:t>Post grand opp</w:t>
      </w:r>
      <w:r w:rsidRPr="000D3355">
        <w:rPr>
          <w:rFonts w:ascii="Arial" w:eastAsia="Times New Roman" w:hAnsi="Arial" w:cs="David" w:hint="cs"/>
          <w:color w:val="002060"/>
          <w:sz w:val="24"/>
          <w:szCs w:val="24"/>
          <w:rtl/>
        </w:rPr>
        <w:t xml:space="preserve"> (שיטה הנהוגה ברוב מדינות העולם)- </w:t>
      </w:r>
      <w:r w:rsidRPr="000D3355">
        <w:rPr>
          <w:rFonts w:ascii="Arial" w:eastAsia="Times New Roman" w:hAnsi="Arial" w:cs="David" w:hint="cs"/>
          <w:b/>
          <w:bCs/>
          <w:color w:val="002060"/>
          <w:sz w:val="24"/>
          <w:szCs w:val="24"/>
          <w:rtl/>
        </w:rPr>
        <w:t xml:space="preserve">התנגדות </w:t>
      </w:r>
      <w:r w:rsidRPr="000D3355">
        <w:rPr>
          <w:rFonts w:ascii="Arial" w:eastAsia="Times New Roman" w:hAnsi="Arial" w:cs="David" w:hint="cs"/>
          <w:b/>
          <w:bCs/>
          <w:color w:val="002060"/>
          <w:sz w:val="24"/>
          <w:szCs w:val="24"/>
          <w:u w:val="single"/>
          <w:rtl/>
        </w:rPr>
        <w:t>לאחר</w:t>
      </w:r>
      <w:r w:rsidRPr="000D3355">
        <w:rPr>
          <w:rFonts w:ascii="Arial" w:eastAsia="Times New Roman" w:hAnsi="Arial" w:cs="David" w:hint="cs"/>
          <w:b/>
          <w:bCs/>
          <w:color w:val="002060"/>
          <w:sz w:val="24"/>
          <w:szCs w:val="24"/>
          <w:rtl/>
        </w:rPr>
        <w:t xml:space="preserve"> מתן הפטנט</w:t>
      </w:r>
      <w:r w:rsidRPr="000D3355">
        <w:rPr>
          <w:rFonts w:ascii="Arial" w:eastAsia="Times New Roman" w:hAnsi="Arial" w:cs="David" w:hint="cs"/>
          <w:color w:val="002060"/>
          <w:sz w:val="24"/>
          <w:szCs w:val="24"/>
          <w:rtl/>
        </w:rPr>
        <w:t xml:space="preserve">. הפטנט יינתן במקביל לקבלת הבקשה, אך טרם מתן הפטנט יש ליידע את הציבור ולבטל את ההמתנה של שלושה חודשים. </w:t>
      </w:r>
    </w:p>
    <w:p w:rsidR="00DB7ACD" w:rsidRPr="00F54EA9" w:rsidRDefault="00AD60BB" w:rsidP="001A2F79">
      <w:pPr>
        <w:spacing w:after="0" w:line="360" w:lineRule="auto"/>
        <w:jc w:val="both"/>
        <w:rPr>
          <w:rFonts w:ascii="Arial" w:eastAsia="Times New Roman" w:hAnsi="Arial" w:cs="David"/>
          <w:b/>
          <w:bCs/>
          <w:color w:val="002060"/>
          <w:sz w:val="24"/>
          <w:szCs w:val="24"/>
          <w:rtl/>
        </w:rPr>
      </w:pPr>
    </w:p>
    <w:p w:rsidR="0066313B" w:rsidRPr="00F54EA9" w:rsidRDefault="00AD60BB" w:rsidP="001A2F79">
      <w:pPr>
        <w:spacing w:after="0" w:line="360" w:lineRule="auto"/>
        <w:jc w:val="both"/>
        <w:rPr>
          <w:rFonts w:ascii="Arial" w:eastAsia="Times New Roman" w:hAnsi="Arial" w:cs="David"/>
          <w:b/>
          <w:bCs/>
          <w:color w:val="002060"/>
          <w:sz w:val="24"/>
          <w:szCs w:val="24"/>
          <w:rtl/>
        </w:rPr>
      </w:pPr>
    </w:p>
    <w:p w:rsidR="002121A0" w:rsidRPr="00F54EA9" w:rsidRDefault="001838C2" w:rsidP="00DC2944">
      <w:pPr>
        <w:spacing w:after="0" w:line="360" w:lineRule="auto"/>
        <w:jc w:val="center"/>
        <w:rPr>
          <w:rFonts w:cs="David"/>
          <w:color w:val="002060"/>
          <w:sz w:val="28"/>
          <w:szCs w:val="28"/>
          <w:rtl/>
        </w:rPr>
      </w:pPr>
      <w:r w:rsidRPr="00F54EA9">
        <w:rPr>
          <w:rFonts w:cs="David" w:hint="cs"/>
          <w:b/>
          <w:bCs/>
          <w:color w:val="002060"/>
          <w:sz w:val="28"/>
          <w:szCs w:val="28"/>
          <w:u w:val="single"/>
          <w:rtl/>
        </w:rPr>
        <w:t>איך רושמים פטנט</w:t>
      </w:r>
      <w:r w:rsidRPr="00F54EA9">
        <w:rPr>
          <w:rFonts w:cs="David" w:hint="cs"/>
          <w:color w:val="002060"/>
          <w:sz w:val="28"/>
          <w:szCs w:val="28"/>
          <w:rtl/>
        </w:rPr>
        <w:t>? (בינ"ל)</w:t>
      </w:r>
    </w:p>
    <w:p w:rsidR="00DB7ACD" w:rsidRPr="00F54EA9" w:rsidRDefault="00AD60BB" w:rsidP="001A2F79">
      <w:pPr>
        <w:spacing w:after="0" w:line="360" w:lineRule="auto"/>
        <w:ind w:left="-45"/>
        <w:jc w:val="both"/>
        <w:rPr>
          <w:rFonts w:cs="David"/>
          <w:color w:val="002060"/>
          <w:sz w:val="24"/>
          <w:szCs w:val="24"/>
          <w:rtl/>
        </w:rPr>
      </w:pPr>
    </w:p>
    <w:p w:rsidR="00DB7ACD" w:rsidRPr="00F54EA9" w:rsidRDefault="001838C2" w:rsidP="001A2F79">
      <w:pPr>
        <w:spacing w:after="0" w:line="360" w:lineRule="auto"/>
        <w:jc w:val="both"/>
        <w:rPr>
          <w:rFonts w:cs="David"/>
          <w:b/>
          <w:bCs/>
          <w:color w:val="002060"/>
          <w:sz w:val="24"/>
          <w:szCs w:val="24"/>
          <w:rtl/>
        </w:rPr>
      </w:pPr>
      <w:r w:rsidRPr="00F54EA9">
        <w:rPr>
          <w:rFonts w:cs="David" w:hint="cs"/>
          <w:b/>
          <w:bCs/>
          <w:color w:val="002060"/>
          <w:sz w:val="24"/>
          <w:szCs w:val="24"/>
          <w:u w:val="single"/>
          <w:rtl/>
        </w:rPr>
        <w:t>איך רושמים פטנט בישראל</w:t>
      </w:r>
      <w:r w:rsidRPr="00F54EA9">
        <w:rPr>
          <w:rFonts w:cs="David" w:hint="cs"/>
          <w:b/>
          <w:bCs/>
          <w:color w:val="002060"/>
          <w:sz w:val="24"/>
          <w:szCs w:val="24"/>
          <w:rtl/>
        </w:rPr>
        <w:t xml:space="preserve"> : </w:t>
      </w:r>
    </w:p>
    <w:p w:rsidR="00DB7ACD"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 xml:space="preserve">ניסוח הבקשה </w:t>
      </w:r>
      <w:r w:rsidRPr="00F54EA9">
        <w:rPr>
          <w:rFonts w:ascii="Wingdings" w:hAnsi="Wingdings" w:cs="David"/>
          <w:b/>
          <w:bCs/>
          <w:color w:val="002060"/>
          <w:sz w:val="24"/>
          <w:szCs w:val="24"/>
        </w:rPr>
        <w:sym w:font="Wingdings" w:char="F0DF"/>
      </w:r>
      <w:r w:rsidRPr="00F54EA9">
        <w:rPr>
          <w:rFonts w:cs="David" w:hint="cs"/>
          <w:b/>
          <w:bCs/>
          <w:color w:val="002060"/>
          <w:sz w:val="24"/>
          <w:szCs w:val="24"/>
          <w:rtl/>
        </w:rPr>
        <w:t xml:space="preserve"> הגשת הבקשה </w:t>
      </w:r>
      <w:r w:rsidRPr="00F54EA9">
        <w:rPr>
          <w:rFonts w:cs="David" w:hint="cs"/>
          <w:color w:val="002060"/>
          <w:sz w:val="24"/>
          <w:szCs w:val="24"/>
          <w:highlight w:val="cyan"/>
          <w:rtl/>
        </w:rPr>
        <w:t xml:space="preserve">(המועד הקובע) </w:t>
      </w:r>
      <w:r w:rsidRPr="00F54EA9">
        <w:rPr>
          <w:rFonts w:cs="David"/>
          <w:color w:val="002060"/>
          <w:sz w:val="24"/>
          <w:szCs w:val="24"/>
          <w:highlight w:val="cyan"/>
        </w:rPr>
        <w:t>a</w:t>
      </w:r>
      <w:r w:rsidRPr="00F54EA9">
        <w:rPr>
          <w:rFonts w:cs="David" w:hint="cs"/>
          <w:color w:val="002060"/>
          <w:sz w:val="24"/>
          <w:szCs w:val="24"/>
          <w:rtl/>
        </w:rPr>
        <w:t xml:space="preserve"> </w:t>
      </w:r>
      <w:r w:rsidRPr="00F54EA9">
        <w:rPr>
          <w:rFonts w:ascii="Wingdings" w:hAnsi="Wingdings" w:cs="David"/>
          <w:b/>
          <w:bCs/>
          <w:color w:val="002060"/>
          <w:sz w:val="24"/>
          <w:szCs w:val="24"/>
        </w:rPr>
        <w:sym w:font="Wingdings" w:char="F0DF"/>
      </w:r>
      <w:r w:rsidRPr="00F54EA9">
        <w:rPr>
          <w:rFonts w:cs="David" w:hint="cs"/>
          <w:b/>
          <w:bCs/>
          <w:color w:val="002060"/>
          <w:sz w:val="24"/>
          <w:szCs w:val="24"/>
          <w:rtl/>
        </w:rPr>
        <w:t xml:space="preserve"> בחינה </w:t>
      </w:r>
      <w:r w:rsidRPr="00F54EA9">
        <w:rPr>
          <w:rFonts w:cs="David" w:hint="cs"/>
          <w:color w:val="002060"/>
          <w:sz w:val="24"/>
          <w:szCs w:val="24"/>
          <w:rtl/>
        </w:rPr>
        <w:t>א.</w:t>
      </w:r>
      <w:r w:rsidRPr="00F54EA9">
        <w:rPr>
          <w:rFonts w:cs="David" w:hint="cs"/>
          <w:b/>
          <w:bCs/>
          <w:color w:val="002060"/>
          <w:sz w:val="24"/>
          <w:szCs w:val="24"/>
          <w:rtl/>
        </w:rPr>
        <w:t xml:space="preserve"> </w:t>
      </w:r>
      <w:r w:rsidRPr="00F54EA9">
        <w:rPr>
          <w:rFonts w:cs="David" w:hint="cs"/>
          <w:color w:val="002060"/>
          <w:sz w:val="24"/>
          <w:szCs w:val="24"/>
          <w:rtl/>
        </w:rPr>
        <w:t>טכנית- פרסום טכני- על עצם הגשת הבקשה. ב. מהותית</w:t>
      </w:r>
      <w:r w:rsidRPr="00F54EA9">
        <w:rPr>
          <w:rFonts w:ascii="Wingdings" w:hAnsi="Wingdings" w:cs="David"/>
          <w:color w:val="002060"/>
          <w:sz w:val="24"/>
          <w:szCs w:val="24"/>
        </w:rPr>
        <w:sym w:font="Wingdings" w:char="F0DF"/>
      </w:r>
      <w:r w:rsidRPr="00F54EA9">
        <w:rPr>
          <w:rFonts w:cs="David" w:hint="cs"/>
          <w:color w:val="002060"/>
          <w:sz w:val="24"/>
          <w:szCs w:val="24"/>
          <w:rtl/>
        </w:rPr>
        <w:t xml:space="preserve"> </w:t>
      </w:r>
      <w:r w:rsidRPr="00F54EA9">
        <w:rPr>
          <w:rFonts w:cs="David" w:hint="cs"/>
          <w:b/>
          <w:bCs/>
          <w:color w:val="002060"/>
          <w:sz w:val="24"/>
          <w:szCs w:val="24"/>
          <w:rtl/>
        </w:rPr>
        <w:t>החלטה</w:t>
      </w:r>
      <w:r w:rsidRPr="00F54EA9">
        <w:rPr>
          <w:rFonts w:cs="David" w:hint="cs"/>
          <w:color w:val="002060"/>
          <w:sz w:val="24"/>
          <w:szCs w:val="24"/>
          <w:rtl/>
        </w:rPr>
        <w:t xml:space="preserve">: א. דחייה. ב. קיבול: פרסום- מתן פטנט או התנגדות. </w:t>
      </w:r>
    </w:p>
    <w:p w:rsidR="00DB7ACD" w:rsidRPr="00F54EA9" w:rsidRDefault="00AD60BB" w:rsidP="001A2F79">
      <w:pPr>
        <w:spacing w:after="0" w:line="360" w:lineRule="auto"/>
        <w:jc w:val="both"/>
        <w:rPr>
          <w:rFonts w:cs="David"/>
          <w:b/>
          <w:bCs/>
          <w:color w:val="002060"/>
          <w:sz w:val="24"/>
          <w:szCs w:val="24"/>
          <w:rtl/>
        </w:rPr>
      </w:pPr>
    </w:p>
    <w:p w:rsidR="00DB7ACD" w:rsidRPr="00F54EA9" w:rsidRDefault="001838C2" w:rsidP="001A2F79">
      <w:pPr>
        <w:spacing w:after="0" w:line="360" w:lineRule="auto"/>
        <w:jc w:val="both"/>
        <w:rPr>
          <w:rFonts w:cs="David"/>
          <w:b/>
          <w:bCs/>
          <w:color w:val="002060"/>
          <w:sz w:val="24"/>
          <w:szCs w:val="24"/>
          <w:u w:val="single"/>
          <w:rtl/>
        </w:rPr>
      </w:pPr>
      <w:r w:rsidRPr="00F54EA9">
        <w:rPr>
          <w:rFonts w:cs="David" w:hint="cs"/>
          <w:b/>
          <w:bCs/>
          <w:color w:val="002060"/>
          <w:sz w:val="24"/>
          <w:szCs w:val="24"/>
          <w:u w:val="single"/>
          <w:rtl/>
        </w:rPr>
        <w:t>במקביל  להגשת הבקשה בישראל, רושמים פטנט בינ"ל</w:t>
      </w:r>
      <w:r w:rsidRPr="00F54EA9">
        <w:rPr>
          <w:rFonts w:cs="David" w:hint="cs"/>
          <w:b/>
          <w:bCs/>
          <w:color w:val="002060"/>
          <w:sz w:val="24"/>
          <w:szCs w:val="24"/>
          <w:rtl/>
        </w:rPr>
        <w:t>:</w:t>
      </w:r>
    </w:p>
    <w:p w:rsidR="007F0CFE" w:rsidRPr="00F54EA9" w:rsidRDefault="001838C2" w:rsidP="001A2F79">
      <w:pPr>
        <w:spacing w:after="0" w:line="360" w:lineRule="auto"/>
        <w:jc w:val="both"/>
        <w:rPr>
          <w:rFonts w:cs="David"/>
          <w:b/>
          <w:bCs/>
          <w:color w:val="002060"/>
          <w:sz w:val="24"/>
          <w:szCs w:val="24"/>
          <w:rtl/>
        </w:rPr>
      </w:pPr>
      <w:r w:rsidRPr="00F54EA9">
        <w:rPr>
          <w:rFonts w:cs="David" w:hint="cs"/>
          <w:b/>
          <w:bCs/>
          <w:color w:val="002060"/>
          <w:sz w:val="24"/>
          <w:szCs w:val="24"/>
          <w:highlight w:val="cyan"/>
          <w:rtl/>
        </w:rPr>
        <w:t>הגשת בקשה בינלאומית</w:t>
      </w:r>
      <w:r w:rsidRPr="00F54EA9">
        <w:rPr>
          <w:rFonts w:cs="David" w:hint="cs"/>
          <w:color w:val="002060"/>
          <w:sz w:val="24"/>
          <w:szCs w:val="24"/>
          <w:rtl/>
        </w:rPr>
        <w:t xml:space="preserve"> לפי כללי </w:t>
      </w:r>
      <w:r w:rsidRPr="00F54EA9">
        <w:rPr>
          <w:rFonts w:cs="David" w:hint="cs"/>
          <w:b/>
          <w:bCs/>
          <w:color w:val="002060"/>
          <w:sz w:val="24"/>
          <w:szCs w:val="24"/>
          <w:rtl/>
        </w:rPr>
        <w:t>דין קדימה</w:t>
      </w:r>
      <w:r w:rsidRPr="00F54EA9">
        <w:rPr>
          <w:rFonts w:cs="David" w:hint="cs"/>
          <w:color w:val="002060"/>
          <w:sz w:val="24"/>
          <w:szCs w:val="24"/>
          <w:rtl/>
        </w:rPr>
        <w:t xml:space="preserve"> (12 חודשים) </w:t>
      </w:r>
      <w:r w:rsidRPr="00F54EA9">
        <w:rPr>
          <w:rFonts w:ascii="Wingdings" w:hAnsi="Wingdings" w:cs="David"/>
          <w:b/>
          <w:bCs/>
          <w:color w:val="002060"/>
          <w:sz w:val="24"/>
          <w:szCs w:val="24"/>
        </w:rPr>
        <w:sym w:font="Wingdings" w:char="F0DF"/>
      </w:r>
      <w:r w:rsidRPr="00F54EA9">
        <w:rPr>
          <w:rFonts w:cs="David" w:hint="cs"/>
          <w:b/>
          <w:bCs/>
          <w:color w:val="002060"/>
          <w:sz w:val="24"/>
          <w:szCs w:val="24"/>
          <w:rtl/>
        </w:rPr>
        <w:t xml:space="preserve"> הגשת בקשה, בקשת </w:t>
      </w:r>
      <w:r w:rsidRPr="00F54EA9">
        <w:rPr>
          <w:rFonts w:cs="David"/>
          <w:b/>
          <w:bCs/>
          <w:color w:val="002060"/>
          <w:sz w:val="24"/>
          <w:szCs w:val="24"/>
        </w:rPr>
        <w:t>pct</w:t>
      </w:r>
      <w:r w:rsidRPr="00F54EA9">
        <w:rPr>
          <w:rFonts w:cs="David" w:hint="cs"/>
          <w:b/>
          <w:bCs/>
          <w:color w:val="002060"/>
          <w:sz w:val="24"/>
          <w:szCs w:val="24"/>
          <w:rtl/>
        </w:rPr>
        <w:t xml:space="preserve"> </w:t>
      </w:r>
      <w:r w:rsidRPr="00F54EA9">
        <w:rPr>
          <w:rFonts w:ascii="Wingdings" w:hAnsi="Wingdings" w:cs="David"/>
          <w:b/>
          <w:bCs/>
          <w:color w:val="002060"/>
          <w:sz w:val="24"/>
          <w:szCs w:val="24"/>
        </w:rPr>
        <w:sym w:font="Wingdings" w:char="F0DF"/>
      </w:r>
      <w:r w:rsidRPr="00F54EA9">
        <w:rPr>
          <w:rFonts w:cs="David" w:hint="cs"/>
          <w:b/>
          <w:bCs/>
          <w:color w:val="002060"/>
          <w:sz w:val="24"/>
          <w:szCs w:val="24"/>
          <w:rtl/>
        </w:rPr>
        <w:t xml:space="preserve"> </w:t>
      </w:r>
      <w:r w:rsidRPr="00F54EA9">
        <w:rPr>
          <w:rFonts w:cs="David" w:hint="cs"/>
          <w:color w:val="002060"/>
          <w:sz w:val="24"/>
          <w:szCs w:val="24"/>
          <w:rtl/>
        </w:rPr>
        <w:t xml:space="preserve">4-9 חודשים (דו"ח חיפוש), 18 חודשים, 30 חודשים </w:t>
      </w:r>
      <w:r w:rsidRPr="00F54EA9">
        <w:rPr>
          <w:rFonts w:ascii="Wingdings" w:hAnsi="Wingdings" w:cs="David"/>
          <w:color w:val="002060"/>
          <w:sz w:val="24"/>
          <w:szCs w:val="24"/>
        </w:rPr>
        <w:sym w:font="Wingdings" w:char="F0DF"/>
      </w:r>
      <w:r w:rsidRPr="00F54EA9">
        <w:rPr>
          <w:rFonts w:cs="David" w:hint="cs"/>
          <w:color w:val="002060"/>
          <w:sz w:val="24"/>
          <w:szCs w:val="24"/>
          <w:rtl/>
        </w:rPr>
        <w:t xml:space="preserve"> </w:t>
      </w:r>
      <w:r w:rsidRPr="00F54EA9">
        <w:rPr>
          <w:rFonts w:cs="David" w:hint="cs"/>
          <w:b/>
          <w:bCs/>
          <w:color w:val="002060"/>
          <w:sz w:val="24"/>
          <w:szCs w:val="24"/>
          <w:rtl/>
        </w:rPr>
        <w:t xml:space="preserve">בקשה לאומית. </w:t>
      </w:r>
    </w:p>
    <w:p w:rsidR="000712F9" w:rsidRPr="00F54EA9" w:rsidRDefault="00AD60BB" w:rsidP="001A2F79">
      <w:pPr>
        <w:spacing w:after="0" w:line="360" w:lineRule="auto"/>
        <w:jc w:val="both"/>
        <w:rPr>
          <w:rFonts w:cs="David"/>
          <w:b/>
          <w:bCs/>
          <w:color w:val="002060"/>
          <w:sz w:val="24"/>
          <w:szCs w:val="24"/>
          <w:rtl/>
        </w:rPr>
      </w:pPr>
    </w:p>
    <w:p w:rsidR="000712F9" w:rsidRPr="00F54EA9" w:rsidRDefault="001838C2" w:rsidP="00626F0D">
      <w:pPr>
        <w:pStyle w:val="a3"/>
        <w:widowControl w:val="0"/>
        <w:numPr>
          <w:ilvl w:val="0"/>
          <w:numId w:val="31"/>
        </w:numPr>
        <w:spacing w:after="0" w:line="360" w:lineRule="auto"/>
        <w:jc w:val="both"/>
        <w:rPr>
          <w:rFonts w:cs="David"/>
          <w:b/>
          <w:bCs/>
          <w:color w:val="002060"/>
          <w:sz w:val="24"/>
          <w:szCs w:val="24"/>
          <w:u w:val="single"/>
          <w:rtl/>
        </w:rPr>
      </w:pPr>
      <w:r w:rsidRPr="00F54EA9">
        <w:rPr>
          <w:rFonts w:cs="David" w:hint="cs"/>
          <w:b/>
          <w:bCs/>
          <w:color w:val="002060"/>
          <w:sz w:val="24"/>
          <w:szCs w:val="24"/>
          <w:u w:val="single"/>
          <w:rtl/>
        </w:rPr>
        <w:t>הגשת בקשה בינלאומית</w:t>
      </w:r>
      <w:r w:rsidRPr="00F54EA9">
        <w:rPr>
          <w:rFonts w:cs="David" w:hint="cs"/>
          <w:color w:val="002060"/>
          <w:sz w:val="24"/>
          <w:szCs w:val="24"/>
          <w:rtl/>
        </w:rPr>
        <w:t xml:space="preserve">- עפ"י </w:t>
      </w:r>
      <w:r w:rsidRPr="00F54EA9">
        <w:rPr>
          <w:rFonts w:cs="David" w:hint="cs"/>
          <w:b/>
          <w:bCs/>
          <w:color w:val="002060"/>
          <w:sz w:val="24"/>
          <w:szCs w:val="24"/>
          <w:highlight w:val="green"/>
          <w:rtl/>
        </w:rPr>
        <w:t>כללי דין קדימה</w:t>
      </w:r>
      <w:r w:rsidRPr="00F54EA9">
        <w:rPr>
          <w:rFonts w:cs="David" w:hint="cs"/>
          <w:color w:val="002060"/>
          <w:sz w:val="24"/>
          <w:szCs w:val="24"/>
          <w:rtl/>
        </w:rPr>
        <w:t xml:space="preserve"> (</w:t>
      </w:r>
      <w:r w:rsidRPr="00F54EA9">
        <w:rPr>
          <w:rFonts w:cs="David"/>
          <w:color w:val="002060"/>
          <w:sz w:val="24"/>
          <w:szCs w:val="24"/>
        </w:rPr>
        <w:t>Priority rule</w:t>
      </w:r>
      <w:r w:rsidRPr="00F54EA9">
        <w:rPr>
          <w:rFonts w:cs="David" w:hint="cs"/>
          <w:color w:val="002060"/>
          <w:sz w:val="24"/>
          <w:szCs w:val="24"/>
          <w:rtl/>
        </w:rPr>
        <w:t xml:space="preserve">) - </w:t>
      </w:r>
      <w:r w:rsidRPr="000D3355">
        <w:rPr>
          <w:rFonts w:cs="David" w:hint="cs"/>
          <w:b/>
          <w:bCs/>
          <w:color w:val="FF0000"/>
          <w:sz w:val="24"/>
          <w:szCs w:val="24"/>
          <w:rtl/>
        </w:rPr>
        <w:t>אמנת פריז</w:t>
      </w:r>
      <w:r w:rsidRPr="000D3355">
        <w:rPr>
          <w:rFonts w:cs="David" w:hint="cs"/>
          <w:color w:val="FF0000"/>
          <w:sz w:val="24"/>
          <w:szCs w:val="24"/>
          <w:rtl/>
        </w:rPr>
        <w:t xml:space="preserve"> </w:t>
      </w:r>
      <w:r w:rsidRPr="00F54EA9">
        <w:rPr>
          <w:rFonts w:cs="David" w:hint="cs"/>
          <w:color w:val="002060"/>
          <w:sz w:val="24"/>
          <w:szCs w:val="24"/>
          <w:rtl/>
        </w:rPr>
        <w:t xml:space="preserve">מ- 1883 - תוך 12 חודשים ניתן לרשום בקשה שמסתמכת על הבקשה הראשונה ולקבל את התאריך של הבקשה הראשונה. יש לציין בבקשה החדשה שהיא מסתמכת בדין קדימה על הבקשה הראשונה.  </w:t>
      </w:r>
      <w:r w:rsidRPr="00F54EA9">
        <w:rPr>
          <w:rFonts w:cs="David" w:hint="cs"/>
          <w:color w:val="002060"/>
          <w:sz w:val="24"/>
          <w:szCs w:val="24"/>
          <w:u w:val="single"/>
          <w:rtl/>
        </w:rPr>
        <w:t>יתרונות דין הקדימה</w:t>
      </w:r>
      <w:r w:rsidRPr="00F54EA9">
        <w:rPr>
          <w:rFonts w:cs="David" w:hint="cs"/>
          <w:color w:val="002060"/>
          <w:sz w:val="24"/>
          <w:szCs w:val="24"/>
          <w:rtl/>
        </w:rPr>
        <w:t xml:space="preserve"> נותן </w:t>
      </w:r>
      <w:r w:rsidRPr="000D3355">
        <w:rPr>
          <w:rFonts w:cs="David" w:hint="cs"/>
          <w:b/>
          <w:bCs/>
          <w:color w:val="002060"/>
          <w:sz w:val="24"/>
          <w:szCs w:val="24"/>
          <w:rtl/>
        </w:rPr>
        <w:t>יתרון לממציא שמבקש הגנה בינ"ל, שכן הוא מונע פסילת בקשה לפטנט שהיה הממציא מגיש במדינה אחרת בשל פרסום קודם</w:t>
      </w:r>
      <w:r w:rsidRPr="00F54EA9">
        <w:rPr>
          <w:rFonts w:cs="David" w:hint="cs"/>
          <w:color w:val="002060"/>
          <w:sz w:val="24"/>
          <w:szCs w:val="24"/>
          <w:rtl/>
        </w:rPr>
        <w:t xml:space="preserve">. עצם הגשת הפטנט </w:t>
      </w:r>
      <w:r w:rsidRPr="00F54EA9">
        <w:rPr>
          <w:rFonts w:cs="David" w:hint="cs"/>
          <w:color w:val="002060"/>
          <w:sz w:val="24"/>
          <w:szCs w:val="24"/>
          <w:rtl/>
        </w:rPr>
        <w:lastRenderedPageBreak/>
        <w:t xml:space="preserve">בישראל עשויה להיחשב כפרסום קודם לגבי בקשה במדינה אחרת.  לכן, אם לא הוגשה בקשה בינ"ל בתוך 12 החודשים, ייתכן והממציא לא יוכל לקבל פטנט נוסף בכלל - כי הפטנט הישראלי יהיה פרסום קודם. </w:t>
      </w:r>
      <w:r w:rsidRPr="00F54EA9">
        <w:rPr>
          <w:rFonts w:cs="David" w:hint="cs"/>
          <w:b/>
          <w:bCs/>
          <w:color w:val="002060"/>
          <w:sz w:val="24"/>
          <w:szCs w:val="24"/>
          <w:rtl/>
        </w:rPr>
        <w:t>האמצאה בדין קדימה חייבת להיות שווה בעיקרה לאמצאה הקודמת</w:t>
      </w:r>
      <w:r w:rsidRPr="00F54EA9">
        <w:rPr>
          <w:rFonts w:cs="David" w:hint="cs"/>
          <w:color w:val="002060"/>
          <w:sz w:val="24"/>
          <w:szCs w:val="24"/>
          <w:rtl/>
        </w:rPr>
        <w:t>. אם הרשם לא משוכנע שהמדובר באותה אמצאה - הוא רשאי לבקש הסברים. לאחר הגשת הבקשה היא מתפרסמת ברשומות (שם האמצאה, המבקש, מדינת הבקשה הקודמת, ותאריכי הבקשות).</w:t>
      </w:r>
    </w:p>
    <w:p w:rsidR="0066313B" w:rsidRPr="00F54EA9" w:rsidRDefault="00AD60BB" w:rsidP="001A2F79">
      <w:pPr>
        <w:spacing w:after="0" w:line="360" w:lineRule="auto"/>
        <w:jc w:val="both"/>
        <w:rPr>
          <w:rFonts w:ascii="Arial" w:eastAsia="Times New Roman" w:hAnsi="Arial" w:cs="David"/>
          <w:b/>
          <w:bCs/>
          <w:color w:val="002060"/>
          <w:sz w:val="24"/>
          <w:szCs w:val="24"/>
          <w:u w:val="single"/>
          <w:rtl/>
        </w:rPr>
      </w:pPr>
    </w:p>
    <w:p w:rsidR="000712F9" w:rsidRPr="00F54EA9" w:rsidRDefault="001838C2" w:rsidP="001A2F79">
      <w:pPr>
        <w:spacing w:after="0" w:line="360" w:lineRule="auto"/>
        <w:jc w:val="both"/>
        <w:rPr>
          <w:rFonts w:ascii="Arial" w:eastAsia="Times New Roman" w:hAnsi="Arial" w:cs="David"/>
          <w:color w:val="002060"/>
          <w:sz w:val="24"/>
          <w:szCs w:val="24"/>
          <w:rtl/>
        </w:rPr>
      </w:pPr>
      <w:r w:rsidRPr="00F54EA9">
        <w:rPr>
          <w:rFonts w:ascii="Arial" w:eastAsia="Times New Roman" w:hAnsi="Arial" w:cs="David" w:hint="cs"/>
          <w:b/>
          <w:bCs/>
          <w:color w:val="002060"/>
          <w:sz w:val="24"/>
          <w:szCs w:val="24"/>
          <w:u w:val="single"/>
          <w:rtl/>
        </w:rPr>
        <w:t>סיטואציה אפשרית למבחן</w:t>
      </w:r>
      <w:r w:rsidRPr="00F54EA9">
        <w:rPr>
          <w:rFonts w:ascii="Arial" w:eastAsia="Times New Roman" w:hAnsi="Arial" w:cs="David" w:hint="cs"/>
          <w:color w:val="002060"/>
          <w:sz w:val="24"/>
          <w:szCs w:val="24"/>
          <w:rtl/>
        </w:rPr>
        <w:t xml:space="preserve">- לא' יש פטנט בארץ אך בארה"ב טרם השלים את הליך הרישום. טרם הרישום א' רצה לתבוע הפרת פטנט בארה"ב ע"י ב', אך מחויב א' להציג מסמכים של הפטנט עקב החובה להצהיר על כל מידע, דבר העלול להתפרש באופן שלילי בארה"ב כפגיעה בהליך הגשת הפטנט בו חייבים להצהיר טרם הרישום על כל המידע אודות הפטנט. ניתן לעקוף זאת באמצעות הגדרת המסמכים החסרים כחסויים תחת חיסיון עו"ד- לקוח, מכיוון שהם חומר שהוכן לפני משפט. </w:t>
      </w:r>
    </w:p>
    <w:p w:rsidR="000712F9" w:rsidRPr="00F54EA9" w:rsidRDefault="00AD60BB" w:rsidP="001A2F79">
      <w:pPr>
        <w:spacing w:after="0" w:line="360" w:lineRule="auto"/>
        <w:jc w:val="both"/>
        <w:rPr>
          <w:rFonts w:ascii="Arial" w:eastAsia="Times New Roman" w:hAnsi="Arial" w:cs="David"/>
          <w:color w:val="002060"/>
          <w:sz w:val="24"/>
          <w:szCs w:val="24"/>
          <w:rtl/>
        </w:rPr>
      </w:pPr>
    </w:p>
    <w:p w:rsidR="00921203" w:rsidRPr="00F54EA9" w:rsidRDefault="001838C2" w:rsidP="00626F0D">
      <w:pPr>
        <w:pStyle w:val="a3"/>
        <w:widowControl w:val="0"/>
        <w:numPr>
          <w:ilvl w:val="0"/>
          <w:numId w:val="31"/>
        </w:numPr>
        <w:spacing w:after="0" w:line="360" w:lineRule="auto"/>
        <w:jc w:val="both"/>
        <w:rPr>
          <w:rFonts w:cs="David"/>
          <w:color w:val="002060"/>
          <w:sz w:val="24"/>
          <w:szCs w:val="24"/>
          <w:rtl/>
        </w:rPr>
      </w:pPr>
      <w:r w:rsidRPr="00F54EA9">
        <w:rPr>
          <w:rFonts w:cs="David" w:hint="cs"/>
          <w:b/>
          <w:bCs/>
          <w:color w:val="002060"/>
          <w:sz w:val="24"/>
          <w:szCs w:val="24"/>
          <w:u w:val="single"/>
          <w:rtl/>
        </w:rPr>
        <w:t xml:space="preserve">בקשת </w:t>
      </w:r>
      <w:r w:rsidRPr="00F54EA9">
        <w:rPr>
          <w:rFonts w:cs="David"/>
          <w:b/>
          <w:bCs/>
          <w:color w:val="002060"/>
          <w:sz w:val="24"/>
          <w:szCs w:val="24"/>
          <w:u w:val="single"/>
        </w:rPr>
        <w:t>PCT</w:t>
      </w:r>
      <w:r w:rsidRPr="00F54EA9">
        <w:rPr>
          <w:rFonts w:cs="David" w:hint="cs"/>
          <w:color w:val="002060"/>
          <w:sz w:val="24"/>
          <w:szCs w:val="24"/>
          <w:rtl/>
        </w:rPr>
        <w:t xml:space="preserve">- ב-1967 נוסד </w:t>
      </w:r>
      <w:r w:rsidRPr="00F54EA9">
        <w:rPr>
          <w:rFonts w:cs="David"/>
          <w:color w:val="002060"/>
          <w:sz w:val="24"/>
          <w:szCs w:val="24"/>
        </w:rPr>
        <w:t>WIPO</w:t>
      </w:r>
      <w:r w:rsidRPr="00F54EA9">
        <w:rPr>
          <w:rFonts w:cs="David" w:hint="cs"/>
          <w:color w:val="002060"/>
          <w:sz w:val="24"/>
          <w:szCs w:val="24"/>
          <w:rtl/>
        </w:rPr>
        <w:t xml:space="preserve"> (</w:t>
      </w:r>
      <w:r w:rsidRPr="00F54EA9">
        <w:rPr>
          <w:rFonts w:cs="David"/>
          <w:color w:val="002060"/>
          <w:sz w:val="24"/>
          <w:szCs w:val="24"/>
        </w:rPr>
        <w:t>World Intellectual Property Organization</w:t>
      </w:r>
      <w:r w:rsidRPr="00F54EA9">
        <w:rPr>
          <w:rFonts w:cs="David" w:hint="cs"/>
          <w:color w:val="002060"/>
          <w:sz w:val="24"/>
          <w:szCs w:val="24"/>
          <w:rtl/>
        </w:rPr>
        <w:t xml:space="preserve"> ) במסגרת האו"ם, במטרה לעודד ולפתח את נושאי הקניין הרוחני בעולם. ב-1970 נכרתה </w:t>
      </w:r>
      <w:r w:rsidRPr="000D3355">
        <w:rPr>
          <w:rFonts w:cs="David" w:hint="cs"/>
          <w:b/>
          <w:bCs/>
          <w:color w:val="FF0000"/>
          <w:sz w:val="24"/>
          <w:szCs w:val="24"/>
          <w:rtl/>
        </w:rPr>
        <w:t xml:space="preserve">אמנת </w:t>
      </w:r>
      <w:r w:rsidRPr="000D3355">
        <w:rPr>
          <w:rFonts w:cs="David"/>
          <w:b/>
          <w:bCs/>
          <w:color w:val="FF0000"/>
          <w:sz w:val="24"/>
          <w:szCs w:val="24"/>
        </w:rPr>
        <w:t>PCT</w:t>
      </w:r>
      <w:r w:rsidRPr="000D3355">
        <w:rPr>
          <w:rFonts w:cs="David" w:hint="cs"/>
          <w:b/>
          <w:bCs/>
          <w:color w:val="FF0000"/>
          <w:sz w:val="24"/>
          <w:szCs w:val="24"/>
          <w:rtl/>
        </w:rPr>
        <w:t xml:space="preserve"> </w:t>
      </w:r>
      <w:r w:rsidRPr="00F54EA9">
        <w:rPr>
          <w:rFonts w:cs="David" w:hint="cs"/>
          <w:color w:val="002060"/>
          <w:sz w:val="24"/>
          <w:szCs w:val="24"/>
          <w:rtl/>
        </w:rPr>
        <w:t xml:space="preserve">בוושינגטון, </w:t>
      </w:r>
      <w:r w:rsidRPr="00F54EA9">
        <w:rPr>
          <w:rFonts w:cs="David" w:hint="cs"/>
          <w:b/>
          <w:bCs/>
          <w:color w:val="002060"/>
          <w:sz w:val="24"/>
          <w:szCs w:val="24"/>
          <w:rtl/>
        </w:rPr>
        <w:t>שמטרתה הקמת מערכת המאפשרת הגשת פטנט בינ"ל באמצעות מדינת האזרחות של הממציא</w:t>
      </w:r>
      <w:r w:rsidRPr="00F54EA9">
        <w:rPr>
          <w:rFonts w:cs="David" w:hint="cs"/>
          <w:color w:val="002060"/>
          <w:sz w:val="24"/>
          <w:szCs w:val="24"/>
          <w:rtl/>
        </w:rPr>
        <w:t xml:space="preserve">. אם הממציא רוצה להגן על אמצאתו בעשרות מדינות (בעיקר ארה"ב, השוק האירופי והמזרח הרחוק) הוא צריך להשקיע כסף רב. האמנה מאפשרת לממציא להגיש בקשה בינ"ל במדינתו, כאשר הוא מבקש </w:t>
      </w:r>
      <w:r w:rsidRPr="00F54EA9">
        <w:rPr>
          <w:rFonts w:cs="David" w:hint="cs"/>
          <w:b/>
          <w:bCs/>
          <w:color w:val="002060"/>
          <w:sz w:val="24"/>
          <w:szCs w:val="24"/>
          <w:rtl/>
        </w:rPr>
        <w:t>הגנה טריטוריאלית ממספר מדינות</w:t>
      </w:r>
      <w:r w:rsidRPr="00F54EA9">
        <w:rPr>
          <w:rFonts w:cs="David" w:hint="cs"/>
          <w:color w:val="002060"/>
          <w:sz w:val="24"/>
          <w:szCs w:val="24"/>
          <w:rtl/>
        </w:rPr>
        <w:t xml:space="preserve"> (ניתן לתקן את הבקשה תוך 3 חודשים). ה-</w:t>
      </w:r>
      <w:r w:rsidRPr="00F54EA9">
        <w:rPr>
          <w:rFonts w:cs="David"/>
          <w:color w:val="002060"/>
          <w:sz w:val="24"/>
          <w:szCs w:val="24"/>
        </w:rPr>
        <w:t>PCT</w:t>
      </w:r>
      <w:r w:rsidRPr="00F54EA9">
        <w:rPr>
          <w:rFonts w:cs="David" w:hint="cs"/>
          <w:color w:val="002060"/>
          <w:sz w:val="24"/>
          <w:szCs w:val="24"/>
          <w:rtl/>
        </w:rPr>
        <w:t xml:space="preserve"> קבע מוסכמה להגנה אחידה של 20 שנה מיום הגשת הפטנט, או 17 שנה ממועד קיבול הפטנט לרישום. ב-1995 ישראל תיקנה את חוק הפטנטים (פרק ג1) כך שיתאים לאמנת ה-</w:t>
      </w:r>
      <w:r w:rsidRPr="00F54EA9">
        <w:rPr>
          <w:rFonts w:cs="David"/>
          <w:color w:val="002060"/>
          <w:sz w:val="24"/>
          <w:szCs w:val="24"/>
        </w:rPr>
        <w:t>PCT</w:t>
      </w:r>
      <w:r w:rsidRPr="00F54EA9">
        <w:rPr>
          <w:rFonts w:cs="David" w:hint="cs"/>
          <w:color w:val="002060"/>
          <w:sz w:val="24"/>
          <w:szCs w:val="24"/>
          <w:rtl/>
        </w:rPr>
        <w:t xml:space="preserve">, וכן תקנות הפטנטים. </w:t>
      </w:r>
    </w:p>
    <w:p w:rsidR="00921203" w:rsidRPr="00F54EA9" w:rsidRDefault="001838C2" w:rsidP="00626F0D">
      <w:pPr>
        <w:pStyle w:val="a3"/>
        <w:widowControl w:val="0"/>
        <w:numPr>
          <w:ilvl w:val="0"/>
          <w:numId w:val="32"/>
        </w:numPr>
        <w:spacing w:after="0" w:line="360" w:lineRule="auto"/>
        <w:jc w:val="both"/>
        <w:rPr>
          <w:rFonts w:cs="David"/>
          <w:color w:val="002060"/>
          <w:sz w:val="24"/>
          <w:szCs w:val="24"/>
        </w:rPr>
      </w:pPr>
      <w:r w:rsidRPr="00F54EA9">
        <w:rPr>
          <w:rFonts w:cs="David" w:hint="cs"/>
          <w:b/>
          <w:bCs/>
          <w:color w:val="002060"/>
          <w:sz w:val="24"/>
          <w:szCs w:val="24"/>
          <w:rtl/>
        </w:rPr>
        <w:t>בין 4-9 חודשים לאחר הגשת ה</w:t>
      </w:r>
      <w:r w:rsidRPr="00F54EA9">
        <w:rPr>
          <w:rFonts w:cs="David"/>
          <w:b/>
          <w:bCs/>
          <w:color w:val="002060"/>
          <w:sz w:val="24"/>
          <w:szCs w:val="24"/>
        </w:rPr>
        <w:t>pct</w:t>
      </w:r>
      <w:r w:rsidRPr="00F54EA9">
        <w:rPr>
          <w:rFonts w:cs="David" w:hint="cs"/>
          <w:color w:val="002060"/>
          <w:sz w:val="24"/>
          <w:szCs w:val="24"/>
          <w:rtl/>
        </w:rPr>
        <w:t xml:space="preserve">, יש </w:t>
      </w:r>
      <w:r w:rsidRPr="00F54EA9">
        <w:rPr>
          <w:rFonts w:cs="David" w:hint="cs"/>
          <w:color w:val="002060"/>
          <w:sz w:val="24"/>
          <w:szCs w:val="24"/>
          <w:u w:val="single"/>
          <w:rtl/>
        </w:rPr>
        <w:t>דו"ח חיפוש</w:t>
      </w:r>
      <w:r w:rsidRPr="00F54EA9">
        <w:rPr>
          <w:rFonts w:cs="David" w:hint="cs"/>
          <w:color w:val="002060"/>
          <w:sz w:val="24"/>
          <w:szCs w:val="24"/>
          <w:rtl/>
        </w:rPr>
        <w:t xml:space="preserve"> ש"ואיפו" עושה. </w:t>
      </w:r>
      <w:r w:rsidRPr="00F54EA9">
        <w:rPr>
          <w:rFonts w:cs="David" w:hint="cs"/>
          <w:color w:val="002060"/>
          <w:sz w:val="24"/>
          <w:szCs w:val="24"/>
          <w:u w:val="single"/>
          <w:rtl/>
        </w:rPr>
        <w:t>מטרת החיפוש</w:t>
      </w:r>
      <w:r w:rsidRPr="00F54EA9">
        <w:rPr>
          <w:rFonts w:cs="David" w:hint="cs"/>
          <w:color w:val="002060"/>
          <w:sz w:val="24"/>
          <w:szCs w:val="24"/>
          <w:rtl/>
        </w:rPr>
        <w:t xml:space="preserve">- כשירות הפטנט. </w:t>
      </w:r>
    </w:p>
    <w:p w:rsidR="00921203" w:rsidRPr="00F54EA9" w:rsidRDefault="001838C2" w:rsidP="00626F0D">
      <w:pPr>
        <w:pStyle w:val="a3"/>
        <w:numPr>
          <w:ilvl w:val="0"/>
          <w:numId w:val="32"/>
        </w:numPr>
        <w:spacing w:after="0" w:line="360" w:lineRule="auto"/>
        <w:jc w:val="both"/>
        <w:rPr>
          <w:rFonts w:cs="David"/>
          <w:color w:val="002060"/>
          <w:sz w:val="24"/>
          <w:szCs w:val="24"/>
        </w:rPr>
      </w:pPr>
      <w:r w:rsidRPr="00F54EA9">
        <w:rPr>
          <w:rFonts w:cs="David" w:hint="cs"/>
          <w:b/>
          <w:bCs/>
          <w:color w:val="002060"/>
          <w:sz w:val="24"/>
          <w:szCs w:val="24"/>
          <w:rtl/>
        </w:rPr>
        <w:t xml:space="preserve">תוך 18 חודשים </w:t>
      </w:r>
      <w:r w:rsidRPr="00F54EA9">
        <w:rPr>
          <w:rFonts w:cs="David" w:hint="cs"/>
          <w:color w:val="002060"/>
          <w:sz w:val="24"/>
          <w:szCs w:val="24"/>
          <w:rtl/>
        </w:rPr>
        <w:t>פרסום הדו"ח והאמצאה. הדו"ח נותן אינדיקציה לציבור , האם האמצאה יכולה להיות פטנט. המנגנון הזה מאפשר לי לדחות עד 42 חודשים את הגשת הבקשה ב"מועד הקובע".</w:t>
      </w:r>
    </w:p>
    <w:p w:rsidR="007F0CFE" w:rsidRPr="00F54EA9" w:rsidRDefault="001838C2" w:rsidP="00626F0D">
      <w:pPr>
        <w:pStyle w:val="a3"/>
        <w:widowControl w:val="0"/>
        <w:numPr>
          <w:ilvl w:val="0"/>
          <w:numId w:val="32"/>
        </w:numPr>
        <w:spacing w:after="0" w:line="360" w:lineRule="auto"/>
        <w:jc w:val="both"/>
        <w:rPr>
          <w:rFonts w:cs="David"/>
          <w:color w:val="002060"/>
          <w:sz w:val="24"/>
          <w:szCs w:val="24"/>
          <w:rtl/>
        </w:rPr>
      </w:pPr>
      <w:r w:rsidRPr="00F54EA9">
        <w:rPr>
          <w:rFonts w:cs="David" w:hint="cs"/>
          <w:b/>
          <w:bCs/>
          <w:color w:val="002060"/>
          <w:sz w:val="24"/>
          <w:szCs w:val="24"/>
          <w:rtl/>
        </w:rPr>
        <w:t>בתום 30 חודשים</w:t>
      </w:r>
      <w:r w:rsidRPr="00F54EA9">
        <w:rPr>
          <w:rFonts w:cs="David" w:hint="cs"/>
          <w:color w:val="002060"/>
          <w:sz w:val="24"/>
          <w:szCs w:val="24"/>
          <w:rtl/>
        </w:rPr>
        <w:t xml:space="preserve"> צריך להגיש בקשות לאומיות, בכל אחת ואחת מהמדינות שהיא חברה באמנה.</w:t>
      </w:r>
    </w:p>
    <w:p w:rsidR="00AC11E2" w:rsidRPr="00F54EA9" w:rsidRDefault="00AD60BB" w:rsidP="001A2F79">
      <w:pPr>
        <w:spacing w:after="0" w:line="360" w:lineRule="auto"/>
        <w:jc w:val="both"/>
        <w:rPr>
          <w:rFonts w:cs="David"/>
          <w:color w:val="002060"/>
          <w:sz w:val="24"/>
          <w:szCs w:val="24"/>
          <w:rtl/>
        </w:rPr>
      </w:pPr>
    </w:p>
    <w:p w:rsidR="007F0CFE" w:rsidRPr="00F54EA9" w:rsidRDefault="001838C2" w:rsidP="001A2F79">
      <w:pPr>
        <w:spacing w:after="0" w:line="360" w:lineRule="auto"/>
        <w:jc w:val="both"/>
        <w:rPr>
          <w:rFonts w:cs="David"/>
          <w:color w:val="002060"/>
          <w:sz w:val="24"/>
          <w:szCs w:val="24"/>
          <w:rtl/>
        </w:rPr>
      </w:pPr>
      <w:r>
        <w:rPr>
          <w:rFonts w:cs="David" w:hint="cs"/>
          <w:color w:val="002060"/>
          <w:sz w:val="24"/>
          <w:szCs w:val="24"/>
          <w:rtl/>
        </w:rPr>
        <w:t>בין הבקשה שפורסמה לאחר 18 חודש</w:t>
      </w:r>
      <w:r w:rsidRPr="00F54EA9">
        <w:rPr>
          <w:rFonts w:cs="David" w:hint="cs"/>
          <w:color w:val="002060"/>
          <w:sz w:val="24"/>
          <w:szCs w:val="24"/>
          <w:rtl/>
        </w:rPr>
        <w:t>ים</w:t>
      </w:r>
      <w:r>
        <w:rPr>
          <w:rFonts w:cs="David" w:hint="cs"/>
          <w:color w:val="002060"/>
          <w:sz w:val="24"/>
          <w:szCs w:val="24"/>
          <w:rtl/>
        </w:rPr>
        <w:t xml:space="preserve">- </w:t>
      </w:r>
      <w:r w:rsidRPr="00F54EA9">
        <w:rPr>
          <w:rFonts w:cs="David" w:hint="cs"/>
          <w:color w:val="002060"/>
          <w:sz w:val="24"/>
          <w:szCs w:val="24"/>
          <w:rtl/>
        </w:rPr>
        <w:t xml:space="preserve"> לבקשה שתפורסם בישראל, יש טווח של זמן שהוא "חור שחור". אנחנו לא יכולים להיערך ליום בו יינתן הפטנט, תתקבל הבקשה- זה כשל. </w:t>
      </w:r>
      <w:r w:rsidRPr="000D3355">
        <w:rPr>
          <w:rFonts w:cs="David" w:hint="cs"/>
          <w:b/>
          <w:bCs/>
          <w:color w:val="FF0000"/>
          <w:sz w:val="24"/>
          <w:szCs w:val="24"/>
          <w:rtl/>
        </w:rPr>
        <w:t>תיקון 12 לחוק הפטנטים</w:t>
      </w:r>
      <w:r w:rsidRPr="000D3355">
        <w:rPr>
          <w:rFonts w:cs="David" w:hint="cs"/>
          <w:color w:val="FF0000"/>
          <w:sz w:val="24"/>
          <w:szCs w:val="24"/>
          <w:rtl/>
        </w:rPr>
        <w:t xml:space="preserve"> </w:t>
      </w:r>
      <w:r w:rsidRPr="00F54EA9">
        <w:rPr>
          <w:rFonts w:cs="David" w:hint="cs"/>
          <w:color w:val="002060"/>
          <w:sz w:val="24"/>
          <w:szCs w:val="24"/>
          <w:rtl/>
        </w:rPr>
        <w:t>קבע כי ביום בו תפורסם בקשת ה</w:t>
      </w:r>
      <w:r w:rsidRPr="00F54EA9">
        <w:rPr>
          <w:rFonts w:cs="David"/>
          <w:color w:val="002060"/>
          <w:sz w:val="24"/>
          <w:szCs w:val="24"/>
        </w:rPr>
        <w:t>pct</w:t>
      </w:r>
      <w:r w:rsidRPr="00F54EA9">
        <w:rPr>
          <w:rFonts w:cs="David" w:hint="cs"/>
          <w:color w:val="002060"/>
          <w:sz w:val="24"/>
          <w:szCs w:val="24"/>
          <w:rtl/>
        </w:rPr>
        <w:t xml:space="preserve">, בקשות לאומיות, הפרסום שאמרנו שייעשה בזמן "קיבול ופרסום", ייעשה הפרסום במועד ההחלטה הזה- התיקון אומר כי אין כשל. </w:t>
      </w:r>
    </w:p>
    <w:p w:rsidR="00AC11E2" w:rsidRPr="00F54EA9" w:rsidRDefault="00AD60BB" w:rsidP="001A2F79">
      <w:pPr>
        <w:spacing w:after="0" w:line="360" w:lineRule="auto"/>
        <w:jc w:val="both"/>
        <w:rPr>
          <w:rFonts w:cs="David"/>
          <w:b/>
          <w:bCs/>
          <w:color w:val="002060"/>
          <w:sz w:val="24"/>
          <w:szCs w:val="24"/>
          <w:rtl/>
        </w:rPr>
      </w:pPr>
    </w:p>
    <w:p w:rsidR="000C3212" w:rsidRPr="00F54EA9" w:rsidRDefault="001838C2" w:rsidP="00DC2944">
      <w:pPr>
        <w:spacing w:after="0" w:line="360" w:lineRule="auto"/>
        <w:jc w:val="center"/>
        <w:rPr>
          <w:rFonts w:cs="David"/>
          <w:b/>
          <w:bCs/>
          <w:color w:val="002060"/>
          <w:sz w:val="28"/>
          <w:szCs w:val="28"/>
          <w:u w:val="single"/>
          <w:rtl/>
        </w:rPr>
      </w:pPr>
      <w:r w:rsidRPr="00F54EA9">
        <w:rPr>
          <w:rFonts w:cs="David" w:hint="cs"/>
          <w:b/>
          <w:bCs/>
          <w:color w:val="002060"/>
          <w:sz w:val="28"/>
          <w:szCs w:val="28"/>
          <w:u w:val="single"/>
          <w:rtl/>
        </w:rPr>
        <w:t>שלב ביניים: טרם מתן פטנט</w:t>
      </w:r>
    </w:p>
    <w:p w:rsidR="000C3212" w:rsidRPr="00F54EA9" w:rsidRDefault="00AD60BB" w:rsidP="001A2F79">
      <w:pPr>
        <w:spacing w:after="0" w:line="360" w:lineRule="auto"/>
        <w:jc w:val="both"/>
        <w:rPr>
          <w:rFonts w:cs="David"/>
          <w:b/>
          <w:bCs/>
          <w:color w:val="002060"/>
          <w:sz w:val="24"/>
          <w:szCs w:val="24"/>
          <w:rtl/>
        </w:rPr>
      </w:pPr>
    </w:p>
    <w:p w:rsidR="000C3212" w:rsidRPr="00F54EA9" w:rsidRDefault="001838C2" w:rsidP="001A2F79">
      <w:pPr>
        <w:spacing w:after="0" w:line="360" w:lineRule="auto"/>
        <w:jc w:val="both"/>
        <w:rPr>
          <w:rFonts w:ascii="Arial" w:eastAsia="Times New Roman" w:hAnsi="Arial" w:cs="David"/>
          <w:color w:val="002060"/>
          <w:sz w:val="24"/>
          <w:szCs w:val="24"/>
          <w:rtl/>
        </w:rPr>
      </w:pPr>
      <w:r w:rsidRPr="00F54EA9">
        <w:rPr>
          <w:rFonts w:ascii="Arial" w:eastAsia="Times New Roman" w:hAnsi="Arial" w:cs="David" w:hint="cs"/>
          <w:b/>
          <w:bCs/>
          <w:color w:val="002060"/>
          <w:sz w:val="24"/>
          <w:szCs w:val="24"/>
          <w:u w:val="single"/>
          <w:rtl/>
        </w:rPr>
        <w:t>שלב ביניים: מועד בקשת רישום פטנט ועד למועד רישום הפטנט בפועל</w:t>
      </w:r>
      <w:r w:rsidRPr="00F54EA9">
        <w:rPr>
          <w:rFonts w:ascii="Arial" w:eastAsia="Times New Roman" w:hAnsi="Arial" w:cs="David" w:hint="cs"/>
          <w:color w:val="002060"/>
          <w:sz w:val="24"/>
          <w:szCs w:val="24"/>
          <w:rtl/>
        </w:rPr>
        <w:t xml:space="preserve">- בעל האמצאה חשוף שנים למצב בו אין לו פטנט. האם הדין נותן לו </w:t>
      </w:r>
      <w:r w:rsidRPr="00F54EA9">
        <w:rPr>
          <w:rFonts w:ascii="Arial" w:eastAsia="Times New Roman" w:hAnsi="Arial" w:cs="David" w:hint="cs"/>
          <w:b/>
          <w:bCs/>
          <w:color w:val="002060"/>
          <w:sz w:val="24"/>
          <w:szCs w:val="24"/>
          <w:rtl/>
        </w:rPr>
        <w:t>סעד בתקופת הביניים</w:t>
      </w:r>
      <w:r w:rsidRPr="00F54EA9">
        <w:rPr>
          <w:rFonts w:ascii="Arial" w:eastAsia="Times New Roman" w:hAnsi="Arial" w:cs="David" w:hint="cs"/>
          <w:color w:val="002060"/>
          <w:sz w:val="24"/>
          <w:szCs w:val="24"/>
          <w:rtl/>
        </w:rPr>
        <w:t xml:space="preserve">?  </w:t>
      </w:r>
      <w:r w:rsidRPr="00F54EA9">
        <w:rPr>
          <w:rFonts w:ascii="Arial" w:eastAsia="Times New Roman" w:hAnsi="Arial" w:cs="David" w:hint="cs"/>
          <w:b/>
          <w:bCs/>
          <w:color w:val="002060"/>
          <w:sz w:val="24"/>
          <w:szCs w:val="24"/>
          <w:highlight w:val="yellow"/>
          <w:rtl/>
        </w:rPr>
        <w:t>פס"ד חברת התרופות מרק</w:t>
      </w:r>
      <w:r w:rsidRPr="00F54EA9">
        <w:rPr>
          <w:rFonts w:ascii="Arial" w:eastAsia="Times New Roman" w:hAnsi="Arial" w:cs="David" w:hint="cs"/>
          <w:color w:val="002060"/>
          <w:sz w:val="24"/>
          <w:szCs w:val="24"/>
          <w:rtl/>
        </w:rPr>
        <w:t xml:space="preserve">- חברת התרופות פיתחה תרופה לטיפול במחלה של בריחת סידן </w:t>
      </w:r>
      <w:r w:rsidRPr="000D3355">
        <w:rPr>
          <w:rFonts w:ascii="Arial" w:eastAsia="Times New Roman" w:hAnsi="Arial" w:cs="David" w:hint="cs"/>
          <w:b/>
          <w:bCs/>
          <w:color w:val="002060"/>
          <w:sz w:val="24"/>
          <w:szCs w:val="24"/>
          <w:rtl/>
        </w:rPr>
        <w:t>ושינתה את אופן נטילת התרופה</w:t>
      </w:r>
      <w:r w:rsidRPr="00F54EA9">
        <w:rPr>
          <w:rFonts w:ascii="Arial" w:eastAsia="Times New Roman" w:hAnsi="Arial" w:cs="David" w:hint="cs"/>
          <w:color w:val="002060"/>
          <w:sz w:val="24"/>
          <w:szCs w:val="24"/>
          <w:rtl/>
        </w:rPr>
        <w:t xml:space="preserve"> באופן חד שבועי, כאשר בעבר היו צריכים לקחת שלוש פעמים ביום. הקלו את משטר נטילת התרופה. מרק הגישה בקשה לרישום פטנט, בזמן זה טבע הוציאה תרופה דומה ומרק תבעה על הפרת בקשת פטנט. ביהמ"ש קבע </w:t>
      </w:r>
      <w:r w:rsidRPr="00F54EA9">
        <w:rPr>
          <w:rFonts w:ascii="Arial" w:eastAsia="Times New Roman" w:hAnsi="Arial" w:cs="David"/>
          <w:b/>
          <w:bCs/>
          <w:color w:val="002060"/>
          <w:sz w:val="24"/>
          <w:szCs w:val="24"/>
          <w:rtl/>
        </w:rPr>
        <w:t xml:space="preserve">אין עילה של עשיית עושר על הפרה של </w:t>
      </w:r>
      <w:r w:rsidRPr="00F54EA9">
        <w:rPr>
          <w:rFonts w:ascii="Arial" w:eastAsia="Times New Roman" w:hAnsi="Arial" w:cs="David"/>
          <w:b/>
          <w:bCs/>
          <w:color w:val="002060"/>
          <w:sz w:val="24"/>
          <w:szCs w:val="24"/>
          <w:u w:val="single"/>
          <w:rtl/>
        </w:rPr>
        <w:t>בקשה לפטנט</w:t>
      </w:r>
      <w:r w:rsidRPr="00F54EA9">
        <w:rPr>
          <w:rFonts w:ascii="Arial" w:eastAsia="Times New Roman" w:hAnsi="Arial" w:cs="David"/>
          <w:b/>
          <w:bCs/>
          <w:color w:val="002060"/>
          <w:sz w:val="24"/>
          <w:szCs w:val="24"/>
          <w:rtl/>
        </w:rPr>
        <w:t>.</w:t>
      </w:r>
    </w:p>
    <w:p w:rsidR="000C3212" w:rsidRPr="00F54EA9" w:rsidRDefault="00AD60BB" w:rsidP="001A2F79">
      <w:pPr>
        <w:spacing w:after="0" w:line="360" w:lineRule="auto"/>
        <w:jc w:val="both"/>
        <w:rPr>
          <w:rFonts w:cs="David"/>
          <w:b/>
          <w:bCs/>
          <w:color w:val="002060"/>
          <w:sz w:val="24"/>
          <w:szCs w:val="24"/>
          <w:rtl/>
        </w:rPr>
      </w:pPr>
    </w:p>
    <w:p w:rsidR="001E3F36"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u w:val="single"/>
          <w:rtl/>
        </w:rPr>
        <w:t>צו מניעה זמני טרם מתן פטנט</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color w:val="002060"/>
          <w:sz w:val="24"/>
          <w:szCs w:val="24"/>
          <w:highlight w:val="yellow"/>
          <w:rtl/>
        </w:rPr>
        <w:t>רע"א 920/05 חסין אש</w:t>
      </w:r>
      <w:r w:rsidRPr="00F54EA9">
        <w:rPr>
          <w:rFonts w:cs="David" w:hint="cs"/>
          <w:color w:val="002060"/>
          <w:sz w:val="24"/>
          <w:szCs w:val="24"/>
          <w:rtl/>
        </w:rPr>
        <w:t xml:space="preserve">  (</w:t>
      </w:r>
      <w:r w:rsidRPr="00F54EA9">
        <w:rPr>
          <w:rFonts w:cs="David" w:hint="cs"/>
          <w:b/>
          <w:bCs/>
          <w:color w:val="002060"/>
          <w:sz w:val="24"/>
          <w:szCs w:val="24"/>
          <w:highlight w:val="yellow"/>
          <w:rtl/>
        </w:rPr>
        <w:t>רע"א 1196/04- צפי פרופיל</w:t>
      </w:r>
      <w:r w:rsidRPr="00F54EA9">
        <w:rPr>
          <w:rFonts w:cs="David" w:hint="cs"/>
          <w:color w:val="002060"/>
          <w:sz w:val="24"/>
          <w:szCs w:val="24"/>
          <w:rtl/>
        </w:rPr>
        <w:t xml:space="preserve">) - לבעלת הפטנט היה פטנט על ייצור רעפים. חסין אש הגישה בקשה לצו מניעה זמני. ביהמ"ש המחוזי דחה את הבקשה וקבע שהפטנט לא כשיר לרישום. </w:t>
      </w:r>
      <w:r w:rsidRPr="000D3355">
        <w:rPr>
          <w:rFonts w:cs="David" w:hint="cs"/>
          <w:color w:val="FF0000"/>
          <w:sz w:val="24"/>
          <w:szCs w:val="24"/>
          <w:rtl/>
        </w:rPr>
        <w:t xml:space="preserve">השופט גרוניס </w:t>
      </w:r>
      <w:r w:rsidRPr="00F54EA9">
        <w:rPr>
          <w:rFonts w:cs="David" w:hint="cs"/>
          <w:color w:val="002060"/>
          <w:sz w:val="24"/>
          <w:szCs w:val="24"/>
          <w:rtl/>
        </w:rPr>
        <w:t xml:space="preserve">קבע כי </w:t>
      </w:r>
      <w:r w:rsidRPr="00F54EA9">
        <w:rPr>
          <w:rFonts w:cs="David" w:hint="cs"/>
          <w:b/>
          <w:bCs/>
          <w:color w:val="002060"/>
          <w:sz w:val="24"/>
          <w:szCs w:val="24"/>
          <w:rtl/>
        </w:rPr>
        <w:t>בשלב של צו מניעה זמני לא דנים בתוקף הפטנט</w:t>
      </w:r>
      <w:r w:rsidRPr="00F54EA9">
        <w:rPr>
          <w:rFonts w:cs="David" w:hint="cs"/>
          <w:color w:val="002060"/>
          <w:sz w:val="24"/>
          <w:szCs w:val="24"/>
          <w:rtl/>
        </w:rPr>
        <w:t xml:space="preserve">. נקודת המוצא שמרגע שהבקשה לרישום פטנט אושרה, אזי הרשות עשתה עבודתה נאמנה ואין לערער על החלטתה. </w:t>
      </w:r>
      <w:r w:rsidRPr="000D3355">
        <w:rPr>
          <w:rFonts w:cs="David" w:hint="cs"/>
          <w:b/>
          <w:bCs/>
          <w:color w:val="002060"/>
          <w:sz w:val="24"/>
          <w:szCs w:val="24"/>
          <w:rtl/>
        </w:rPr>
        <w:t>חריג</w:t>
      </w:r>
      <w:r w:rsidRPr="00F54EA9">
        <w:rPr>
          <w:rFonts w:cs="David" w:hint="cs"/>
          <w:color w:val="002060"/>
          <w:sz w:val="24"/>
          <w:szCs w:val="24"/>
          <w:rtl/>
        </w:rPr>
        <w:t xml:space="preserve">: אם מצליחים להוכיח כי לא מדובר בפטנט. </w:t>
      </w:r>
      <w:r w:rsidRPr="00F54EA9">
        <w:rPr>
          <w:rFonts w:cs="David" w:hint="cs"/>
          <w:color w:val="002060"/>
          <w:sz w:val="24"/>
          <w:szCs w:val="24"/>
          <w:u w:val="single"/>
          <w:rtl/>
        </w:rPr>
        <w:t>ביקורת המרצה</w:t>
      </w:r>
      <w:r w:rsidRPr="00F54EA9">
        <w:rPr>
          <w:rFonts w:cs="David" w:hint="cs"/>
          <w:color w:val="002060"/>
          <w:sz w:val="24"/>
          <w:szCs w:val="24"/>
          <w:rtl/>
        </w:rPr>
        <w:t xml:space="preserve">: </w:t>
      </w:r>
    </w:p>
    <w:p w:rsidR="001E3F36" w:rsidRPr="00F54EA9" w:rsidRDefault="001838C2" w:rsidP="00626F0D">
      <w:pPr>
        <w:pStyle w:val="a3"/>
        <w:numPr>
          <w:ilvl w:val="0"/>
          <w:numId w:val="19"/>
        </w:numPr>
        <w:spacing w:after="0" w:line="360" w:lineRule="auto"/>
        <w:ind w:left="720"/>
        <w:jc w:val="both"/>
        <w:rPr>
          <w:rFonts w:cs="David"/>
          <w:color w:val="002060"/>
          <w:sz w:val="24"/>
          <w:szCs w:val="24"/>
        </w:rPr>
      </w:pPr>
      <w:r w:rsidRPr="00F54EA9">
        <w:rPr>
          <w:rFonts w:cs="David" w:hint="cs"/>
          <w:b/>
          <w:bCs/>
          <w:color w:val="002060"/>
          <w:sz w:val="24"/>
          <w:szCs w:val="24"/>
          <w:rtl/>
        </w:rPr>
        <w:t xml:space="preserve">לפי </w:t>
      </w:r>
      <w:r w:rsidRPr="000D3355">
        <w:rPr>
          <w:rFonts w:cs="David" w:hint="cs"/>
          <w:b/>
          <w:bCs/>
          <w:color w:val="FF0000"/>
          <w:sz w:val="24"/>
          <w:szCs w:val="24"/>
          <w:rtl/>
        </w:rPr>
        <w:t>§37 לחוק הפטנטים</w:t>
      </w:r>
      <w:r w:rsidRPr="000D3355">
        <w:rPr>
          <w:rFonts w:cs="David" w:hint="cs"/>
          <w:color w:val="FF0000"/>
          <w:sz w:val="24"/>
          <w:szCs w:val="24"/>
          <w:rtl/>
        </w:rPr>
        <w:t xml:space="preserve"> </w:t>
      </w:r>
      <w:r w:rsidRPr="00F54EA9">
        <w:rPr>
          <w:rFonts w:cs="David" w:hint="cs"/>
          <w:color w:val="002060"/>
          <w:sz w:val="24"/>
          <w:szCs w:val="24"/>
          <w:rtl/>
        </w:rPr>
        <w:t xml:space="preserve">שאומר כי מתן הפטנט הוא לא ערובה לכך שיש פטנט. פסיקה ארוכה של ביהמ"ש העליון אומרת לנו כי ההנחה של גרוניס, שהרשם עשה מלאכתו נאמנה, אינה נכונה ויש פסיקה הפוכה: הרשמים לא עושים תמיד עבודתם נאמנה כי המשאבים שלהם מוגבלים. </w:t>
      </w:r>
    </w:p>
    <w:p w:rsidR="001E3F36" w:rsidRPr="00F54EA9" w:rsidRDefault="001838C2" w:rsidP="00626F0D">
      <w:pPr>
        <w:pStyle w:val="a3"/>
        <w:numPr>
          <w:ilvl w:val="0"/>
          <w:numId w:val="19"/>
        </w:numPr>
        <w:spacing w:after="0" w:line="360" w:lineRule="auto"/>
        <w:ind w:left="720"/>
        <w:jc w:val="both"/>
        <w:rPr>
          <w:rFonts w:cs="David"/>
          <w:color w:val="002060"/>
          <w:sz w:val="24"/>
          <w:szCs w:val="24"/>
        </w:rPr>
      </w:pPr>
      <w:r w:rsidRPr="00F54EA9">
        <w:rPr>
          <w:rFonts w:cs="David" w:hint="cs"/>
          <w:b/>
          <w:bCs/>
          <w:color w:val="002060"/>
          <w:sz w:val="24"/>
          <w:szCs w:val="24"/>
          <w:rtl/>
        </w:rPr>
        <w:t xml:space="preserve">הרציונל משפטי נכון- </w:t>
      </w:r>
      <w:r w:rsidRPr="00F54EA9">
        <w:rPr>
          <w:rFonts w:cs="David" w:hint="cs"/>
          <w:color w:val="002060"/>
          <w:sz w:val="24"/>
          <w:szCs w:val="24"/>
          <w:rtl/>
        </w:rPr>
        <w:t>אם יינתן פטנט לתקופת ביניים עד החלטתו הסופית של הרשם  הציבור עלול להיפגע  משום שמתן הפטנט הזמני עלול לגרום ליצירת מונופולין, עליו הציבור משלם.</w:t>
      </w:r>
    </w:p>
    <w:p w:rsidR="001E3F36" w:rsidRPr="00F54EA9" w:rsidRDefault="001838C2" w:rsidP="00626F0D">
      <w:pPr>
        <w:pStyle w:val="a3"/>
        <w:numPr>
          <w:ilvl w:val="0"/>
          <w:numId w:val="19"/>
        </w:numPr>
        <w:spacing w:after="0" w:line="360" w:lineRule="auto"/>
        <w:ind w:left="720"/>
        <w:jc w:val="both"/>
        <w:rPr>
          <w:rFonts w:cs="David"/>
          <w:color w:val="002060"/>
          <w:sz w:val="24"/>
          <w:szCs w:val="24"/>
        </w:rPr>
      </w:pPr>
      <w:r w:rsidRPr="00F54EA9">
        <w:rPr>
          <w:rFonts w:cs="David" w:hint="cs"/>
          <w:b/>
          <w:bCs/>
          <w:color w:val="002060"/>
          <w:sz w:val="24"/>
          <w:szCs w:val="24"/>
          <w:rtl/>
        </w:rPr>
        <w:t>שאלת התוקף היא מורכבת-</w:t>
      </w:r>
      <w:r w:rsidRPr="00F54EA9">
        <w:rPr>
          <w:rFonts w:cs="David" w:hint="cs"/>
          <w:color w:val="002060"/>
          <w:sz w:val="24"/>
          <w:szCs w:val="24"/>
          <w:rtl/>
        </w:rPr>
        <w:t xml:space="preserve"> שאלת התוקף מורכבת כמו שאלת ההפרה ולכן מורכבות הדיון לא יכולה להצדיק חוסר התדיינות לא לבחון את שאלת התוקף. </w:t>
      </w:r>
    </w:p>
    <w:p w:rsidR="006D63BA" w:rsidRPr="00F54EA9" w:rsidRDefault="00AD60BB" w:rsidP="001A2F79">
      <w:pPr>
        <w:spacing w:after="0" w:line="360" w:lineRule="auto"/>
        <w:jc w:val="both"/>
        <w:rPr>
          <w:rFonts w:cs="David"/>
          <w:b/>
          <w:bCs/>
          <w:color w:val="002060"/>
          <w:sz w:val="24"/>
          <w:szCs w:val="24"/>
          <w:highlight w:val="yellow"/>
          <w:rtl/>
        </w:rPr>
      </w:pPr>
    </w:p>
    <w:p w:rsidR="006D63BA"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פס"ד אייבי</w:t>
      </w:r>
      <w:r w:rsidRPr="00F54EA9">
        <w:rPr>
          <w:rFonts w:cs="David" w:hint="cs"/>
          <w:color w:val="002060"/>
          <w:sz w:val="24"/>
          <w:szCs w:val="24"/>
          <w:rtl/>
        </w:rPr>
        <w:t xml:space="preserve">- חברה בעלת פטנט על שיטה לניהול מכירות באינטרנט ניהלה מו"מ עם אייבי למכירת הפטנט. המו"מ לא צלח ולטענתה של החברה אייבי הפרה את הפטנט ולכן הגישה החברה  תביעה ובקשה לצו מניעה זמני. </w:t>
      </w:r>
      <w:r w:rsidRPr="00F54EA9">
        <w:rPr>
          <w:rFonts w:cs="David" w:hint="cs"/>
          <w:color w:val="002060"/>
          <w:sz w:val="24"/>
          <w:szCs w:val="24"/>
          <w:u w:val="single"/>
          <w:rtl/>
        </w:rPr>
        <w:t>בישראל</w:t>
      </w:r>
      <w:r w:rsidRPr="00F54EA9">
        <w:rPr>
          <w:rFonts w:cs="David" w:hint="cs"/>
          <w:color w:val="002060"/>
          <w:sz w:val="24"/>
          <w:szCs w:val="24"/>
          <w:rtl/>
        </w:rPr>
        <w:t xml:space="preserve"> צו מניעה יינתן כי אין עסקינן בשאלת תוקף הפטנט. </w:t>
      </w:r>
      <w:r w:rsidRPr="00F54EA9">
        <w:rPr>
          <w:rFonts w:cs="David" w:hint="cs"/>
          <w:color w:val="002060"/>
          <w:sz w:val="24"/>
          <w:szCs w:val="24"/>
          <w:u w:val="single"/>
          <w:rtl/>
        </w:rPr>
        <w:t>בארה"ב</w:t>
      </w:r>
      <w:r w:rsidRPr="00F54EA9">
        <w:rPr>
          <w:rFonts w:cs="David" w:hint="cs"/>
          <w:color w:val="002060"/>
          <w:sz w:val="24"/>
          <w:szCs w:val="24"/>
          <w:rtl/>
        </w:rPr>
        <w:t xml:space="preserve"> נקבע שטרם הוצאת צו מניעה בגין הפרת פטנט, יש לשקול: מהו אינטרס הציבור והנזק שייגרם והאם ישנו אמצעי דרסטי פחות באמצעותו אפשר לפצות את בעל הפטנט. נקבע כי לא יינתן צו מניעה, אלא פיצויים. </w:t>
      </w:r>
    </w:p>
    <w:p w:rsidR="006D63BA" w:rsidRPr="00F54EA9" w:rsidRDefault="00AD60BB" w:rsidP="001A2F79">
      <w:pPr>
        <w:spacing w:after="0" w:line="360" w:lineRule="auto"/>
        <w:jc w:val="both"/>
        <w:rPr>
          <w:rFonts w:cs="David"/>
          <w:color w:val="002060"/>
          <w:sz w:val="24"/>
          <w:szCs w:val="24"/>
          <w:rtl/>
        </w:rPr>
      </w:pPr>
    </w:p>
    <w:p w:rsidR="0066313B" w:rsidRPr="00F54EA9" w:rsidRDefault="001838C2" w:rsidP="00626F0D">
      <w:pPr>
        <w:pStyle w:val="a3"/>
        <w:numPr>
          <w:ilvl w:val="0"/>
          <w:numId w:val="20"/>
        </w:numPr>
        <w:spacing w:after="0" w:line="360" w:lineRule="auto"/>
        <w:jc w:val="both"/>
        <w:rPr>
          <w:rFonts w:cs="David"/>
          <w:color w:val="002060"/>
          <w:sz w:val="24"/>
          <w:szCs w:val="24"/>
        </w:rPr>
      </w:pPr>
      <w:r w:rsidRPr="00F54EA9">
        <w:rPr>
          <w:rFonts w:cs="David" w:hint="cs"/>
          <w:b/>
          <w:bCs/>
          <w:color w:val="002060"/>
          <w:sz w:val="24"/>
          <w:szCs w:val="24"/>
          <w:rtl/>
        </w:rPr>
        <w:t>צו מניעה זמני</w:t>
      </w:r>
      <w:r w:rsidRPr="00F54EA9">
        <w:rPr>
          <w:rFonts w:cs="David" w:hint="cs"/>
          <w:color w:val="002060"/>
          <w:sz w:val="24"/>
          <w:szCs w:val="24"/>
          <w:rtl/>
        </w:rPr>
        <w:t xml:space="preserve"> </w:t>
      </w:r>
      <w:r w:rsidRPr="00F54EA9">
        <w:rPr>
          <w:rFonts w:cs="David" w:hint="cs"/>
          <w:color w:val="002060"/>
          <w:sz w:val="24"/>
          <w:szCs w:val="24"/>
          <w:u w:val="single"/>
          <w:rtl/>
        </w:rPr>
        <w:t>בארה"ב</w:t>
      </w:r>
      <w:r w:rsidRPr="00F54EA9">
        <w:rPr>
          <w:rFonts w:cs="David" w:hint="cs"/>
          <w:color w:val="002060"/>
          <w:sz w:val="24"/>
          <w:szCs w:val="24"/>
          <w:rtl/>
        </w:rPr>
        <w:t xml:space="preserve"> זה סעד מן היושר ולכן נתון לשק"ד ביהמ"ש. לעומת זאת, ב</w:t>
      </w:r>
      <w:r w:rsidRPr="00F54EA9">
        <w:rPr>
          <w:rFonts w:cs="David" w:hint="cs"/>
          <w:color w:val="002060"/>
          <w:sz w:val="24"/>
          <w:szCs w:val="24"/>
          <w:u w:val="single"/>
          <w:rtl/>
        </w:rPr>
        <w:t xml:space="preserve">ישראל </w:t>
      </w:r>
      <w:r w:rsidRPr="00F54EA9">
        <w:rPr>
          <w:rFonts w:cs="David" w:hint="cs"/>
          <w:color w:val="002060"/>
          <w:sz w:val="24"/>
          <w:szCs w:val="24"/>
          <w:rtl/>
        </w:rPr>
        <w:t>בעל הפטנט זכאי לקבל צו מניעה זמני ללא שק"ד ביהמ"ש .</w:t>
      </w:r>
    </w:p>
    <w:p w:rsidR="00DC2944" w:rsidRPr="00F54EA9" w:rsidRDefault="00AD60BB" w:rsidP="00DC2944">
      <w:pPr>
        <w:pStyle w:val="a3"/>
        <w:spacing w:after="0" w:line="360" w:lineRule="auto"/>
        <w:ind w:left="315"/>
        <w:jc w:val="both"/>
        <w:rPr>
          <w:rFonts w:cs="David"/>
          <w:color w:val="002060"/>
          <w:sz w:val="24"/>
          <w:szCs w:val="24"/>
          <w:rtl/>
        </w:rPr>
      </w:pPr>
    </w:p>
    <w:p w:rsidR="00894CC0" w:rsidRPr="00F54EA9" w:rsidRDefault="00AD60BB" w:rsidP="001A2F79">
      <w:pPr>
        <w:spacing w:after="0" w:line="360" w:lineRule="auto"/>
        <w:jc w:val="both"/>
        <w:rPr>
          <w:rFonts w:cs="David"/>
          <w:b/>
          <w:bCs/>
          <w:color w:val="002060"/>
          <w:sz w:val="24"/>
          <w:szCs w:val="24"/>
          <w:rtl/>
        </w:rPr>
      </w:pPr>
    </w:p>
    <w:p w:rsidR="00F26059" w:rsidRPr="00F54EA9" w:rsidRDefault="001838C2" w:rsidP="00DC2944">
      <w:pPr>
        <w:spacing w:after="0" w:line="360" w:lineRule="auto"/>
        <w:jc w:val="center"/>
        <w:rPr>
          <w:rFonts w:cs="David"/>
          <w:b/>
          <w:bCs/>
          <w:color w:val="002060"/>
          <w:sz w:val="28"/>
          <w:szCs w:val="28"/>
          <w:u w:val="single"/>
          <w:rtl/>
        </w:rPr>
      </w:pPr>
      <w:r w:rsidRPr="00F54EA9">
        <w:rPr>
          <w:rFonts w:cs="David" w:hint="cs"/>
          <w:b/>
          <w:bCs/>
          <w:color w:val="002060"/>
          <w:sz w:val="28"/>
          <w:szCs w:val="28"/>
          <w:u w:val="single"/>
          <w:rtl/>
        </w:rPr>
        <w:t>עילות לתביעה  (בבחינה/בהתנגדות/בביטול/בהפרה)</w:t>
      </w:r>
    </w:p>
    <w:p w:rsidR="006D63BA" w:rsidRPr="00F54EA9" w:rsidRDefault="001838C2" w:rsidP="00626F0D">
      <w:pPr>
        <w:pStyle w:val="P00"/>
        <w:numPr>
          <w:ilvl w:val="0"/>
          <w:numId w:val="20"/>
        </w:numPr>
        <w:spacing w:before="0" w:line="360" w:lineRule="auto"/>
        <w:rPr>
          <w:rStyle w:val="default"/>
          <w:rFonts w:cs="David"/>
          <w:color w:val="002060"/>
          <w:sz w:val="24"/>
          <w:szCs w:val="24"/>
          <w:shd w:val="clear" w:color="auto" w:fill="FFFF99"/>
          <w:rtl/>
        </w:rPr>
      </w:pPr>
      <w:r w:rsidRPr="00F54EA9">
        <w:rPr>
          <w:rStyle w:val="default"/>
          <w:rFonts w:cs="David" w:hint="cs"/>
          <w:b/>
          <w:bCs/>
          <w:color w:val="002060"/>
          <w:sz w:val="24"/>
          <w:szCs w:val="24"/>
          <w:u w:val="single"/>
          <w:rtl/>
        </w:rPr>
        <w:t>אי כשירות האמצאה</w:t>
      </w:r>
      <w:r w:rsidRPr="00F54EA9">
        <w:rPr>
          <w:rStyle w:val="default"/>
          <w:rFonts w:cs="David" w:hint="cs"/>
          <w:b/>
          <w:bCs/>
          <w:color w:val="002060"/>
          <w:sz w:val="24"/>
          <w:szCs w:val="24"/>
          <w:rtl/>
        </w:rPr>
        <w:t xml:space="preserve">- </w:t>
      </w:r>
      <w:r w:rsidRPr="00C87D2F">
        <w:rPr>
          <w:rStyle w:val="default"/>
          <w:rFonts w:cs="David" w:hint="cs"/>
          <w:b/>
          <w:bCs/>
          <w:color w:val="FF0000"/>
          <w:sz w:val="24"/>
          <w:szCs w:val="24"/>
          <w:rtl/>
        </w:rPr>
        <w:t>סעיף 3</w:t>
      </w:r>
      <w:r w:rsidRPr="00F54EA9">
        <w:rPr>
          <w:rStyle w:val="default"/>
          <w:rFonts w:cs="David" w:hint="cs"/>
          <w:color w:val="002060"/>
          <w:sz w:val="24"/>
          <w:szCs w:val="24"/>
          <w:rtl/>
        </w:rPr>
        <w:t xml:space="preserve">- </w:t>
      </w:r>
      <w:r w:rsidRPr="00F54EA9">
        <w:rPr>
          <w:rStyle w:val="default"/>
          <w:rFonts w:cs="David"/>
          <w:color w:val="002060"/>
          <w:sz w:val="24"/>
          <w:szCs w:val="24"/>
          <w:rtl/>
        </w:rPr>
        <w:t>אמ</w:t>
      </w:r>
      <w:r w:rsidRPr="00F54EA9">
        <w:rPr>
          <w:rStyle w:val="default"/>
          <w:rFonts w:cs="David" w:hint="cs"/>
          <w:color w:val="002060"/>
          <w:sz w:val="24"/>
          <w:szCs w:val="24"/>
          <w:rtl/>
        </w:rPr>
        <w:t>צאה, בין שהיא מוצר ובין שהיא תהליך בכל תחום טכנולוגי, שהיא חדשה, מועילה, ניתנ</w:t>
      </w:r>
      <w:r w:rsidRPr="00F54EA9">
        <w:rPr>
          <w:rStyle w:val="default"/>
          <w:rFonts w:cs="David"/>
          <w:color w:val="002060"/>
          <w:sz w:val="24"/>
          <w:szCs w:val="24"/>
          <w:rtl/>
        </w:rPr>
        <w:t xml:space="preserve">ת </w:t>
      </w:r>
      <w:r w:rsidRPr="00F54EA9">
        <w:rPr>
          <w:rStyle w:val="default"/>
          <w:rFonts w:cs="David" w:hint="cs"/>
          <w:color w:val="002060"/>
          <w:sz w:val="24"/>
          <w:szCs w:val="24"/>
          <w:rtl/>
        </w:rPr>
        <w:t xml:space="preserve">לשימוש תעשייתי ויש בה התקדמות המצאתית </w:t>
      </w:r>
      <w:r w:rsidRPr="00F54EA9">
        <w:rPr>
          <w:rStyle w:val="default"/>
          <w:rFonts w:cs="David"/>
          <w:color w:val="002060"/>
          <w:sz w:val="24"/>
          <w:szCs w:val="24"/>
          <w:rtl/>
        </w:rPr>
        <w:t xml:space="preserve">– </w:t>
      </w:r>
      <w:r w:rsidRPr="00F54EA9">
        <w:rPr>
          <w:rStyle w:val="default"/>
          <w:rFonts w:cs="David" w:hint="cs"/>
          <w:color w:val="002060"/>
          <w:sz w:val="24"/>
          <w:szCs w:val="24"/>
          <w:rtl/>
        </w:rPr>
        <w:t>היא אמצאה כשירת פטנט.</w:t>
      </w:r>
    </w:p>
    <w:p w:rsidR="006D63BA" w:rsidRPr="00F54EA9" w:rsidRDefault="001838C2" w:rsidP="00626F0D">
      <w:pPr>
        <w:pStyle w:val="P00"/>
        <w:numPr>
          <w:ilvl w:val="0"/>
          <w:numId w:val="20"/>
        </w:numPr>
        <w:spacing w:before="0" w:line="360" w:lineRule="auto"/>
        <w:rPr>
          <w:rStyle w:val="default"/>
          <w:rFonts w:cs="David"/>
          <w:color w:val="002060"/>
          <w:sz w:val="24"/>
          <w:szCs w:val="24"/>
          <w:shd w:val="clear" w:color="auto" w:fill="FFFF99"/>
        </w:rPr>
      </w:pPr>
      <w:r w:rsidRPr="00F54EA9">
        <w:rPr>
          <w:rStyle w:val="default"/>
          <w:rFonts w:cs="David" w:hint="cs"/>
          <w:vanish/>
          <w:color w:val="002060"/>
          <w:sz w:val="24"/>
          <w:szCs w:val="24"/>
          <w:shd w:val="clear" w:color="auto" w:fill="FFFF99"/>
          <w:rtl/>
        </w:rPr>
        <w:t>3.</w:t>
      </w:r>
      <w:r w:rsidRPr="00F54EA9">
        <w:rPr>
          <w:rStyle w:val="default"/>
          <w:rFonts w:cs="David" w:hint="cs"/>
          <w:vanish/>
          <w:color w:val="002060"/>
          <w:sz w:val="24"/>
          <w:szCs w:val="24"/>
          <w:shd w:val="clear" w:color="auto" w:fill="FFFF99"/>
          <w:rtl/>
        </w:rPr>
        <w:tab/>
      </w:r>
      <w:r w:rsidRPr="00F54EA9">
        <w:rPr>
          <w:rStyle w:val="default"/>
          <w:rFonts w:cs="David"/>
          <w:vanish/>
          <w:color w:val="002060"/>
          <w:sz w:val="24"/>
          <w:szCs w:val="24"/>
          <w:shd w:val="clear" w:color="auto" w:fill="FFFF99"/>
          <w:rtl/>
        </w:rPr>
        <w:t>אמ</w:t>
      </w:r>
      <w:r w:rsidRPr="00F54EA9">
        <w:rPr>
          <w:rStyle w:val="default"/>
          <w:rFonts w:cs="David" w:hint="cs"/>
          <w:vanish/>
          <w:color w:val="002060"/>
          <w:sz w:val="24"/>
          <w:szCs w:val="24"/>
          <w:shd w:val="clear" w:color="auto" w:fill="FFFF99"/>
          <w:rtl/>
        </w:rPr>
        <w:t xml:space="preserve">צאה, בין שהיא מוצר ובין שהיא תהליך </w:t>
      </w:r>
      <w:r w:rsidRPr="00F54EA9">
        <w:rPr>
          <w:rStyle w:val="default"/>
          <w:rFonts w:cs="David" w:hint="cs"/>
          <w:vanish/>
          <w:color w:val="002060"/>
          <w:sz w:val="24"/>
          <w:szCs w:val="24"/>
          <w:u w:val="single"/>
          <w:shd w:val="clear" w:color="auto" w:fill="FFFF99"/>
          <w:rtl/>
        </w:rPr>
        <w:t>בכל תחום טכנולוגי</w:t>
      </w:r>
      <w:r w:rsidRPr="00F54EA9">
        <w:rPr>
          <w:rStyle w:val="default"/>
          <w:rFonts w:cs="David" w:hint="cs"/>
          <w:vanish/>
          <w:color w:val="002060"/>
          <w:sz w:val="24"/>
          <w:szCs w:val="24"/>
          <w:shd w:val="clear" w:color="auto" w:fill="FFFF99"/>
          <w:rtl/>
        </w:rPr>
        <w:t>, שהיא חדשה, מועילה, ניתנ</w:t>
      </w:r>
      <w:r w:rsidRPr="00F54EA9">
        <w:rPr>
          <w:rStyle w:val="default"/>
          <w:rFonts w:cs="David"/>
          <w:vanish/>
          <w:color w:val="002060"/>
          <w:sz w:val="24"/>
          <w:szCs w:val="24"/>
          <w:shd w:val="clear" w:color="auto" w:fill="FFFF99"/>
          <w:rtl/>
        </w:rPr>
        <w:t xml:space="preserve">ת </w:t>
      </w:r>
      <w:r w:rsidRPr="00F54EA9">
        <w:rPr>
          <w:rStyle w:val="default"/>
          <w:rFonts w:cs="David" w:hint="cs"/>
          <w:vanish/>
          <w:color w:val="002060"/>
          <w:sz w:val="24"/>
          <w:szCs w:val="24"/>
          <w:shd w:val="clear" w:color="auto" w:fill="FFFF99"/>
          <w:rtl/>
        </w:rPr>
        <w:t xml:space="preserve">לשימוש </w:t>
      </w:r>
      <w:r w:rsidRPr="00F54EA9">
        <w:rPr>
          <w:rStyle w:val="default"/>
          <w:rFonts w:cs="David" w:hint="cs"/>
          <w:strike/>
          <w:vanish/>
          <w:color w:val="002060"/>
          <w:sz w:val="24"/>
          <w:szCs w:val="24"/>
          <w:shd w:val="clear" w:color="auto" w:fill="FFFF99"/>
          <w:rtl/>
        </w:rPr>
        <w:t>בתעשיה או בחקלאות</w:t>
      </w:r>
      <w:r w:rsidRPr="00F54EA9">
        <w:rPr>
          <w:rStyle w:val="default"/>
          <w:rFonts w:cs="David" w:hint="cs"/>
          <w:vanish/>
          <w:color w:val="002060"/>
          <w:sz w:val="24"/>
          <w:szCs w:val="24"/>
          <w:shd w:val="clear" w:color="auto" w:fill="FFFF99"/>
          <w:rtl/>
        </w:rPr>
        <w:t xml:space="preserve"> </w:t>
      </w:r>
      <w:r w:rsidRPr="00F54EA9">
        <w:rPr>
          <w:rStyle w:val="default"/>
          <w:rFonts w:cs="David" w:hint="cs"/>
          <w:vanish/>
          <w:color w:val="002060"/>
          <w:sz w:val="24"/>
          <w:szCs w:val="24"/>
          <w:u w:val="single"/>
          <w:shd w:val="clear" w:color="auto" w:fill="FFFF99"/>
          <w:rtl/>
        </w:rPr>
        <w:t>תעשייתי</w:t>
      </w:r>
      <w:r w:rsidRPr="00F54EA9">
        <w:rPr>
          <w:rStyle w:val="default"/>
          <w:rFonts w:cs="David" w:hint="cs"/>
          <w:vanish/>
          <w:color w:val="002060"/>
          <w:sz w:val="24"/>
          <w:szCs w:val="24"/>
          <w:shd w:val="clear" w:color="auto" w:fill="FFFF99"/>
          <w:rtl/>
        </w:rPr>
        <w:t xml:space="preserve"> ויש בה התקדמות המצאתית </w:t>
      </w:r>
      <w:r w:rsidRPr="00F54EA9">
        <w:rPr>
          <w:rStyle w:val="default"/>
          <w:rFonts w:cs="David"/>
          <w:vanish/>
          <w:color w:val="002060"/>
          <w:sz w:val="24"/>
          <w:szCs w:val="24"/>
          <w:shd w:val="clear" w:color="auto" w:fill="FFFF99"/>
          <w:rtl/>
        </w:rPr>
        <w:t xml:space="preserve">– </w:t>
      </w:r>
      <w:r w:rsidRPr="00F54EA9">
        <w:rPr>
          <w:rStyle w:val="default"/>
          <w:rFonts w:cs="David" w:hint="cs"/>
          <w:vanish/>
          <w:color w:val="002060"/>
          <w:sz w:val="24"/>
          <w:szCs w:val="24"/>
          <w:shd w:val="clear" w:color="auto" w:fill="FFFF99"/>
          <w:rtl/>
        </w:rPr>
        <w:t>היא אמצאה כשירת פטנט.</w:t>
      </w:r>
      <w:bookmarkStart w:id="1" w:name="Seif1"/>
      <w:bookmarkEnd w:id="1"/>
      <w:r w:rsidRPr="00F54EA9">
        <w:rPr>
          <w:rStyle w:val="big-number"/>
          <w:rFonts w:cs="David" w:hint="cs"/>
          <w:b/>
          <w:bCs/>
          <w:color w:val="002060"/>
          <w:sz w:val="24"/>
          <w:szCs w:val="24"/>
          <w:u w:val="single"/>
          <w:rtl/>
        </w:rPr>
        <w:t xml:space="preserve">אמצאה לא חדשה </w:t>
      </w:r>
      <w:r w:rsidRPr="00F54EA9">
        <w:rPr>
          <w:rStyle w:val="big-number"/>
          <w:rFonts w:cs="David" w:hint="cs"/>
          <w:b/>
          <w:bCs/>
          <w:color w:val="002060"/>
          <w:sz w:val="24"/>
          <w:szCs w:val="24"/>
          <w:rtl/>
        </w:rPr>
        <w:t xml:space="preserve">- </w:t>
      </w:r>
      <w:r w:rsidRPr="00C87D2F">
        <w:rPr>
          <w:rStyle w:val="big-number"/>
          <w:rFonts w:cs="David" w:hint="cs"/>
          <w:b/>
          <w:bCs/>
          <w:color w:val="FF0000"/>
          <w:sz w:val="24"/>
          <w:szCs w:val="24"/>
          <w:rtl/>
        </w:rPr>
        <w:t>סעיף 4</w:t>
      </w:r>
      <w:r w:rsidRPr="00F54EA9">
        <w:rPr>
          <w:rStyle w:val="big-number"/>
          <w:rFonts w:cs="David" w:hint="cs"/>
          <w:color w:val="002060"/>
          <w:sz w:val="24"/>
          <w:szCs w:val="24"/>
          <w:rtl/>
        </w:rPr>
        <w:t xml:space="preserve">- </w:t>
      </w:r>
      <w:r w:rsidRPr="00F54EA9">
        <w:rPr>
          <w:rStyle w:val="default"/>
          <w:rFonts w:cs="David"/>
          <w:color w:val="002060"/>
          <w:sz w:val="24"/>
          <w:szCs w:val="24"/>
          <w:rtl/>
        </w:rPr>
        <w:t>אמ</w:t>
      </w:r>
      <w:r w:rsidRPr="00F54EA9">
        <w:rPr>
          <w:rStyle w:val="default"/>
          <w:rFonts w:cs="David" w:hint="cs"/>
          <w:color w:val="002060"/>
          <w:sz w:val="24"/>
          <w:szCs w:val="24"/>
          <w:rtl/>
        </w:rPr>
        <w:t xml:space="preserve">צאה נחשבת לחדשה, אם לא נתפרסמה בפומבי, בין בישראל ובין מחוצה לה, לפני תאריך הבקשה </w:t>
      </w:r>
      <w:r w:rsidRPr="00F54EA9">
        <w:rPr>
          <w:rStyle w:val="default"/>
          <w:rFonts w:cs="David"/>
          <w:color w:val="002060"/>
          <w:sz w:val="24"/>
          <w:szCs w:val="24"/>
          <w:rtl/>
        </w:rPr>
        <w:t>–(1)ע</w:t>
      </w:r>
      <w:r w:rsidRPr="00F54EA9">
        <w:rPr>
          <w:rStyle w:val="default"/>
          <w:rFonts w:cs="David" w:hint="cs"/>
          <w:color w:val="002060"/>
          <w:sz w:val="24"/>
          <w:szCs w:val="24"/>
          <w:rtl/>
        </w:rPr>
        <w:t>ל ידי תיאו</w:t>
      </w:r>
      <w:r w:rsidRPr="00F54EA9">
        <w:rPr>
          <w:rStyle w:val="default"/>
          <w:rFonts w:cs="David"/>
          <w:color w:val="002060"/>
          <w:sz w:val="24"/>
          <w:szCs w:val="24"/>
          <w:rtl/>
        </w:rPr>
        <w:t xml:space="preserve">ר, </w:t>
      </w:r>
      <w:r w:rsidRPr="00F54EA9">
        <w:rPr>
          <w:rStyle w:val="default"/>
          <w:rFonts w:cs="David" w:hint="cs"/>
          <w:color w:val="002060"/>
          <w:sz w:val="24"/>
          <w:szCs w:val="24"/>
          <w:rtl/>
        </w:rPr>
        <w:t>בכתב או במראה או בקול או בדרך אחרת, באופן שבעל מקצוע יכול לבצע אותה לפי פרטי התיאור; (2)</w:t>
      </w:r>
      <w:r w:rsidRPr="00F54EA9">
        <w:rPr>
          <w:rStyle w:val="default"/>
          <w:rFonts w:cs="David"/>
          <w:color w:val="002060"/>
          <w:sz w:val="24"/>
          <w:szCs w:val="24"/>
          <w:rtl/>
        </w:rPr>
        <w:tab/>
        <w:t>ע</w:t>
      </w:r>
      <w:r w:rsidRPr="00F54EA9">
        <w:rPr>
          <w:rStyle w:val="default"/>
          <w:rFonts w:cs="David" w:hint="cs"/>
          <w:color w:val="002060"/>
          <w:sz w:val="24"/>
          <w:szCs w:val="24"/>
          <w:rtl/>
        </w:rPr>
        <w:t>ל ידי ניצול או הצגה, באופן שבעל מקצוע יכול לבצע אותה לפי הפרטים שנודעו בדרך זו</w:t>
      </w:r>
      <w:bookmarkStart w:id="2" w:name="Rov333"/>
      <w:r w:rsidRPr="00F54EA9">
        <w:rPr>
          <w:rStyle w:val="default"/>
          <w:rFonts w:cs="David" w:hint="cs"/>
          <w:vanish/>
          <w:color w:val="002060"/>
          <w:sz w:val="24"/>
          <w:szCs w:val="24"/>
          <w:shd w:val="clear" w:color="auto" w:fill="FFFF99"/>
          <w:rtl/>
        </w:rPr>
        <w:t>מיום 1.1.2000</w:t>
      </w:r>
    </w:p>
    <w:p w:rsidR="006D63BA" w:rsidRPr="00F54EA9" w:rsidRDefault="001838C2" w:rsidP="00626F0D">
      <w:pPr>
        <w:pStyle w:val="P00"/>
        <w:numPr>
          <w:ilvl w:val="0"/>
          <w:numId w:val="22"/>
        </w:numPr>
        <w:spacing w:before="0" w:line="360" w:lineRule="auto"/>
        <w:rPr>
          <w:rStyle w:val="default"/>
          <w:rFonts w:cs="David"/>
          <w:color w:val="002060"/>
          <w:sz w:val="24"/>
          <w:szCs w:val="24"/>
          <w:shd w:val="clear" w:color="auto" w:fill="FFFF99"/>
          <w:rtl/>
        </w:rPr>
      </w:pPr>
      <w:r w:rsidRPr="00F54EA9">
        <w:rPr>
          <w:rFonts w:cs="David" w:hint="cs"/>
          <w:color w:val="002060"/>
          <w:sz w:val="24"/>
          <w:szCs w:val="24"/>
          <w:u w:val="single"/>
          <w:rtl/>
        </w:rPr>
        <w:t>ברמה המהותית</w:t>
      </w:r>
      <w:r w:rsidRPr="00F54EA9">
        <w:rPr>
          <w:rFonts w:cs="David" w:hint="cs"/>
          <w:color w:val="002060"/>
          <w:sz w:val="24"/>
          <w:szCs w:val="24"/>
          <w:rtl/>
        </w:rPr>
        <w:t xml:space="preserve">- אנחנו נבדוק את ההמצאה לאור הידע הקודם שפורסם במקום אחר בעולם והיה נגיש, ובפרט שפורסם עד המועד הקובע. </w:t>
      </w:r>
      <w:r w:rsidRPr="00F54EA9">
        <w:rPr>
          <w:rFonts w:cs="David" w:hint="cs"/>
          <w:color w:val="002060"/>
          <w:sz w:val="24"/>
          <w:szCs w:val="24"/>
          <w:u w:val="single"/>
          <w:rtl/>
        </w:rPr>
        <w:t>ברמה הטכנית</w:t>
      </w:r>
      <w:r w:rsidRPr="00F54EA9">
        <w:rPr>
          <w:rFonts w:cs="David" w:hint="cs"/>
          <w:color w:val="002060"/>
          <w:sz w:val="24"/>
          <w:szCs w:val="24"/>
          <w:rtl/>
        </w:rPr>
        <w:t xml:space="preserve">- אם יש תיאור האמצאה במסך אחד. </w:t>
      </w:r>
    </w:p>
    <w:p w:rsidR="006D63BA" w:rsidRPr="00F54EA9" w:rsidRDefault="001838C2" w:rsidP="00626F0D">
      <w:pPr>
        <w:pStyle w:val="P00"/>
        <w:numPr>
          <w:ilvl w:val="0"/>
          <w:numId w:val="34"/>
        </w:numPr>
        <w:spacing w:before="0" w:line="360" w:lineRule="auto"/>
        <w:rPr>
          <w:rStyle w:val="default"/>
          <w:rFonts w:cs="David"/>
          <w:vanish/>
          <w:color w:val="002060"/>
          <w:sz w:val="24"/>
          <w:szCs w:val="24"/>
          <w:shd w:val="clear" w:color="auto" w:fill="FFFF99"/>
          <w:rtl/>
        </w:rPr>
      </w:pPr>
      <w:r w:rsidRPr="00F54EA9">
        <w:rPr>
          <w:rStyle w:val="default"/>
          <w:rFonts w:cs="David" w:hint="cs"/>
          <w:b/>
          <w:bCs/>
          <w:vanish/>
          <w:color w:val="002060"/>
          <w:sz w:val="24"/>
          <w:szCs w:val="24"/>
          <w:shd w:val="clear" w:color="auto" w:fill="FFFF99"/>
          <w:rtl/>
        </w:rPr>
        <w:t>תיקון מס' 4</w:t>
      </w:r>
    </w:p>
    <w:p w:rsidR="006D63BA" w:rsidRPr="00F54EA9" w:rsidRDefault="00AD60BB" w:rsidP="001A2F79">
      <w:pPr>
        <w:pStyle w:val="P00"/>
        <w:spacing w:before="0" w:line="360" w:lineRule="auto"/>
        <w:ind w:left="0"/>
        <w:rPr>
          <w:rStyle w:val="default"/>
          <w:rFonts w:cs="David"/>
          <w:vanish/>
          <w:color w:val="002060"/>
          <w:sz w:val="24"/>
          <w:szCs w:val="24"/>
          <w:shd w:val="clear" w:color="auto" w:fill="FFFF99"/>
          <w:rtl/>
        </w:rPr>
      </w:pPr>
      <w:hyperlink r:id="rId15" w:history="1">
        <w:r w:rsidR="001838C2" w:rsidRPr="00F54EA9">
          <w:rPr>
            <w:rStyle w:val="Hyperlink"/>
            <w:rFonts w:cs="David" w:hint="cs"/>
            <w:vanish/>
            <w:color w:val="002060"/>
            <w:sz w:val="24"/>
            <w:szCs w:val="24"/>
            <w:shd w:val="clear" w:color="auto" w:fill="FFFF99"/>
            <w:rtl/>
          </w:rPr>
          <w:t>ס"ח תש"ס מס' 1721</w:t>
        </w:r>
      </w:hyperlink>
      <w:r w:rsidR="001838C2" w:rsidRPr="00F54EA9">
        <w:rPr>
          <w:rStyle w:val="default"/>
          <w:rFonts w:cs="David" w:hint="cs"/>
          <w:vanish/>
          <w:color w:val="002060"/>
          <w:sz w:val="24"/>
          <w:szCs w:val="24"/>
          <w:shd w:val="clear" w:color="auto" w:fill="FFFF99"/>
          <w:rtl/>
        </w:rPr>
        <w:t xml:space="preserve"> מיום 30.12.1999 עמ' 47 (</w:t>
      </w:r>
      <w:hyperlink r:id="rId16" w:history="1">
        <w:r w:rsidR="001838C2" w:rsidRPr="00F54EA9">
          <w:rPr>
            <w:rStyle w:val="Hyperlink"/>
            <w:rFonts w:cs="David" w:hint="cs"/>
            <w:vanish/>
            <w:color w:val="002060"/>
            <w:sz w:val="24"/>
            <w:szCs w:val="24"/>
            <w:shd w:val="clear" w:color="auto" w:fill="FFFF99"/>
            <w:rtl/>
          </w:rPr>
          <w:t>ה"ח 2819</w:t>
        </w:r>
      </w:hyperlink>
      <w:r w:rsidR="001838C2" w:rsidRPr="00F54EA9">
        <w:rPr>
          <w:rStyle w:val="default"/>
          <w:rFonts w:cs="David" w:hint="cs"/>
          <w:vanish/>
          <w:color w:val="002060"/>
          <w:sz w:val="24"/>
          <w:szCs w:val="24"/>
          <w:shd w:val="clear" w:color="auto" w:fill="FFFF99"/>
          <w:rtl/>
        </w:rPr>
        <w:t xml:space="preserve">) </w:t>
      </w:r>
    </w:p>
    <w:bookmarkEnd w:id="2"/>
    <w:p w:rsidR="006D63BA" w:rsidRPr="00F54EA9" w:rsidRDefault="001838C2" w:rsidP="00626F0D">
      <w:pPr>
        <w:pStyle w:val="P00"/>
        <w:numPr>
          <w:ilvl w:val="0"/>
          <w:numId w:val="34"/>
        </w:numPr>
        <w:spacing w:before="0" w:line="360" w:lineRule="auto"/>
        <w:rPr>
          <w:rFonts w:cs="David"/>
          <w:color w:val="002060"/>
          <w:sz w:val="24"/>
          <w:szCs w:val="24"/>
          <w:rtl/>
        </w:rPr>
      </w:pPr>
      <w:r w:rsidRPr="00F54EA9">
        <w:rPr>
          <w:rFonts w:cs="David" w:hint="cs"/>
          <w:b/>
          <w:bCs/>
          <w:color w:val="002060"/>
          <w:sz w:val="24"/>
          <w:szCs w:val="24"/>
          <w:u w:val="single"/>
          <w:rtl/>
        </w:rPr>
        <w:t>ניסוח בקשה: חוסר תיאור</w:t>
      </w:r>
      <w:r w:rsidRPr="00F54EA9">
        <w:rPr>
          <w:rFonts w:cs="David" w:hint="cs"/>
          <w:b/>
          <w:bCs/>
          <w:color w:val="002060"/>
          <w:sz w:val="24"/>
          <w:szCs w:val="24"/>
          <w:rtl/>
        </w:rPr>
        <w:t xml:space="preserve">- </w:t>
      </w:r>
      <w:r w:rsidRPr="00C87D2F">
        <w:rPr>
          <w:rFonts w:cs="David" w:hint="cs"/>
          <w:b/>
          <w:bCs/>
          <w:color w:val="FF0000"/>
          <w:sz w:val="24"/>
          <w:szCs w:val="24"/>
          <w:rtl/>
        </w:rPr>
        <w:t>סעיף 12</w:t>
      </w:r>
      <w:r w:rsidRPr="00F54EA9">
        <w:rPr>
          <w:rFonts w:cs="David" w:hint="cs"/>
          <w:color w:val="002060"/>
          <w:sz w:val="24"/>
          <w:szCs w:val="24"/>
          <w:rtl/>
        </w:rPr>
        <w:t xml:space="preserve">- </w:t>
      </w:r>
      <w:r w:rsidRPr="00F54EA9">
        <w:rPr>
          <w:rStyle w:val="default"/>
          <w:rFonts w:cs="David"/>
          <w:color w:val="002060"/>
          <w:sz w:val="24"/>
          <w:szCs w:val="24"/>
          <w:rtl/>
        </w:rPr>
        <w:t>א</w:t>
      </w:r>
      <w:r w:rsidRPr="00F54EA9">
        <w:rPr>
          <w:rStyle w:val="default"/>
          <w:rFonts w:cs="David" w:hint="cs"/>
          <w:color w:val="002060"/>
          <w:sz w:val="24"/>
          <w:szCs w:val="24"/>
          <w:rtl/>
        </w:rPr>
        <w:t>)</w:t>
      </w:r>
      <w:r w:rsidRPr="00F54EA9">
        <w:rPr>
          <w:rStyle w:val="default"/>
          <w:rFonts w:cs="David"/>
          <w:color w:val="002060"/>
          <w:sz w:val="24"/>
          <w:szCs w:val="24"/>
          <w:rtl/>
        </w:rPr>
        <w:tab/>
        <w:t>ה</w:t>
      </w:r>
      <w:r w:rsidRPr="00F54EA9">
        <w:rPr>
          <w:rStyle w:val="default"/>
          <w:rFonts w:cs="David" w:hint="cs"/>
          <w:color w:val="002060"/>
          <w:sz w:val="24"/>
          <w:szCs w:val="24"/>
          <w:rtl/>
        </w:rPr>
        <w:t>פירוט יכלול שם שיש בו כדי לזהות את האמצאה, את תיאורה, עם שרטוטים לפי הצורך, וכן תיאור דרכי הביצוע של האמצאה שעל פיו יוכל בעל המקצוע לבצעה</w:t>
      </w:r>
    </w:p>
    <w:p w:rsidR="00F26059" w:rsidRPr="00F54EA9" w:rsidRDefault="001838C2" w:rsidP="00626F0D">
      <w:pPr>
        <w:pStyle w:val="P00"/>
        <w:numPr>
          <w:ilvl w:val="0"/>
          <w:numId w:val="34"/>
        </w:numPr>
        <w:spacing w:before="0" w:line="360" w:lineRule="auto"/>
        <w:rPr>
          <w:rFonts w:cs="David"/>
          <w:color w:val="002060"/>
          <w:sz w:val="24"/>
          <w:szCs w:val="24"/>
        </w:rPr>
      </w:pPr>
      <w:r w:rsidRPr="00F54EA9">
        <w:rPr>
          <w:rFonts w:cs="David" w:hint="cs"/>
          <w:b/>
          <w:bCs/>
          <w:color w:val="002060"/>
          <w:sz w:val="24"/>
          <w:szCs w:val="24"/>
          <w:u w:val="single"/>
          <w:rtl/>
        </w:rPr>
        <w:t>ניסוח בקשה: אי פירוט של התביעה</w:t>
      </w:r>
      <w:r w:rsidRPr="00F54EA9">
        <w:rPr>
          <w:rFonts w:cs="David" w:hint="cs"/>
          <w:b/>
          <w:bCs/>
          <w:color w:val="002060"/>
          <w:sz w:val="24"/>
          <w:szCs w:val="24"/>
          <w:rtl/>
        </w:rPr>
        <w:t xml:space="preserve">- </w:t>
      </w:r>
      <w:r w:rsidRPr="00C87D2F">
        <w:rPr>
          <w:rFonts w:cs="David" w:hint="cs"/>
          <w:b/>
          <w:bCs/>
          <w:color w:val="FF0000"/>
          <w:sz w:val="24"/>
          <w:szCs w:val="24"/>
          <w:rtl/>
        </w:rPr>
        <w:t>סעיף 13</w:t>
      </w:r>
      <w:r w:rsidRPr="00C87D2F">
        <w:rPr>
          <w:rFonts w:cs="David" w:hint="cs"/>
          <w:color w:val="FF0000"/>
          <w:sz w:val="24"/>
          <w:szCs w:val="24"/>
          <w:rtl/>
        </w:rPr>
        <w:t>-</w:t>
      </w:r>
      <w:r w:rsidRPr="00F54EA9">
        <w:rPr>
          <w:rFonts w:cs="David" w:hint="cs"/>
          <w:color w:val="002060"/>
          <w:sz w:val="24"/>
          <w:szCs w:val="24"/>
          <w:rtl/>
        </w:rPr>
        <w:t xml:space="preserve"> </w:t>
      </w:r>
      <w:r w:rsidRPr="00F54EA9">
        <w:rPr>
          <w:rStyle w:val="default"/>
          <w:rFonts w:cs="David"/>
          <w:color w:val="002060"/>
          <w:sz w:val="24"/>
          <w:szCs w:val="24"/>
          <w:rtl/>
        </w:rPr>
        <w:t>(א</w:t>
      </w:r>
      <w:r w:rsidRPr="00F54EA9">
        <w:rPr>
          <w:rStyle w:val="default"/>
          <w:rFonts w:cs="David" w:hint="cs"/>
          <w:color w:val="002060"/>
          <w:sz w:val="24"/>
          <w:szCs w:val="24"/>
          <w:rtl/>
        </w:rPr>
        <w:t>)</w:t>
      </w:r>
      <w:r w:rsidRPr="00F54EA9">
        <w:rPr>
          <w:rStyle w:val="default"/>
          <w:rFonts w:cs="David"/>
          <w:color w:val="002060"/>
          <w:sz w:val="24"/>
          <w:szCs w:val="24"/>
          <w:rtl/>
        </w:rPr>
        <w:t>ה</w:t>
      </w:r>
      <w:r w:rsidRPr="00F54EA9">
        <w:rPr>
          <w:rStyle w:val="default"/>
          <w:rFonts w:cs="David" w:hint="cs"/>
          <w:color w:val="002060"/>
          <w:sz w:val="24"/>
          <w:szCs w:val="24"/>
          <w:rtl/>
        </w:rPr>
        <w:t xml:space="preserve">פירוט יסתיים בתביעה או בתביעות המגדירות את האמצאה, ובלבד שכל תביעה כאמור תהא </w:t>
      </w:r>
      <w:r w:rsidRPr="00F54EA9">
        <w:rPr>
          <w:rStyle w:val="default"/>
          <w:rFonts w:cs="David"/>
          <w:color w:val="002060"/>
          <w:sz w:val="24"/>
          <w:szCs w:val="24"/>
          <w:rtl/>
        </w:rPr>
        <w:t>נ</w:t>
      </w:r>
      <w:r w:rsidRPr="00F54EA9">
        <w:rPr>
          <w:rStyle w:val="default"/>
          <w:rFonts w:cs="David" w:hint="cs"/>
          <w:color w:val="002060"/>
          <w:sz w:val="24"/>
          <w:szCs w:val="24"/>
          <w:rtl/>
        </w:rPr>
        <w:t xml:space="preserve">ובעת באופן סביר מהמתואר בפירוט. </w:t>
      </w:r>
      <w:r w:rsidRPr="00F54EA9">
        <w:rPr>
          <w:rStyle w:val="default"/>
          <w:rFonts w:cs="David"/>
          <w:color w:val="002060"/>
          <w:sz w:val="24"/>
          <w:szCs w:val="24"/>
          <w:rtl/>
        </w:rPr>
        <w:t>(ב</w:t>
      </w:r>
      <w:r w:rsidRPr="00F54EA9">
        <w:rPr>
          <w:rStyle w:val="default"/>
          <w:rFonts w:cs="David" w:hint="cs"/>
          <w:color w:val="002060"/>
          <w:sz w:val="24"/>
          <w:szCs w:val="24"/>
          <w:rtl/>
        </w:rPr>
        <w:t xml:space="preserve">) </w:t>
      </w:r>
      <w:r w:rsidRPr="00F54EA9">
        <w:rPr>
          <w:rStyle w:val="default"/>
          <w:rFonts w:cs="David"/>
          <w:color w:val="002060"/>
          <w:sz w:val="24"/>
          <w:szCs w:val="24"/>
          <w:rtl/>
        </w:rPr>
        <w:t>נ</w:t>
      </w:r>
      <w:r w:rsidRPr="00F54EA9">
        <w:rPr>
          <w:rStyle w:val="default"/>
          <w:rFonts w:cs="David" w:hint="cs"/>
          <w:color w:val="002060"/>
          <w:sz w:val="24"/>
          <w:szCs w:val="24"/>
          <w:rtl/>
        </w:rPr>
        <w:t>יתן לבטא בתביעה יסוד</w:t>
      </w:r>
      <w:r>
        <w:rPr>
          <w:rStyle w:val="default"/>
          <w:rFonts w:cs="David" w:hint="cs"/>
          <w:color w:val="002060"/>
          <w:sz w:val="24"/>
          <w:szCs w:val="24"/>
          <w:rtl/>
        </w:rPr>
        <w:t xml:space="preserve"> </w:t>
      </w:r>
      <w:r w:rsidRPr="00F54EA9">
        <w:rPr>
          <w:rStyle w:val="default"/>
          <w:rFonts w:cs="David"/>
          <w:color w:val="002060"/>
          <w:sz w:val="24"/>
          <w:szCs w:val="24"/>
          <w:rtl/>
        </w:rPr>
        <w:t>מ</w:t>
      </w:r>
      <w:r w:rsidRPr="00F54EA9">
        <w:rPr>
          <w:rStyle w:val="default"/>
          <w:rFonts w:cs="David" w:hint="cs"/>
          <w:color w:val="002060"/>
          <w:sz w:val="24"/>
          <w:szCs w:val="24"/>
          <w:rtl/>
        </w:rPr>
        <w:t xml:space="preserve">יסודותיה של האמצאה כאמצעי או כצעד לעשיית פעולה מסויימת ואין צורך לפרט את המבנה, החומר או הפעולות הדרושות </w:t>
      </w:r>
      <w:r w:rsidRPr="00F54EA9">
        <w:rPr>
          <w:rStyle w:val="default"/>
          <w:rFonts w:cs="David" w:hint="cs"/>
          <w:color w:val="002060"/>
          <w:sz w:val="24"/>
          <w:szCs w:val="24"/>
          <w:rtl/>
        </w:rPr>
        <w:lastRenderedPageBreak/>
        <w:t>לעשייתה של אותה פעולה; רואים תביעה שבוטאה כאמור כאילו פורטו בה המבנה, החומר או הפעולות הנוגעות בדבר כפי שתוארו בפירוט.</w:t>
      </w:r>
    </w:p>
    <w:p w:rsidR="0066313B"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1A2F79">
      <w:pPr>
        <w:spacing w:after="0" w:line="360" w:lineRule="auto"/>
        <w:jc w:val="both"/>
        <w:outlineLvl w:val="0"/>
        <w:rPr>
          <w:rFonts w:cs="David"/>
          <w:b/>
          <w:bCs/>
          <w:color w:val="002060"/>
          <w:sz w:val="24"/>
          <w:szCs w:val="24"/>
          <w:u w:val="single"/>
          <w:rtl/>
        </w:rPr>
      </w:pPr>
    </w:p>
    <w:p w:rsidR="00AF2CC3" w:rsidRPr="00F54EA9" w:rsidRDefault="00AD60BB" w:rsidP="001A2F79">
      <w:pPr>
        <w:spacing w:after="0" w:line="360" w:lineRule="auto"/>
        <w:jc w:val="both"/>
        <w:outlineLvl w:val="0"/>
        <w:rPr>
          <w:rFonts w:cs="David"/>
          <w:b/>
          <w:bCs/>
          <w:color w:val="002060"/>
          <w:sz w:val="24"/>
          <w:szCs w:val="24"/>
          <w:u w:val="single"/>
          <w:rtl/>
        </w:rPr>
      </w:pPr>
    </w:p>
    <w:p w:rsidR="007B43A9" w:rsidRPr="00F54EA9" w:rsidRDefault="001838C2" w:rsidP="00DC2944">
      <w:pPr>
        <w:spacing w:after="0" w:line="360" w:lineRule="auto"/>
        <w:jc w:val="center"/>
        <w:outlineLvl w:val="0"/>
        <w:rPr>
          <w:rFonts w:cs="David"/>
          <w:b/>
          <w:bCs/>
          <w:color w:val="002060"/>
          <w:sz w:val="28"/>
          <w:szCs w:val="28"/>
          <w:u w:val="single"/>
          <w:rtl/>
        </w:rPr>
      </w:pPr>
      <w:r w:rsidRPr="00F54EA9">
        <w:rPr>
          <w:rFonts w:cs="David" w:hint="cs"/>
          <w:b/>
          <w:bCs/>
          <w:color w:val="002060"/>
          <w:sz w:val="28"/>
          <w:szCs w:val="28"/>
          <w:u w:val="single"/>
          <w:rtl/>
        </w:rPr>
        <w:t xml:space="preserve">כשרות אמצאה לרישום כפטנט </w:t>
      </w:r>
      <w:r w:rsidRPr="00F54EA9">
        <w:rPr>
          <w:rFonts w:cs="David"/>
          <w:b/>
          <w:bCs/>
          <w:color w:val="002060"/>
          <w:sz w:val="28"/>
          <w:szCs w:val="28"/>
          <w:u w:val="single"/>
          <w:rtl/>
        </w:rPr>
        <w:t>–</w:t>
      </w:r>
      <w:r w:rsidRPr="00F54EA9">
        <w:rPr>
          <w:rFonts w:cs="David" w:hint="cs"/>
          <w:b/>
          <w:bCs/>
          <w:color w:val="002060"/>
          <w:sz w:val="28"/>
          <w:szCs w:val="28"/>
          <w:u w:val="single"/>
          <w:rtl/>
        </w:rPr>
        <w:t xml:space="preserve"> מימד הזמן</w:t>
      </w:r>
    </w:p>
    <w:p w:rsidR="007B43A9" w:rsidRPr="00F54EA9" w:rsidRDefault="001838C2" w:rsidP="001A2F79">
      <w:pPr>
        <w:spacing w:after="0" w:line="360" w:lineRule="auto"/>
        <w:jc w:val="both"/>
        <w:outlineLvl w:val="0"/>
        <w:rPr>
          <w:rFonts w:cs="David"/>
          <w:color w:val="002060"/>
          <w:sz w:val="24"/>
          <w:szCs w:val="24"/>
          <w:u w:val="single"/>
          <w:rtl/>
        </w:rPr>
      </w:pPr>
      <w:r w:rsidRPr="00F54EA9">
        <w:rPr>
          <w:rFonts w:cs="David" w:hint="cs"/>
          <w:color w:val="002060"/>
          <w:sz w:val="24"/>
          <w:szCs w:val="24"/>
          <w:u w:val="single"/>
          <w:rtl/>
        </w:rPr>
        <w:t>לפני מתן הפטנט</w:t>
      </w:r>
    </w:p>
    <w:p w:rsidR="007B43A9" w:rsidRPr="00F54EA9" w:rsidRDefault="001838C2" w:rsidP="00626F0D">
      <w:pPr>
        <w:pStyle w:val="a3"/>
        <w:numPr>
          <w:ilvl w:val="0"/>
          <w:numId w:val="2"/>
        </w:numPr>
        <w:spacing w:after="0" w:line="360" w:lineRule="auto"/>
        <w:jc w:val="both"/>
        <w:rPr>
          <w:rFonts w:cs="David"/>
          <w:color w:val="002060"/>
          <w:sz w:val="24"/>
          <w:szCs w:val="24"/>
          <w:rtl/>
        </w:rPr>
      </w:pPr>
      <w:r w:rsidRPr="00F54EA9">
        <w:rPr>
          <w:rFonts w:cs="David" w:hint="cs"/>
          <w:color w:val="002060"/>
          <w:sz w:val="24"/>
          <w:szCs w:val="24"/>
          <w:u w:val="single"/>
          <w:rtl/>
        </w:rPr>
        <w:t>בחינה לאחר הבקשה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נעשה במעמד צד אחד, והציבור אינו מעורב. מדובר </w:t>
      </w:r>
      <w:r w:rsidRPr="00F54EA9">
        <w:rPr>
          <w:rFonts w:cs="David" w:hint="cs"/>
          <w:b/>
          <w:bCs/>
          <w:color w:val="002060"/>
          <w:sz w:val="24"/>
          <w:szCs w:val="24"/>
          <w:rtl/>
        </w:rPr>
        <w:t>בבוחן</w:t>
      </w:r>
      <w:r w:rsidRPr="00F54EA9">
        <w:rPr>
          <w:rFonts w:cs="David" w:hint="cs"/>
          <w:color w:val="002060"/>
          <w:sz w:val="24"/>
          <w:szCs w:val="24"/>
          <w:rtl/>
        </w:rPr>
        <w:t xml:space="preserve"> שבוחן את האמצאה.</w:t>
      </w:r>
    </w:p>
    <w:p w:rsidR="007B43A9" w:rsidRPr="00F54EA9" w:rsidRDefault="001838C2" w:rsidP="00626F0D">
      <w:pPr>
        <w:pStyle w:val="a3"/>
        <w:numPr>
          <w:ilvl w:val="0"/>
          <w:numId w:val="2"/>
        </w:numPr>
        <w:spacing w:after="0" w:line="360" w:lineRule="auto"/>
        <w:jc w:val="both"/>
        <w:rPr>
          <w:rFonts w:cs="David"/>
          <w:color w:val="002060"/>
          <w:sz w:val="24"/>
          <w:szCs w:val="24"/>
        </w:rPr>
      </w:pPr>
      <w:r w:rsidRPr="00F54EA9">
        <w:rPr>
          <w:rFonts w:cs="David" w:hint="cs"/>
          <w:color w:val="002060"/>
          <w:sz w:val="24"/>
          <w:szCs w:val="24"/>
          <w:u w:val="single"/>
          <w:rtl/>
        </w:rPr>
        <w:t>התנגדות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מתנגד שהוא כל אחד מ</w:t>
      </w:r>
      <w:r w:rsidRPr="00F54EA9">
        <w:rPr>
          <w:rFonts w:cs="David" w:hint="cs"/>
          <w:b/>
          <w:bCs/>
          <w:color w:val="002060"/>
          <w:sz w:val="24"/>
          <w:szCs w:val="24"/>
          <w:rtl/>
        </w:rPr>
        <w:t>הציבור</w:t>
      </w:r>
      <w:r w:rsidRPr="00F54EA9">
        <w:rPr>
          <w:rFonts w:cs="David" w:hint="cs"/>
          <w:color w:val="002060"/>
          <w:sz w:val="24"/>
          <w:szCs w:val="24"/>
          <w:rtl/>
        </w:rPr>
        <w:t>, נגד מבקש הפטנט.</w:t>
      </w:r>
    </w:p>
    <w:p w:rsidR="00E52DF6" w:rsidRPr="00F54EA9" w:rsidRDefault="001838C2" w:rsidP="001A2F79">
      <w:pPr>
        <w:pStyle w:val="a3"/>
        <w:numPr>
          <w:ilvl w:val="0"/>
          <w:numId w:val="1"/>
        </w:numPr>
        <w:spacing w:after="0" w:line="360" w:lineRule="auto"/>
        <w:jc w:val="both"/>
        <w:rPr>
          <w:rFonts w:cs="David"/>
          <w:color w:val="002060"/>
          <w:sz w:val="24"/>
          <w:szCs w:val="24"/>
        </w:rPr>
      </w:pPr>
      <w:r w:rsidRPr="00F54EA9">
        <w:rPr>
          <w:rFonts w:cs="David" w:hint="cs"/>
          <w:color w:val="002060"/>
          <w:sz w:val="24"/>
          <w:szCs w:val="24"/>
          <w:rtl/>
        </w:rPr>
        <w:t xml:space="preserve">אם חברה מעוניינת </w:t>
      </w:r>
      <w:r w:rsidRPr="00F54EA9">
        <w:rPr>
          <w:rFonts w:cs="David" w:hint="cs"/>
          <w:b/>
          <w:bCs/>
          <w:color w:val="002060"/>
          <w:sz w:val="24"/>
          <w:szCs w:val="24"/>
          <w:rtl/>
        </w:rPr>
        <w:t>לשמור על וודאות מסחרית</w:t>
      </w:r>
      <w:r w:rsidRPr="00F54EA9">
        <w:rPr>
          <w:rFonts w:cs="David" w:hint="cs"/>
          <w:color w:val="002060"/>
          <w:sz w:val="24"/>
          <w:szCs w:val="24"/>
          <w:rtl/>
        </w:rPr>
        <w:t xml:space="preserve"> רצוי להגיש תביעה בשלב ההתנגדות. לעומת זאת אם החברה לא מעוניינת לשמור על הוודאות, ומזהה שיש עילות תביעה חזקות, היא תמתין לשלב הבקשה לביטול או תקיפה עקיפה (הפרה).</w:t>
      </w:r>
    </w:p>
    <w:p w:rsidR="0066313B" w:rsidRPr="00F54EA9" w:rsidRDefault="00AD60BB" w:rsidP="001A2F79">
      <w:pPr>
        <w:spacing w:after="0" w:line="360" w:lineRule="auto"/>
        <w:jc w:val="both"/>
        <w:rPr>
          <w:rFonts w:cs="David"/>
          <w:color w:val="002060"/>
          <w:sz w:val="24"/>
          <w:szCs w:val="24"/>
        </w:rPr>
      </w:pPr>
    </w:p>
    <w:p w:rsidR="007B43A9" w:rsidRPr="00F54EA9" w:rsidRDefault="001838C2" w:rsidP="001A2F79">
      <w:pPr>
        <w:spacing w:after="0" w:line="360" w:lineRule="auto"/>
        <w:jc w:val="both"/>
        <w:outlineLvl w:val="0"/>
        <w:rPr>
          <w:rFonts w:cs="David"/>
          <w:color w:val="002060"/>
          <w:sz w:val="24"/>
          <w:szCs w:val="24"/>
          <w:u w:val="single"/>
          <w:rtl/>
        </w:rPr>
      </w:pPr>
      <w:r w:rsidRPr="00F54EA9">
        <w:rPr>
          <w:rFonts w:cs="David" w:hint="cs"/>
          <w:color w:val="002060"/>
          <w:sz w:val="24"/>
          <w:szCs w:val="24"/>
          <w:u w:val="single"/>
          <w:rtl/>
        </w:rPr>
        <w:t>לאחר מתן הפטנט</w:t>
      </w:r>
    </w:p>
    <w:p w:rsidR="0066313B" w:rsidRPr="00F54EA9" w:rsidRDefault="001838C2" w:rsidP="00626F0D">
      <w:pPr>
        <w:pStyle w:val="a3"/>
        <w:numPr>
          <w:ilvl w:val="0"/>
          <w:numId w:val="33"/>
        </w:numPr>
        <w:spacing w:after="0" w:line="360" w:lineRule="auto"/>
        <w:jc w:val="both"/>
        <w:rPr>
          <w:rFonts w:ascii="Arial" w:eastAsia="Times New Roman" w:hAnsi="Arial" w:cs="David"/>
          <w:b/>
          <w:bCs/>
          <w:color w:val="002060"/>
          <w:sz w:val="24"/>
          <w:szCs w:val="24"/>
          <w:u w:val="single"/>
        </w:rPr>
      </w:pPr>
      <w:r w:rsidRPr="00F54EA9">
        <w:rPr>
          <w:rFonts w:ascii="Arial" w:eastAsia="Times New Roman" w:hAnsi="Arial" w:cs="David" w:hint="cs"/>
          <w:b/>
          <w:bCs/>
          <w:color w:val="002060"/>
          <w:sz w:val="24"/>
          <w:szCs w:val="24"/>
          <w:u w:val="single"/>
          <w:rtl/>
        </w:rPr>
        <w:t>תקיפה ישירה</w:t>
      </w:r>
      <w:r w:rsidRPr="00F54EA9">
        <w:rPr>
          <w:rFonts w:ascii="Arial" w:eastAsia="Times New Roman" w:hAnsi="Arial" w:cs="David" w:hint="cs"/>
          <w:color w:val="002060"/>
          <w:sz w:val="24"/>
          <w:szCs w:val="24"/>
          <w:rtl/>
        </w:rPr>
        <w:t xml:space="preserve">- בקשה לביטול הפטנט. </w:t>
      </w:r>
      <w:r w:rsidRPr="00F54EA9">
        <w:rPr>
          <w:rFonts w:cs="David" w:hint="cs"/>
          <w:color w:val="002060"/>
          <w:sz w:val="24"/>
          <w:szCs w:val="24"/>
          <w:rtl/>
        </w:rPr>
        <w:t>מוגש לביהמ''ש או לרשם הפטנטים (סמכות מקבילה).</w:t>
      </w:r>
    </w:p>
    <w:p w:rsidR="00AF2CC3" w:rsidRPr="00F54EA9" w:rsidRDefault="001838C2" w:rsidP="00626F0D">
      <w:pPr>
        <w:pStyle w:val="a3"/>
        <w:numPr>
          <w:ilvl w:val="0"/>
          <w:numId w:val="33"/>
        </w:numPr>
        <w:spacing w:after="0" w:line="360" w:lineRule="auto"/>
        <w:jc w:val="both"/>
        <w:rPr>
          <w:rFonts w:ascii="Arial" w:eastAsia="Times New Roman" w:hAnsi="Arial" w:cs="David"/>
          <w:b/>
          <w:bCs/>
          <w:color w:val="002060"/>
          <w:sz w:val="24"/>
          <w:szCs w:val="24"/>
          <w:u w:val="single"/>
        </w:rPr>
      </w:pPr>
      <w:r w:rsidRPr="00F54EA9">
        <w:rPr>
          <w:rFonts w:ascii="Arial" w:eastAsia="Times New Roman" w:hAnsi="Arial" w:cs="David" w:hint="cs"/>
          <w:b/>
          <w:bCs/>
          <w:color w:val="002060"/>
          <w:sz w:val="24"/>
          <w:szCs w:val="24"/>
          <w:u w:val="single"/>
          <w:rtl/>
        </w:rPr>
        <w:t>תקיפה עקיפה</w:t>
      </w:r>
      <w:r w:rsidRPr="00F54EA9">
        <w:rPr>
          <w:rFonts w:ascii="Arial" w:eastAsia="Times New Roman" w:hAnsi="Arial" w:cs="David" w:hint="cs"/>
          <w:color w:val="002060"/>
          <w:sz w:val="24"/>
          <w:szCs w:val="24"/>
          <w:rtl/>
        </w:rPr>
        <w:t xml:space="preserve">- תביעה להפרת פטנט. </w:t>
      </w:r>
    </w:p>
    <w:p w:rsidR="0066313B" w:rsidRPr="00F54EA9" w:rsidRDefault="001838C2" w:rsidP="001A2F79">
      <w:pPr>
        <w:pStyle w:val="a3"/>
        <w:spacing w:after="0" w:line="360" w:lineRule="auto"/>
        <w:jc w:val="both"/>
        <w:rPr>
          <w:rFonts w:ascii="Arial" w:eastAsia="Times New Roman" w:hAnsi="Arial" w:cs="David"/>
          <w:b/>
          <w:bCs/>
          <w:color w:val="002060"/>
          <w:sz w:val="24"/>
          <w:szCs w:val="24"/>
          <w:u w:val="single"/>
          <w:rtl/>
        </w:rPr>
      </w:pPr>
      <w:r w:rsidRPr="00C87D2F">
        <w:rPr>
          <w:rFonts w:ascii="Arial" w:eastAsia="Times New Roman" w:hAnsi="Arial" w:cs="David" w:hint="cs"/>
          <w:b/>
          <w:bCs/>
          <w:color w:val="FF0000"/>
          <w:sz w:val="24"/>
          <w:szCs w:val="24"/>
          <w:rtl/>
        </w:rPr>
        <w:t>סעיף 179 לחוק הפטנטים</w:t>
      </w:r>
      <w:r w:rsidRPr="00F54EA9">
        <w:rPr>
          <w:rFonts w:ascii="Arial" w:eastAsia="Times New Roman" w:hAnsi="Arial" w:cs="David" w:hint="cs"/>
          <w:color w:val="002060"/>
          <w:sz w:val="24"/>
          <w:szCs w:val="24"/>
          <w:rtl/>
        </w:rPr>
        <w:t xml:space="preserve">" </w:t>
      </w:r>
      <w:r w:rsidRPr="00F54EA9">
        <w:rPr>
          <w:rStyle w:val="default"/>
          <w:rFonts w:cs="David"/>
          <w:color w:val="002060"/>
          <w:sz w:val="24"/>
          <w:szCs w:val="24"/>
          <w:rtl/>
        </w:rPr>
        <w:t>אי</w:t>
      </w:r>
      <w:r w:rsidRPr="00F54EA9">
        <w:rPr>
          <w:rStyle w:val="default"/>
          <w:rFonts w:cs="David" w:hint="cs"/>
          <w:color w:val="002060"/>
          <w:sz w:val="24"/>
          <w:szCs w:val="24"/>
          <w:rtl/>
        </w:rPr>
        <w:t>ן להג</w:t>
      </w:r>
      <w:r w:rsidRPr="00F54EA9">
        <w:rPr>
          <w:rStyle w:val="default"/>
          <w:rFonts w:cs="David"/>
          <w:color w:val="002060"/>
          <w:sz w:val="24"/>
          <w:szCs w:val="24"/>
          <w:rtl/>
        </w:rPr>
        <w:t>יש</w:t>
      </w:r>
      <w:r w:rsidRPr="00F54EA9">
        <w:rPr>
          <w:rStyle w:val="default"/>
          <w:rFonts w:cs="David" w:hint="cs"/>
          <w:color w:val="002060"/>
          <w:sz w:val="24"/>
          <w:szCs w:val="24"/>
          <w:rtl/>
        </w:rPr>
        <w:t xml:space="preserve"> תביעה על הפרה אלא לאחר שניתן הפטנט; אולם משהוגשה תביעה על הפרה</w:t>
      </w:r>
      <w:r w:rsidRPr="00F54EA9">
        <w:rPr>
          <w:rFonts w:ascii="Arial" w:eastAsia="Times New Roman" w:hAnsi="Arial" w:cs="David" w:hint="cs"/>
          <w:color w:val="002060"/>
          <w:sz w:val="24"/>
          <w:szCs w:val="24"/>
          <w:rtl/>
        </w:rPr>
        <w:t xml:space="preserve"> ניתן לתבוע רטרואקטיבית עד למועד של </w:t>
      </w:r>
      <w:r w:rsidRPr="00F54EA9">
        <w:rPr>
          <w:rFonts w:ascii="Arial" w:eastAsia="Times New Roman" w:hAnsi="Arial" w:cs="David"/>
          <w:color w:val="002060"/>
          <w:sz w:val="24"/>
          <w:szCs w:val="24"/>
          <w:rtl/>
        </w:rPr>
        <w:t>פרסום לפי</w:t>
      </w:r>
      <w:r w:rsidRPr="00F54EA9">
        <w:rPr>
          <w:rFonts w:ascii="Arial" w:eastAsia="Times New Roman" w:hAnsi="Arial" w:cs="David"/>
          <w:b/>
          <w:bCs/>
          <w:color w:val="002060"/>
          <w:sz w:val="24"/>
          <w:szCs w:val="24"/>
          <w:rtl/>
        </w:rPr>
        <w:t xml:space="preserve"> </w:t>
      </w:r>
      <w:r w:rsidRPr="00C87D2F">
        <w:rPr>
          <w:rFonts w:ascii="Arial" w:eastAsia="Times New Roman" w:hAnsi="Arial" w:cs="David"/>
          <w:b/>
          <w:bCs/>
          <w:color w:val="FF0000"/>
          <w:sz w:val="24"/>
          <w:szCs w:val="24"/>
          <w:rtl/>
        </w:rPr>
        <w:t>§2</w:t>
      </w:r>
      <w:r w:rsidRPr="00C87D2F">
        <w:rPr>
          <w:rFonts w:ascii="Arial" w:eastAsia="Times New Roman" w:hAnsi="Arial" w:cs="David" w:hint="cs"/>
          <w:b/>
          <w:bCs/>
          <w:color w:val="FF0000"/>
          <w:sz w:val="24"/>
          <w:szCs w:val="24"/>
          <w:rtl/>
        </w:rPr>
        <w:t>6 לחוק הפטנטים</w:t>
      </w:r>
      <w:r w:rsidRPr="00F54EA9">
        <w:rPr>
          <w:rFonts w:ascii="Arial" w:eastAsia="Times New Roman" w:hAnsi="Arial" w:cs="David" w:hint="cs"/>
          <w:b/>
          <w:bCs/>
          <w:color w:val="002060"/>
          <w:sz w:val="24"/>
          <w:szCs w:val="24"/>
          <w:rtl/>
        </w:rPr>
        <w:t>.</w:t>
      </w:r>
      <w:r w:rsidRPr="00F54EA9">
        <w:rPr>
          <w:rFonts w:ascii="Arial" w:eastAsia="Times New Roman" w:hAnsi="Arial" w:cs="David" w:hint="cs"/>
          <w:color w:val="002060"/>
          <w:sz w:val="24"/>
          <w:szCs w:val="24"/>
          <w:rtl/>
        </w:rPr>
        <w:t xml:space="preserve"> </w:t>
      </w:r>
    </w:p>
    <w:p w:rsidR="007B43A9" w:rsidRPr="00F54EA9" w:rsidRDefault="001838C2" w:rsidP="001A2F79">
      <w:pPr>
        <w:pStyle w:val="a3"/>
        <w:numPr>
          <w:ilvl w:val="0"/>
          <w:numId w:val="1"/>
        </w:numPr>
        <w:spacing w:after="0" w:line="360" w:lineRule="auto"/>
        <w:jc w:val="both"/>
        <w:rPr>
          <w:rFonts w:cs="David"/>
          <w:color w:val="002060"/>
          <w:sz w:val="24"/>
          <w:szCs w:val="24"/>
        </w:rPr>
      </w:pPr>
      <w:r w:rsidRPr="00F54EA9">
        <w:rPr>
          <w:rFonts w:cs="David" w:hint="cs"/>
          <w:color w:val="002060"/>
          <w:sz w:val="24"/>
          <w:szCs w:val="24"/>
          <w:u w:val="single"/>
          <w:rtl/>
        </w:rPr>
        <w:t>הציבור</w:t>
      </w:r>
      <w:r w:rsidRPr="00F54EA9">
        <w:rPr>
          <w:rFonts w:cs="David" w:hint="cs"/>
          <w:color w:val="002060"/>
          <w:sz w:val="24"/>
          <w:szCs w:val="24"/>
          <w:rtl/>
        </w:rPr>
        <w:t xml:space="preserve"> יכול לטעון בעזרת שתי הדרכים לאחר מתן הפטנט.</w:t>
      </w:r>
    </w:p>
    <w:p w:rsidR="007B43A9" w:rsidRPr="00F54EA9" w:rsidRDefault="00AD60BB" w:rsidP="001A2F79">
      <w:pPr>
        <w:spacing w:after="0" w:line="360" w:lineRule="auto"/>
        <w:jc w:val="both"/>
        <w:rPr>
          <w:rFonts w:cs="David"/>
          <w:color w:val="002060"/>
          <w:sz w:val="24"/>
          <w:szCs w:val="24"/>
          <w:rtl/>
        </w:rPr>
      </w:pPr>
    </w:p>
    <w:p w:rsidR="00DC2944" w:rsidRPr="00F54EA9" w:rsidRDefault="00AD60BB" w:rsidP="001A2F79">
      <w:pPr>
        <w:spacing w:after="0" w:line="360" w:lineRule="auto"/>
        <w:jc w:val="both"/>
        <w:rPr>
          <w:rFonts w:cs="David"/>
          <w:b/>
          <w:bCs/>
          <w:color w:val="002060"/>
          <w:sz w:val="28"/>
          <w:szCs w:val="28"/>
          <w:u w:val="single"/>
          <w:rtl/>
        </w:rPr>
      </w:pPr>
    </w:p>
    <w:p w:rsidR="00C87D2F" w:rsidRDefault="001838C2" w:rsidP="00C87D2F">
      <w:pPr>
        <w:spacing w:after="0" w:line="360" w:lineRule="auto"/>
        <w:jc w:val="center"/>
        <w:rPr>
          <w:rFonts w:cs="David"/>
          <w:color w:val="002060"/>
          <w:sz w:val="28"/>
          <w:szCs w:val="28"/>
          <w:rtl/>
        </w:rPr>
      </w:pPr>
      <w:r w:rsidRPr="00F54EA9">
        <w:rPr>
          <w:rFonts w:cs="David" w:hint="cs"/>
          <w:b/>
          <w:bCs/>
          <w:color w:val="002060"/>
          <w:sz w:val="28"/>
          <w:szCs w:val="28"/>
          <w:u w:val="single"/>
          <w:rtl/>
        </w:rPr>
        <w:t>עילות כשירות למתן פטנט</w:t>
      </w:r>
    </w:p>
    <w:p w:rsidR="007B43A9" w:rsidRPr="00C87D2F" w:rsidRDefault="001838C2" w:rsidP="001A2F79">
      <w:pPr>
        <w:spacing w:after="0" w:line="360" w:lineRule="auto"/>
        <w:jc w:val="both"/>
        <w:rPr>
          <w:rFonts w:cs="David"/>
          <w:color w:val="002060"/>
          <w:rtl/>
        </w:rPr>
      </w:pPr>
      <w:r w:rsidRPr="00C87D2F">
        <w:rPr>
          <w:rFonts w:cs="David" w:hint="cs"/>
          <w:color w:val="002060"/>
          <w:sz w:val="24"/>
          <w:szCs w:val="24"/>
          <w:rtl/>
        </w:rPr>
        <w:t xml:space="preserve">כשטוענים לטענה של </w:t>
      </w:r>
      <w:r w:rsidRPr="00C87D2F">
        <w:rPr>
          <w:rFonts w:cs="David" w:hint="cs"/>
          <w:b/>
          <w:bCs/>
          <w:color w:val="002060"/>
          <w:sz w:val="24"/>
          <w:szCs w:val="24"/>
          <w:u w:val="single"/>
          <w:rtl/>
        </w:rPr>
        <w:t>העדר תוקף</w:t>
      </w:r>
      <w:r w:rsidRPr="00C87D2F">
        <w:rPr>
          <w:rFonts w:cs="David" w:hint="cs"/>
          <w:color w:val="002060"/>
          <w:sz w:val="24"/>
          <w:szCs w:val="24"/>
          <w:rtl/>
        </w:rPr>
        <w:t xml:space="preserve">- בהתאם לאמור </w:t>
      </w:r>
      <w:r w:rsidRPr="00C87D2F">
        <w:rPr>
          <w:rFonts w:cs="David" w:hint="cs"/>
          <w:b/>
          <w:bCs/>
          <w:color w:val="FF0000"/>
          <w:sz w:val="24"/>
          <w:szCs w:val="24"/>
          <w:rtl/>
        </w:rPr>
        <w:t>בסעיף 3 לחוק הפטנטים</w:t>
      </w:r>
      <w:r w:rsidRPr="00C87D2F">
        <w:rPr>
          <w:rFonts w:cs="David" w:hint="cs"/>
          <w:color w:val="002060"/>
          <w:sz w:val="24"/>
          <w:szCs w:val="24"/>
          <w:rtl/>
        </w:rPr>
        <w:t>:</w:t>
      </w:r>
      <w:r w:rsidRPr="00C87D2F">
        <w:rPr>
          <w:rFonts w:cs="David" w:hint="cs"/>
          <w:color w:val="002060"/>
          <w:rtl/>
        </w:rPr>
        <w:t xml:space="preserve"> </w:t>
      </w:r>
    </w:p>
    <w:p w:rsidR="00E516ED" w:rsidRPr="00F54EA9" w:rsidRDefault="001838C2" w:rsidP="00626F0D">
      <w:pPr>
        <w:pStyle w:val="a3"/>
        <w:numPr>
          <w:ilvl w:val="0"/>
          <w:numId w:val="3"/>
        </w:numPr>
        <w:spacing w:after="0" w:line="360" w:lineRule="auto"/>
        <w:jc w:val="both"/>
        <w:rPr>
          <w:rFonts w:cs="David"/>
          <w:color w:val="002060"/>
          <w:sz w:val="24"/>
          <w:szCs w:val="24"/>
        </w:rPr>
      </w:pPr>
      <w:r w:rsidRPr="00F54EA9">
        <w:rPr>
          <w:rFonts w:cs="David" w:hint="cs"/>
          <w:b/>
          <w:bCs/>
          <w:color w:val="002060"/>
          <w:sz w:val="24"/>
          <w:szCs w:val="24"/>
          <w:u w:val="single"/>
          <w:rtl/>
        </w:rPr>
        <w:t>חידוש</w:t>
      </w:r>
      <w:r w:rsidRPr="00F54EA9">
        <w:rPr>
          <w:rFonts w:cs="David" w:hint="cs"/>
          <w:color w:val="002060"/>
          <w:sz w:val="24"/>
          <w:szCs w:val="24"/>
          <w:rtl/>
        </w:rPr>
        <w:t xml:space="preserve"> (או העדר חידוש)</w:t>
      </w:r>
      <w:r w:rsidRPr="00F54EA9">
        <w:rPr>
          <w:rFonts w:cs="David"/>
          <w:color w:val="002060"/>
          <w:sz w:val="24"/>
          <w:szCs w:val="24"/>
          <w:rtl/>
        </w:rPr>
        <w:t>–</w:t>
      </w:r>
      <w:r w:rsidRPr="00F54EA9">
        <w:rPr>
          <w:rFonts w:cs="David" w:hint="cs"/>
          <w:color w:val="002060"/>
          <w:sz w:val="24"/>
          <w:szCs w:val="24"/>
          <w:rtl/>
        </w:rPr>
        <w:t xml:space="preserve">  בוחנים לאור עובדות, ידע ותשתית ראייתית שהיו ידועים טרם המועד הקובע האם מדובר בחידוש. מדובר </w:t>
      </w:r>
      <w:r w:rsidRPr="00F54EA9">
        <w:rPr>
          <w:rFonts w:cs="David" w:hint="cs"/>
          <w:b/>
          <w:bCs/>
          <w:color w:val="002060"/>
          <w:sz w:val="24"/>
          <w:szCs w:val="24"/>
          <w:rtl/>
        </w:rPr>
        <w:t>בשלב בסיסי וטכני</w:t>
      </w:r>
      <w:r w:rsidRPr="00F54EA9">
        <w:rPr>
          <w:rFonts w:cs="David" w:hint="cs"/>
          <w:color w:val="002060"/>
          <w:sz w:val="24"/>
          <w:szCs w:val="24"/>
          <w:rtl/>
        </w:rPr>
        <w:t xml:space="preserve">.  </w:t>
      </w:r>
      <w:r w:rsidRPr="00F54EA9">
        <w:rPr>
          <w:rFonts w:cs="David" w:hint="cs"/>
          <w:color w:val="002060"/>
          <w:sz w:val="24"/>
          <w:szCs w:val="24"/>
          <w:u w:val="single"/>
          <w:rtl/>
        </w:rPr>
        <w:t>הפרמטרים הנדרשים להוכחת החידוש</w:t>
      </w:r>
      <w:r w:rsidRPr="00F54EA9">
        <w:rPr>
          <w:rFonts w:cs="David" w:hint="cs"/>
          <w:color w:val="002060"/>
          <w:sz w:val="24"/>
          <w:szCs w:val="24"/>
          <w:rtl/>
        </w:rPr>
        <w:t xml:space="preserve"> (</w:t>
      </w:r>
      <w:r w:rsidRPr="00C87D2F">
        <w:rPr>
          <w:rFonts w:cs="David" w:hint="cs"/>
          <w:b/>
          <w:bCs/>
          <w:color w:val="FF0000"/>
          <w:sz w:val="24"/>
          <w:szCs w:val="24"/>
          <w:rtl/>
        </w:rPr>
        <w:t>סעיף 4</w:t>
      </w:r>
      <w:r w:rsidRPr="00F54EA9">
        <w:rPr>
          <w:rFonts w:cs="David" w:hint="cs"/>
          <w:color w:val="002060"/>
          <w:sz w:val="24"/>
          <w:szCs w:val="24"/>
          <w:rtl/>
        </w:rPr>
        <w:t>):</w:t>
      </w:r>
    </w:p>
    <w:p w:rsidR="007B43A9" w:rsidRPr="00F54EA9" w:rsidRDefault="001838C2" w:rsidP="00626F0D">
      <w:pPr>
        <w:pStyle w:val="a3"/>
        <w:numPr>
          <w:ilvl w:val="0"/>
          <w:numId w:val="4"/>
        </w:numPr>
        <w:spacing w:after="0" w:line="360" w:lineRule="auto"/>
        <w:ind w:left="360"/>
        <w:jc w:val="both"/>
        <w:rPr>
          <w:rFonts w:cs="David"/>
          <w:color w:val="002060"/>
          <w:sz w:val="24"/>
          <w:szCs w:val="24"/>
        </w:rPr>
      </w:pPr>
      <w:r w:rsidRPr="00F54EA9">
        <w:rPr>
          <w:rFonts w:cs="David" w:hint="cs"/>
          <w:color w:val="002060"/>
          <w:sz w:val="24"/>
          <w:szCs w:val="24"/>
          <w:u w:val="single"/>
          <w:rtl/>
        </w:rPr>
        <w:t>אוניברסלי</w:t>
      </w:r>
      <w:r w:rsidRPr="00F54EA9">
        <w:rPr>
          <w:rFonts w:cs="David"/>
          <w:color w:val="002060"/>
          <w:sz w:val="24"/>
          <w:szCs w:val="24"/>
          <w:rtl/>
        </w:rPr>
        <w:t>–</w:t>
      </w:r>
      <w:r w:rsidRPr="00F54EA9">
        <w:rPr>
          <w:rFonts w:cs="David" w:hint="cs"/>
          <w:color w:val="002060"/>
          <w:sz w:val="24"/>
          <w:szCs w:val="24"/>
          <w:rtl/>
        </w:rPr>
        <w:t xml:space="preserve"> לא משנה העובדה היכן התפרסמה האמצאה או מהי זהות המפרסם. חייב להיות פרסום אחד שמתאר את כל ההמצאה. </w:t>
      </w:r>
    </w:p>
    <w:p w:rsidR="00A40623" w:rsidRPr="00F54EA9" w:rsidRDefault="001838C2" w:rsidP="00626F0D">
      <w:pPr>
        <w:pStyle w:val="a3"/>
        <w:numPr>
          <w:ilvl w:val="0"/>
          <w:numId w:val="4"/>
        </w:numPr>
        <w:spacing w:after="0" w:line="360" w:lineRule="auto"/>
        <w:ind w:left="360"/>
        <w:jc w:val="both"/>
        <w:rPr>
          <w:rFonts w:cs="David"/>
          <w:color w:val="002060"/>
          <w:sz w:val="24"/>
          <w:szCs w:val="24"/>
        </w:rPr>
      </w:pPr>
      <w:r w:rsidRPr="00F54EA9">
        <w:rPr>
          <w:rFonts w:cs="David" w:hint="cs"/>
          <w:color w:val="002060"/>
          <w:sz w:val="24"/>
          <w:szCs w:val="24"/>
          <w:u w:val="single"/>
          <w:rtl/>
        </w:rPr>
        <w:t>פרסום יחיד</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בוחנים האם היה פרסום יחיד </w:t>
      </w:r>
      <w:r w:rsidRPr="00F54EA9">
        <w:rPr>
          <w:rFonts w:cs="David" w:hint="cs"/>
          <w:b/>
          <w:bCs/>
          <w:color w:val="002060"/>
          <w:sz w:val="24"/>
          <w:szCs w:val="24"/>
          <w:rtl/>
        </w:rPr>
        <w:t>שכלל את כלל החלקים של ההמצאה, בתחום הרלוונטי</w:t>
      </w:r>
      <w:r w:rsidRPr="00F54EA9">
        <w:rPr>
          <w:rFonts w:cs="David" w:hint="cs"/>
          <w:color w:val="002060"/>
          <w:sz w:val="24"/>
          <w:szCs w:val="24"/>
          <w:rtl/>
        </w:rPr>
        <w:t xml:space="preserve">. </w:t>
      </w:r>
    </w:p>
    <w:p w:rsidR="00735BB6" w:rsidRPr="00F54EA9" w:rsidRDefault="001838C2" w:rsidP="00626F0D">
      <w:pPr>
        <w:pStyle w:val="a3"/>
        <w:numPr>
          <w:ilvl w:val="0"/>
          <w:numId w:val="4"/>
        </w:numPr>
        <w:spacing w:after="0" w:line="360" w:lineRule="auto"/>
        <w:ind w:left="360"/>
        <w:jc w:val="both"/>
        <w:rPr>
          <w:rFonts w:cs="David"/>
          <w:color w:val="002060"/>
          <w:sz w:val="24"/>
          <w:szCs w:val="24"/>
        </w:rPr>
      </w:pPr>
      <w:r w:rsidRPr="00F54EA9">
        <w:rPr>
          <w:rFonts w:cs="David" w:hint="cs"/>
          <w:color w:val="002060"/>
          <w:sz w:val="24"/>
          <w:szCs w:val="24"/>
          <w:u w:val="single"/>
          <w:rtl/>
        </w:rPr>
        <w:t xml:space="preserve">הפרסומים צריכים שיהיו בתחום ההמצאה </w:t>
      </w:r>
    </w:p>
    <w:p w:rsidR="00AA32C5" w:rsidRPr="00F54EA9" w:rsidRDefault="001838C2" w:rsidP="00626F0D">
      <w:pPr>
        <w:pStyle w:val="a3"/>
        <w:numPr>
          <w:ilvl w:val="0"/>
          <w:numId w:val="4"/>
        </w:numPr>
        <w:spacing w:after="0" w:line="360" w:lineRule="auto"/>
        <w:ind w:left="360"/>
        <w:jc w:val="both"/>
        <w:rPr>
          <w:rFonts w:cs="David"/>
          <w:color w:val="002060"/>
          <w:sz w:val="24"/>
          <w:szCs w:val="24"/>
        </w:rPr>
      </w:pPr>
      <w:r w:rsidRPr="00F54EA9">
        <w:rPr>
          <w:rFonts w:cs="David" w:hint="cs"/>
          <w:color w:val="002060"/>
          <w:sz w:val="24"/>
          <w:szCs w:val="24"/>
          <w:u w:val="single"/>
          <w:rtl/>
        </w:rPr>
        <w:t>נגישות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תנאי נוסף הוא שאותו פרסום יהיה נגיש לציבור, וניתן להגיע אליו באמצעים סבירים. </w:t>
      </w:r>
    </w:p>
    <w:p w:rsidR="002C303C" w:rsidRPr="00F54EA9" w:rsidRDefault="001838C2" w:rsidP="00626F0D">
      <w:pPr>
        <w:pStyle w:val="a3"/>
        <w:numPr>
          <w:ilvl w:val="0"/>
          <w:numId w:val="4"/>
        </w:numPr>
        <w:spacing w:after="0" w:line="360" w:lineRule="auto"/>
        <w:ind w:left="360"/>
        <w:jc w:val="both"/>
        <w:rPr>
          <w:rFonts w:cs="David"/>
          <w:color w:val="002060"/>
          <w:sz w:val="24"/>
          <w:szCs w:val="24"/>
        </w:rPr>
      </w:pPr>
      <w:r w:rsidRPr="00F54EA9">
        <w:rPr>
          <w:rFonts w:cs="David" w:hint="cs"/>
          <w:color w:val="002060"/>
          <w:sz w:val="24"/>
          <w:szCs w:val="24"/>
          <w:u w:val="single"/>
          <w:rtl/>
        </w:rPr>
        <w:t>בעל מקצוע ממוצע</w:t>
      </w:r>
      <w:r w:rsidRPr="00F54EA9">
        <w:rPr>
          <w:rFonts w:cs="David" w:hint="cs"/>
          <w:color w:val="002060"/>
          <w:sz w:val="24"/>
          <w:szCs w:val="24"/>
          <w:rtl/>
        </w:rPr>
        <w:t xml:space="preserve"> (יציר פסיקה)</w:t>
      </w:r>
      <w:r w:rsidRPr="00F54EA9">
        <w:rPr>
          <w:rFonts w:cs="David"/>
          <w:color w:val="002060"/>
          <w:sz w:val="24"/>
          <w:szCs w:val="24"/>
          <w:rtl/>
        </w:rPr>
        <w:t>–</w:t>
      </w:r>
      <w:r w:rsidRPr="00F54EA9">
        <w:rPr>
          <w:rFonts w:cs="David" w:hint="cs"/>
          <w:color w:val="002060"/>
          <w:sz w:val="24"/>
          <w:szCs w:val="24"/>
          <w:rtl/>
        </w:rPr>
        <w:t xml:space="preserve"> בוחנים מה היה ידוע לקהילת התחום הרלוונטי טרם ההמצאה. אם ההמצאה הומצאה ע"י צוות ממציאים (למשל כימאי ורופא), יש להוכיח כי צוות בעלי מקצוע ממוצעים יכירו בהמצאה כחדשנית ומתקדמת לשם כך החוק מאפשר לשופט בתחום הפטנטים להביא יועץ מדעי שרלוונטי לתחום בו התובענה מתבררת. </w:t>
      </w:r>
    </w:p>
    <w:p w:rsidR="0053394F" w:rsidRPr="00F54EA9" w:rsidRDefault="001838C2" w:rsidP="00626F0D">
      <w:pPr>
        <w:pStyle w:val="a3"/>
        <w:numPr>
          <w:ilvl w:val="0"/>
          <w:numId w:val="5"/>
        </w:numPr>
        <w:spacing w:after="0" w:line="360" w:lineRule="auto"/>
        <w:jc w:val="both"/>
        <w:rPr>
          <w:rFonts w:cs="David"/>
          <w:color w:val="002060"/>
          <w:sz w:val="24"/>
          <w:szCs w:val="24"/>
        </w:rPr>
      </w:pPr>
      <w:r w:rsidRPr="00F54EA9">
        <w:rPr>
          <w:rFonts w:cs="David" w:hint="cs"/>
          <w:color w:val="002060"/>
          <w:sz w:val="24"/>
          <w:szCs w:val="24"/>
          <w:u w:val="single"/>
          <w:rtl/>
        </w:rPr>
        <w:lastRenderedPageBreak/>
        <w:t>דוגמא</w:t>
      </w:r>
      <w:r w:rsidRPr="00F54EA9">
        <w:rPr>
          <w:rFonts w:cs="David" w:hint="cs"/>
          <w:color w:val="002060"/>
          <w:sz w:val="24"/>
          <w:szCs w:val="24"/>
          <w:rtl/>
        </w:rPr>
        <w:t xml:space="preserve">: אלמוני הוא יזם, שפונה לפלוני שהוא בעל רעיון המצאתי. אותו אלמוני רוצה לדעת מהי ההמצאה טרם הוא משקיע את כספו. האם עצם זה שהממציא סיפר ליזם על האמצאה זה מהווה פרסום?!-  </w:t>
      </w:r>
      <w:r w:rsidRPr="00F54EA9">
        <w:rPr>
          <w:rFonts w:cs="David" w:hint="cs"/>
          <w:b/>
          <w:bCs/>
          <w:color w:val="002060"/>
          <w:sz w:val="24"/>
          <w:szCs w:val="24"/>
          <w:rtl/>
        </w:rPr>
        <w:t>הדין מכיר גם בסודיות משתמעת ביחסי יזם משקיע-ממציא</w:t>
      </w:r>
      <w:r w:rsidRPr="00F54EA9">
        <w:rPr>
          <w:rFonts w:cs="David" w:hint="cs"/>
          <w:color w:val="002060"/>
          <w:sz w:val="24"/>
          <w:szCs w:val="24"/>
          <w:rtl/>
        </w:rPr>
        <w:t xml:space="preserve">, כך שהדין מגן על ממציאים שפונים עם רעיון מסוים ליזם. </w:t>
      </w:r>
    </w:p>
    <w:p w:rsidR="00DC2944" w:rsidRPr="00F54EA9" w:rsidRDefault="00AD60BB" w:rsidP="00DC2944">
      <w:pPr>
        <w:pStyle w:val="a3"/>
        <w:spacing w:after="0" w:line="360" w:lineRule="auto"/>
        <w:ind w:left="360"/>
        <w:jc w:val="both"/>
        <w:rPr>
          <w:rFonts w:cs="David"/>
          <w:color w:val="002060"/>
          <w:sz w:val="24"/>
          <w:szCs w:val="24"/>
          <w:u w:val="single"/>
          <w:rtl/>
        </w:rPr>
      </w:pPr>
    </w:p>
    <w:p w:rsidR="00DC2944" w:rsidRPr="00F54EA9" w:rsidRDefault="00AD60BB" w:rsidP="00DC2944">
      <w:pPr>
        <w:pStyle w:val="a3"/>
        <w:spacing w:after="0" w:line="360" w:lineRule="auto"/>
        <w:ind w:left="360"/>
        <w:jc w:val="both"/>
        <w:rPr>
          <w:rFonts w:cs="David"/>
          <w:color w:val="002060"/>
          <w:sz w:val="24"/>
          <w:szCs w:val="24"/>
          <w:u w:val="single"/>
          <w:rtl/>
        </w:rPr>
      </w:pPr>
    </w:p>
    <w:p w:rsidR="00DC2944" w:rsidRPr="00F54EA9" w:rsidRDefault="00AD60BB" w:rsidP="00DC2944">
      <w:pPr>
        <w:pStyle w:val="a3"/>
        <w:spacing w:after="0" w:line="360" w:lineRule="auto"/>
        <w:ind w:left="360"/>
        <w:jc w:val="both"/>
        <w:rPr>
          <w:rFonts w:cs="David"/>
          <w:color w:val="002060"/>
          <w:sz w:val="24"/>
          <w:szCs w:val="24"/>
          <w:u w:val="single"/>
          <w:rtl/>
        </w:rPr>
      </w:pPr>
    </w:p>
    <w:p w:rsidR="00DC2944" w:rsidRPr="00F54EA9" w:rsidRDefault="00AD60BB" w:rsidP="00DC2944">
      <w:pPr>
        <w:pStyle w:val="a3"/>
        <w:spacing w:after="0" w:line="360" w:lineRule="auto"/>
        <w:ind w:left="360"/>
        <w:jc w:val="both"/>
        <w:rPr>
          <w:rFonts w:cs="David"/>
          <w:color w:val="002060"/>
          <w:sz w:val="24"/>
          <w:szCs w:val="24"/>
          <w:u w:val="single"/>
          <w:rtl/>
        </w:rPr>
      </w:pPr>
    </w:p>
    <w:p w:rsidR="00DC2944" w:rsidRPr="00F54EA9" w:rsidRDefault="00AD60BB" w:rsidP="00DC2944">
      <w:pPr>
        <w:pStyle w:val="a3"/>
        <w:spacing w:after="0" w:line="360" w:lineRule="auto"/>
        <w:ind w:left="360"/>
        <w:jc w:val="both"/>
        <w:rPr>
          <w:rFonts w:cs="David"/>
          <w:color w:val="002060"/>
          <w:sz w:val="24"/>
          <w:szCs w:val="24"/>
        </w:rPr>
      </w:pPr>
    </w:p>
    <w:p w:rsidR="00E52DF6" w:rsidRPr="00F54EA9" w:rsidRDefault="001838C2" w:rsidP="00626F0D">
      <w:pPr>
        <w:pStyle w:val="a3"/>
        <w:numPr>
          <w:ilvl w:val="0"/>
          <w:numId w:val="3"/>
        </w:numPr>
        <w:spacing w:after="0" w:line="360" w:lineRule="auto"/>
        <w:jc w:val="both"/>
        <w:rPr>
          <w:rFonts w:cs="David"/>
          <w:color w:val="002060"/>
          <w:sz w:val="24"/>
          <w:szCs w:val="24"/>
        </w:rPr>
      </w:pPr>
      <w:r w:rsidRPr="00F54EA9">
        <w:rPr>
          <w:rFonts w:cs="David" w:hint="cs"/>
          <w:b/>
          <w:bCs/>
          <w:color w:val="002060"/>
          <w:sz w:val="24"/>
          <w:szCs w:val="24"/>
          <w:u w:val="single"/>
          <w:rtl/>
        </w:rPr>
        <w:t>התקדמות המצאתית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בוחנים לאור עובדות, ידע, תשתית ראייתית שהייתה ידועה טרם המועד הקובע האם ההמצאה היא בעלת </w:t>
      </w:r>
      <w:r w:rsidRPr="00F54EA9">
        <w:rPr>
          <w:rFonts w:cs="David" w:hint="cs"/>
          <w:b/>
          <w:bCs/>
          <w:color w:val="002060"/>
          <w:sz w:val="24"/>
          <w:szCs w:val="24"/>
          <w:rtl/>
        </w:rPr>
        <w:t>ערך מוסף אמיתי לידע שהיה קיים</w:t>
      </w:r>
      <w:r w:rsidRPr="00F54EA9">
        <w:rPr>
          <w:rFonts w:cs="David" w:hint="cs"/>
          <w:color w:val="002060"/>
          <w:sz w:val="24"/>
          <w:szCs w:val="24"/>
          <w:rtl/>
        </w:rPr>
        <w:t xml:space="preserve"> (ולא בדיעבד- חוכמה לאחר מעשה). מסתפקים בצעד המצאתי קטן, ואין דרישה להמצאה פורצת דרך </w:t>
      </w:r>
      <w:r w:rsidRPr="00F54EA9">
        <w:rPr>
          <w:rFonts w:cs="David" w:hint="cs"/>
          <w:b/>
          <w:bCs/>
          <w:color w:val="002060"/>
          <w:sz w:val="24"/>
          <w:szCs w:val="24"/>
          <w:rtl/>
        </w:rPr>
        <w:t xml:space="preserve">מדובר במבחן מהותי (ולא טכני). </w:t>
      </w:r>
      <w:r w:rsidRPr="00F54EA9">
        <w:rPr>
          <w:rFonts w:cs="David" w:hint="cs"/>
          <w:color w:val="002060"/>
          <w:sz w:val="24"/>
          <w:szCs w:val="24"/>
          <w:u w:val="single"/>
          <w:rtl/>
        </w:rPr>
        <w:t>המבחנים</w:t>
      </w:r>
      <w:r w:rsidRPr="00F54EA9">
        <w:rPr>
          <w:rFonts w:cs="David" w:hint="cs"/>
          <w:color w:val="002060"/>
          <w:sz w:val="24"/>
          <w:szCs w:val="24"/>
          <w:rtl/>
        </w:rPr>
        <w:t xml:space="preserve">: </w:t>
      </w:r>
    </w:p>
    <w:p w:rsidR="00CA6D2C" w:rsidRPr="00F54EA9" w:rsidRDefault="001838C2" w:rsidP="00626F0D">
      <w:pPr>
        <w:pStyle w:val="a3"/>
        <w:numPr>
          <w:ilvl w:val="0"/>
          <w:numId w:val="6"/>
        </w:numPr>
        <w:spacing w:after="0" w:line="360" w:lineRule="auto"/>
        <w:jc w:val="both"/>
        <w:rPr>
          <w:rFonts w:cs="David"/>
          <w:color w:val="002060"/>
          <w:sz w:val="24"/>
          <w:szCs w:val="24"/>
        </w:rPr>
      </w:pPr>
      <w:r w:rsidRPr="00F54EA9">
        <w:rPr>
          <w:rFonts w:cs="David" w:hint="cs"/>
          <w:color w:val="002060"/>
          <w:sz w:val="24"/>
          <w:szCs w:val="24"/>
          <w:u w:val="single"/>
          <w:rtl/>
        </w:rPr>
        <w:t>הגדרת ההמצאה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color w:val="002060"/>
          <w:sz w:val="24"/>
          <w:szCs w:val="24"/>
          <w:rtl/>
        </w:rPr>
        <w:t>ראשית</w:t>
      </w:r>
      <w:r w:rsidRPr="00F54EA9">
        <w:rPr>
          <w:rFonts w:cs="David" w:hint="cs"/>
          <w:color w:val="002060"/>
          <w:sz w:val="24"/>
          <w:szCs w:val="24"/>
          <w:rtl/>
        </w:rPr>
        <w:t xml:space="preserve"> קוראים את </w:t>
      </w:r>
      <w:r w:rsidRPr="00F54EA9">
        <w:rPr>
          <w:rFonts w:cs="David" w:hint="cs"/>
          <w:color w:val="002060"/>
          <w:sz w:val="24"/>
          <w:szCs w:val="24"/>
          <w:u w:val="single"/>
          <w:rtl/>
        </w:rPr>
        <w:t>בקשת הפטנט</w:t>
      </w:r>
      <w:r w:rsidRPr="00F54EA9">
        <w:rPr>
          <w:rFonts w:cs="David" w:hint="cs"/>
          <w:color w:val="002060"/>
          <w:sz w:val="24"/>
          <w:szCs w:val="24"/>
          <w:rtl/>
        </w:rPr>
        <w:t xml:space="preserve">, </w:t>
      </w:r>
      <w:r w:rsidRPr="00F54EA9">
        <w:rPr>
          <w:rFonts w:cs="David" w:hint="cs"/>
          <w:b/>
          <w:bCs/>
          <w:color w:val="002060"/>
          <w:sz w:val="24"/>
          <w:szCs w:val="24"/>
          <w:rtl/>
        </w:rPr>
        <w:t>שנית</w:t>
      </w:r>
      <w:r w:rsidRPr="00F54EA9">
        <w:rPr>
          <w:rFonts w:cs="David" w:hint="cs"/>
          <w:color w:val="002060"/>
          <w:sz w:val="24"/>
          <w:szCs w:val="24"/>
          <w:rtl/>
        </w:rPr>
        <w:t xml:space="preserve"> בודקים </w:t>
      </w:r>
      <w:r w:rsidRPr="00F54EA9">
        <w:rPr>
          <w:rFonts w:cs="David" w:hint="cs"/>
          <w:color w:val="002060"/>
          <w:sz w:val="24"/>
          <w:szCs w:val="24"/>
          <w:u w:val="single"/>
          <w:rtl/>
        </w:rPr>
        <w:t>פרשנות הסכם הפטנט</w:t>
      </w:r>
      <w:r w:rsidRPr="00F54EA9">
        <w:rPr>
          <w:rFonts w:cs="David" w:hint="cs"/>
          <w:color w:val="002060"/>
          <w:sz w:val="24"/>
          <w:szCs w:val="24"/>
          <w:rtl/>
        </w:rPr>
        <w:t xml:space="preserve"> (שהוא מסמך משפטי לכל דבר), לפי בעל מקצוע ממוצע (ראה דלעיל- חידוש).</w:t>
      </w:r>
      <w:r w:rsidRPr="00F54EA9">
        <w:rPr>
          <w:rFonts w:cs="David" w:hint="cs"/>
          <w:b/>
          <w:bCs/>
          <w:color w:val="002060"/>
          <w:sz w:val="24"/>
          <w:szCs w:val="24"/>
          <w:rtl/>
        </w:rPr>
        <w:t>שלישית</w:t>
      </w:r>
      <w:r w:rsidRPr="00F54EA9">
        <w:rPr>
          <w:rFonts w:cs="David" w:hint="cs"/>
          <w:color w:val="002060"/>
          <w:sz w:val="24"/>
          <w:szCs w:val="24"/>
          <w:rtl/>
        </w:rPr>
        <w:t xml:space="preserve"> יתכן שההמצאה משפרת פטנט קודם, ולכן ניתן לראות גם מפטנטים מאוחרים של הממציא כיצד הוא הגדיר את ההמצאה (בודקים השתלשלות האמצאה). </w:t>
      </w:r>
    </w:p>
    <w:p w:rsidR="00CA6D2C" w:rsidRPr="00F54EA9" w:rsidRDefault="001838C2" w:rsidP="00626F0D">
      <w:pPr>
        <w:pStyle w:val="a3"/>
        <w:numPr>
          <w:ilvl w:val="0"/>
          <w:numId w:val="6"/>
        </w:numPr>
        <w:spacing w:after="0" w:line="360" w:lineRule="auto"/>
        <w:jc w:val="both"/>
        <w:rPr>
          <w:rFonts w:cs="David"/>
          <w:color w:val="002060"/>
          <w:sz w:val="24"/>
          <w:szCs w:val="24"/>
        </w:rPr>
      </w:pPr>
      <w:r w:rsidRPr="00F54EA9">
        <w:rPr>
          <w:rFonts w:cs="David" w:hint="cs"/>
          <w:color w:val="002060"/>
          <w:sz w:val="24"/>
          <w:szCs w:val="24"/>
          <w:u w:val="single"/>
          <w:rtl/>
        </w:rPr>
        <w:t>פרסומים קודמים</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בוחנים את האמצאה לאור הפרסומים הקודמים בתחום. התוצאה היא פער בין התיאור של הפרסומים הקודמים (הידע) לבין הידע הניתן מהאמצאה המתבקשת. </w:t>
      </w:r>
      <w:r w:rsidRPr="00F54EA9">
        <w:rPr>
          <w:rFonts w:cs="David" w:hint="cs"/>
          <w:color w:val="002060"/>
          <w:sz w:val="24"/>
          <w:szCs w:val="24"/>
          <w:u w:val="single"/>
          <w:rtl/>
        </w:rPr>
        <w:t>למשל</w:t>
      </w:r>
      <w:r w:rsidRPr="00F54EA9">
        <w:rPr>
          <w:rFonts w:cs="David" w:hint="cs"/>
          <w:color w:val="002060"/>
          <w:sz w:val="24"/>
          <w:szCs w:val="24"/>
          <w:rtl/>
        </w:rPr>
        <w:t>: מדען א' באותו תחום היה מגיע לאותה מסקנה שהגיע בהמצאה המתבקשת ע"י ב', מקריאת שני מאמרים שהיו קיימים, עדיין ב' יכול לרשום פטנט אם יוכיח התקדמות המצאתית בהמצאתו.</w:t>
      </w:r>
    </w:p>
    <w:p w:rsidR="007749B6" w:rsidRPr="00F54EA9" w:rsidRDefault="001838C2" w:rsidP="00626F0D">
      <w:pPr>
        <w:pStyle w:val="a3"/>
        <w:numPr>
          <w:ilvl w:val="0"/>
          <w:numId w:val="6"/>
        </w:numPr>
        <w:spacing w:after="0" w:line="360" w:lineRule="auto"/>
        <w:jc w:val="both"/>
        <w:rPr>
          <w:rFonts w:cs="David"/>
          <w:color w:val="002060"/>
          <w:sz w:val="24"/>
          <w:szCs w:val="24"/>
        </w:rPr>
      </w:pPr>
      <w:r w:rsidRPr="00F54EA9">
        <w:rPr>
          <w:rFonts w:cs="David" w:hint="cs"/>
          <w:color w:val="002060"/>
          <w:sz w:val="24"/>
          <w:szCs w:val="24"/>
          <w:u w:val="single"/>
          <w:rtl/>
        </w:rPr>
        <w:t>מבחני עזר</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כאינדיקציה להתקדמות המצאתית: לא מדובר במבחנים מצטברים ונתון לשק"ד ביהמ"ש.</w:t>
      </w:r>
    </w:p>
    <w:p w:rsidR="009F683B" w:rsidRPr="00F54EA9" w:rsidRDefault="001838C2" w:rsidP="00626F0D">
      <w:pPr>
        <w:pStyle w:val="a3"/>
        <w:numPr>
          <w:ilvl w:val="0"/>
          <w:numId w:val="7"/>
        </w:numPr>
        <w:spacing w:after="0" w:line="360" w:lineRule="auto"/>
        <w:jc w:val="both"/>
        <w:rPr>
          <w:rFonts w:cs="David"/>
          <w:color w:val="002060"/>
          <w:sz w:val="24"/>
          <w:szCs w:val="24"/>
        </w:rPr>
      </w:pPr>
      <w:r w:rsidRPr="00F54EA9">
        <w:rPr>
          <w:rFonts w:cs="David" w:hint="cs"/>
          <w:color w:val="002060"/>
          <w:sz w:val="24"/>
          <w:szCs w:val="24"/>
          <w:u w:val="single"/>
          <w:rtl/>
        </w:rPr>
        <w:t>מבחן החוסר המתמשך</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בוחנים את השוק לפני המועד הקובע האם האמצאה מציעה פתרון שהיה חסר זמן רב לפני. האם </w:t>
      </w:r>
      <w:r w:rsidRPr="00F54EA9">
        <w:rPr>
          <w:rFonts w:cs="David" w:hint="cs"/>
          <w:b/>
          <w:bCs/>
          <w:color w:val="002060"/>
          <w:sz w:val="24"/>
          <w:szCs w:val="24"/>
          <w:rtl/>
        </w:rPr>
        <w:t>חברות וגורמים אחרים ניסו ונכשלו ובעל הפטנט הצליח</w:t>
      </w:r>
      <w:r w:rsidRPr="00F54EA9">
        <w:rPr>
          <w:rFonts w:cs="David" w:hint="cs"/>
          <w:color w:val="002060"/>
          <w:sz w:val="24"/>
          <w:szCs w:val="24"/>
          <w:rtl/>
        </w:rPr>
        <w:t xml:space="preserve"> מדובר בהמצאה שאינה מובנת מאליה. דוגמא: ויאגרה. שנים רבות ניסו חברות ליצור תכשיר שניתן לבליעה ולא הצליחו. רק חברת פייזר שהצליחה לפתח ראשונה וחברת באייר שהצליחה קצת לאחר מכן לפתח תכשיר רפואי יעיל.</w:t>
      </w:r>
    </w:p>
    <w:p w:rsidR="009F683B" w:rsidRPr="00F54EA9" w:rsidRDefault="001838C2" w:rsidP="00626F0D">
      <w:pPr>
        <w:pStyle w:val="a3"/>
        <w:numPr>
          <w:ilvl w:val="0"/>
          <w:numId w:val="7"/>
        </w:numPr>
        <w:spacing w:after="0" w:line="360" w:lineRule="auto"/>
        <w:jc w:val="both"/>
        <w:rPr>
          <w:rFonts w:cs="David"/>
          <w:color w:val="002060"/>
          <w:sz w:val="24"/>
          <w:szCs w:val="24"/>
        </w:rPr>
      </w:pPr>
      <w:r w:rsidRPr="00F54EA9">
        <w:rPr>
          <w:rFonts w:cs="David" w:hint="cs"/>
          <w:color w:val="002060"/>
          <w:sz w:val="24"/>
          <w:szCs w:val="24"/>
          <w:u w:val="single"/>
          <w:rtl/>
        </w:rPr>
        <w:t>מבחן ההצלחה המסחרית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אם המוצר זכה להצלחה מסחרית לאחר מועד הבקשה ולאחר שיצא לשוק.  </w:t>
      </w:r>
    </w:p>
    <w:p w:rsidR="007749B6" w:rsidRPr="00F54EA9" w:rsidRDefault="001838C2" w:rsidP="00626F0D">
      <w:pPr>
        <w:pStyle w:val="a3"/>
        <w:numPr>
          <w:ilvl w:val="0"/>
          <w:numId w:val="7"/>
        </w:numPr>
        <w:spacing w:after="0" w:line="360" w:lineRule="auto"/>
        <w:jc w:val="both"/>
        <w:rPr>
          <w:rFonts w:cs="David"/>
          <w:color w:val="002060"/>
          <w:sz w:val="24"/>
          <w:szCs w:val="24"/>
        </w:rPr>
      </w:pPr>
      <w:r w:rsidRPr="00F54EA9">
        <w:rPr>
          <w:rFonts w:cs="David" w:hint="cs"/>
          <w:color w:val="002060"/>
          <w:sz w:val="24"/>
          <w:szCs w:val="24"/>
          <w:u w:val="single"/>
          <w:rtl/>
        </w:rPr>
        <w:t xml:space="preserve">מבחן ההעתקה </w:t>
      </w:r>
      <w:r w:rsidRPr="00F54EA9">
        <w:rPr>
          <w:rFonts w:cs="David"/>
          <w:color w:val="002060"/>
          <w:sz w:val="24"/>
          <w:szCs w:val="24"/>
          <w:rtl/>
        </w:rPr>
        <w:t>–</w:t>
      </w:r>
      <w:r w:rsidRPr="00F54EA9">
        <w:rPr>
          <w:rFonts w:cs="David" w:hint="cs"/>
          <w:color w:val="002060"/>
          <w:sz w:val="24"/>
          <w:szCs w:val="24"/>
          <w:rtl/>
        </w:rPr>
        <w:t xml:space="preserve"> אם </w:t>
      </w:r>
      <w:r w:rsidRPr="00F54EA9">
        <w:rPr>
          <w:rFonts w:cs="David" w:hint="cs"/>
          <w:b/>
          <w:bCs/>
          <w:color w:val="002060"/>
          <w:sz w:val="24"/>
          <w:szCs w:val="24"/>
          <w:rtl/>
        </w:rPr>
        <w:t>המתחרים של בעל ההמצאה העתיקו את אותו פיתוח</w:t>
      </w:r>
      <w:r w:rsidRPr="00F54EA9">
        <w:rPr>
          <w:rFonts w:cs="David" w:hint="cs"/>
          <w:color w:val="002060"/>
          <w:sz w:val="24"/>
          <w:szCs w:val="24"/>
          <w:rtl/>
        </w:rPr>
        <w:t xml:space="preserve">. </w:t>
      </w:r>
    </w:p>
    <w:p w:rsidR="009F683B" w:rsidRPr="00F54EA9" w:rsidRDefault="001838C2" w:rsidP="00626F0D">
      <w:pPr>
        <w:pStyle w:val="a3"/>
        <w:numPr>
          <w:ilvl w:val="0"/>
          <w:numId w:val="7"/>
        </w:numPr>
        <w:spacing w:after="0" w:line="360" w:lineRule="auto"/>
        <w:jc w:val="both"/>
        <w:rPr>
          <w:rFonts w:cs="David"/>
          <w:color w:val="002060"/>
          <w:sz w:val="24"/>
          <w:szCs w:val="24"/>
        </w:rPr>
      </w:pPr>
      <w:r w:rsidRPr="00F54EA9">
        <w:rPr>
          <w:rFonts w:cs="David" w:hint="cs"/>
          <w:color w:val="002060"/>
          <w:sz w:val="24"/>
          <w:szCs w:val="24"/>
          <w:u w:val="single"/>
          <w:rtl/>
        </w:rPr>
        <w:t xml:space="preserve">מבחן תגובת הקהילה המדעית </w:t>
      </w:r>
      <w:r w:rsidRPr="00F54EA9">
        <w:rPr>
          <w:rFonts w:cs="David"/>
          <w:color w:val="002060"/>
          <w:sz w:val="24"/>
          <w:szCs w:val="24"/>
          <w:rtl/>
        </w:rPr>
        <w:t>–</w:t>
      </w:r>
      <w:r w:rsidRPr="00F54EA9">
        <w:rPr>
          <w:rFonts w:cs="David" w:hint="cs"/>
          <w:color w:val="002060"/>
          <w:sz w:val="24"/>
          <w:szCs w:val="24"/>
          <w:rtl/>
        </w:rPr>
        <w:t xml:space="preserve"> הבחינה היא בתחום ההמצאה הרלוונטי. אם לאחר פיתוח מוצר ולאחר הגשת הבקשה לרשם, מתפרסמים מאמרים שנוגעים להמצאה המדוברת וניתן לראות </w:t>
      </w:r>
      <w:r w:rsidRPr="00F54EA9">
        <w:rPr>
          <w:rFonts w:cs="David" w:hint="cs"/>
          <w:b/>
          <w:bCs/>
          <w:color w:val="002060"/>
          <w:sz w:val="24"/>
          <w:szCs w:val="24"/>
          <w:rtl/>
        </w:rPr>
        <w:t>יחס חיובי של הקהילה המדעית</w:t>
      </w:r>
      <w:r w:rsidRPr="00F54EA9">
        <w:rPr>
          <w:rFonts w:cs="David" w:hint="cs"/>
          <w:color w:val="002060"/>
          <w:sz w:val="24"/>
          <w:szCs w:val="24"/>
          <w:rtl/>
        </w:rPr>
        <w:t xml:space="preserve"> המדוברת למושא הפטנט מדובר באינדיקציה להתקדמות המצאתית.</w:t>
      </w:r>
    </w:p>
    <w:p w:rsidR="009F683B" w:rsidRPr="00F54EA9" w:rsidRDefault="001838C2" w:rsidP="00626F0D">
      <w:pPr>
        <w:pStyle w:val="a3"/>
        <w:numPr>
          <w:ilvl w:val="0"/>
          <w:numId w:val="6"/>
        </w:numPr>
        <w:spacing w:after="0" w:line="360" w:lineRule="auto"/>
        <w:jc w:val="both"/>
        <w:rPr>
          <w:rFonts w:cs="David"/>
          <w:color w:val="002060"/>
          <w:sz w:val="24"/>
          <w:szCs w:val="24"/>
        </w:rPr>
      </w:pPr>
      <w:r w:rsidRPr="00F54EA9">
        <w:rPr>
          <w:rFonts w:cs="David" w:hint="cs"/>
          <w:color w:val="002060"/>
          <w:sz w:val="24"/>
          <w:szCs w:val="24"/>
          <w:u w:val="single"/>
          <w:rtl/>
        </w:rPr>
        <w:t>דיות התיאור</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יש לבדוק בתיאור הפטנט, האם בעל מקצוע ממוצע היה מבין מתיאור הפטנט כיצד יש לפתח את ההמצאה. </w:t>
      </w:r>
      <w:r w:rsidRPr="00F54EA9">
        <w:rPr>
          <w:rFonts w:cs="David" w:hint="cs"/>
          <w:color w:val="002060"/>
          <w:sz w:val="24"/>
          <w:szCs w:val="24"/>
          <w:u w:val="single"/>
          <w:rtl/>
        </w:rPr>
        <w:t>סייג</w:t>
      </w:r>
      <w:r w:rsidRPr="00F54EA9">
        <w:rPr>
          <w:rFonts w:cs="David" w:hint="cs"/>
          <w:color w:val="002060"/>
          <w:sz w:val="24"/>
          <w:szCs w:val="24"/>
          <w:rtl/>
        </w:rPr>
        <w:t xml:space="preserve">: אא"כ מדובר בדרכי ייצור מקובלים. </w:t>
      </w:r>
    </w:p>
    <w:p w:rsidR="004C53BD" w:rsidRPr="00F54EA9" w:rsidRDefault="00AD60BB" w:rsidP="001A2F79">
      <w:pPr>
        <w:pStyle w:val="a3"/>
        <w:spacing w:after="0" w:line="360" w:lineRule="auto"/>
        <w:ind w:left="360"/>
        <w:jc w:val="both"/>
        <w:rPr>
          <w:rFonts w:cs="David"/>
          <w:color w:val="002060"/>
          <w:sz w:val="24"/>
          <w:szCs w:val="24"/>
        </w:rPr>
      </w:pPr>
    </w:p>
    <w:p w:rsidR="007B43A9" w:rsidRPr="00F54EA9" w:rsidRDefault="001838C2" w:rsidP="00626F0D">
      <w:pPr>
        <w:pStyle w:val="a3"/>
        <w:numPr>
          <w:ilvl w:val="0"/>
          <w:numId w:val="3"/>
        </w:numPr>
        <w:spacing w:after="0" w:line="360" w:lineRule="auto"/>
        <w:jc w:val="both"/>
        <w:rPr>
          <w:rFonts w:cs="David"/>
          <w:color w:val="002060"/>
          <w:sz w:val="24"/>
          <w:szCs w:val="24"/>
        </w:rPr>
      </w:pPr>
      <w:r w:rsidRPr="00F54EA9">
        <w:rPr>
          <w:rFonts w:cs="David" w:hint="cs"/>
          <w:b/>
          <w:bCs/>
          <w:color w:val="002060"/>
          <w:sz w:val="24"/>
          <w:szCs w:val="24"/>
          <w:u w:val="single"/>
          <w:rtl/>
        </w:rPr>
        <w:t>תיאור מספיק</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C87D2F">
        <w:rPr>
          <w:rFonts w:cs="David" w:hint="cs"/>
          <w:b/>
          <w:bCs/>
          <w:color w:val="FF0000"/>
          <w:sz w:val="24"/>
          <w:szCs w:val="24"/>
          <w:rtl/>
        </w:rPr>
        <w:t>ס' 12</w:t>
      </w:r>
    </w:p>
    <w:p w:rsidR="00E91CED" w:rsidRPr="00F54EA9" w:rsidRDefault="00AD60BB" w:rsidP="001A2F79">
      <w:pPr>
        <w:pStyle w:val="a3"/>
        <w:spacing w:after="0" w:line="360" w:lineRule="auto"/>
        <w:jc w:val="both"/>
        <w:rPr>
          <w:rFonts w:cs="David"/>
          <w:color w:val="002060"/>
          <w:sz w:val="24"/>
          <w:szCs w:val="24"/>
        </w:rPr>
      </w:pPr>
    </w:p>
    <w:p w:rsidR="00E91CED" w:rsidRPr="00F54EA9" w:rsidRDefault="001838C2" w:rsidP="00626F0D">
      <w:pPr>
        <w:pStyle w:val="a3"/>
        <w:numPr>
          <w:ilvl w:val="0"/>
          <w:numId w:val="3"/>
        </w:numPr>
        <w:spacing w:after="0" w:line="360" w:lineRule="auto"/>
        <w:jc w:val="both"/>
        <w:rPr>
          <w:rFonts w:cs="David"/>
          <w:color w:val="002060"/>
          <w:sz w:val="24"/>
          <w:szCs w:val="24"/>
        </w:rPr>
      </w:pPr>
      <w:r w:rsidRPr="00F54EA9">
        <w:rPr>
          <w:rFonts w:cs="David" w:hint="cs"/>
          <w:b/>
          <w:bCs/>
          <w:color w:val="002060"/>
          <w:sz w:val="24"/>
          <w:szCs w:val="24"/>
          <w:u w:val="single"/>
          <w:rtl/>
        </w:rPr>
        <w:t>חמדנות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C87D2F">
        <w:rPr>
          <w:rFonts w:cs="David" w:hint="cs"/>
          <w:b/>
          <w:bCs/>
          <w:color w:val="FF0000"/>
          <w:sz w:val="24"/>
          <w:szCs w:val="24"/>
          <w:rtl/>
        </w:rPr>
        <w:t>ס' 13 לחוק הפטנטים</w:t>
      </w:r>
      <w:r w:rsidRPr="00C87D2F">
        <w:rPr>
          <w:rFonts w:cs="David" w:hint="cs"/>
          <w:color w:val="FF0000"/>
          <w:sz w:val="24"/>
          <w:szCs w:val="24"/>
          <w:rtl/>
        </w:rPr>
        <w:t xml:space="preserve"> </w:t>
      </w:r>
      <w:r w:rsidRPr="00F54EA9">
        <w:rPr>
          <w:rFonts w:cs="David" w:hint="cs"/>
          <w:color w:val="002060"/>
          <w:sz w:val="24"/>
          <w:szCs w:val="24"/>
          <w:rtl/>
        </w:rPr>
        <w:t xml:space="preserve">בוחן את התביעות הנלוות לתיאור הפטנט. יש להוכיח קשר בין המונופולין שנתבע לבין התיאור שניתן. אם התביעות חורגות (נדרש כסף רב יותר) מתיאור הפטנט דרישת </w:t>
      </w:r>
      <w:r w:rsidRPr="00C87D2F">
        <w:rPr>
          <w:rFonts w:cs="David" w:hint="cs"/>
          <w:b/>
          <w:bCs/>
          <w:color w:val="FF0000"/>
          <w:sz w:val="24"/>
          <w:szCs w:val="24"/>
          <w:rtl/>
        </w:rPr>
        <w:t xml:space="preserve">ס' 13 </w:t>
      </w:r>
      <w:r w:rsidRPr="00F54EA9">
        <w:rPr>
          <w:rFonts w:cs="David" w:hint="cs"/>
          <w:color w:val="002060"/>
          <w:sz w:val="24"/>
          <w:szCs w:val="24"/>
          <w:rtl/>
        </w:rPr>
        <w:t xml:space="preserve">לא תתמלא. תיאור הפטנט היא למערכת שכוללת </w:t>
      </w:r>
      <w:r w:rsidRPr="00F54EA9">
        <w:rPr>
          <w:rFonts w:cs="David"/>
          <w:color w:val="002060"/>
          <w:sz w:val="24"/>
          <w:szCs w:val="24"/>
        </w:rPr>
        <w:t>A</w:t>
      </w:r>
      <w:r w:rsidRPr="00F54EA9">
        <w:rPr>
          <w:rFonts w:cs="David" w:hint="cs"/>
          <w:color w:val="002060"/>
          <w:sz w:val="24"/>
          <w:szCs w:val="24"/>
          <w:rtl/>
        </w:rPr>
        <w:t>,</w:t>
      </w:r>
      <w:r w:rsidRPr="00F54EA9">
        <w:rPr>
          <w:rFonts w:cs="David"/>
          <w:color w:val="002060"/>
          <w:sz w:val="24"/>
          <w:szCs w:val="24"/>
        </w:rPr>
        <w:t>B</w:t>
      </w:r>
      <w:r w:rsidRPr="00F54EA9">
        <w:rPr>
          <w:rFonts w:cs="David" w:hint="cs"/>
          <w:color w:val="002060"/>
          <w:sz w:val="24"/>
          <w:szCs w:val="24"/>
          <w:rtl/>
        </w:rPr>
        <w:t>,</w:t>
      </w:r>
      <w:r w:rsidRPr="00F54EA9">
        <w:rPr>
          <w:rFonts w:cs="David"/>
          <w:color w:val="002060"/>
          <w:sz w:val="24"/>
          <w:szCs w:val="24"/>
        </w:rPr>
        <w:t xml:space="preserve">C </w:t>
      </w:r>
      <w:r w:rsidRPr="00F54EA9">
        <w:rPr>
          <w:rFonts w:cs="David" w:hint="cs"/>
          <w:color w:val="002060"/>
          <w:sz w:val="24"/>
          <w:szCs w:val="24"/>
          <w:rtl/>
        </w:rPr>
        <w:t xml:space="preserve">  אבל בתביעות התביעה היא ל</w:t>
      </w:r>
      <w:r w:rsidRPr="00F54EA9">
        <w:rPr>
          <w:rFonts w:cs="David"/>
          <w:color w:val="002060"/>
          <w:sz w:val="24"/>
          <w:szCs w:val="24"/>
        </w:rPr>
        <w:t>ABCD</w:t>
      </w:r>
      <w:r w:rsidRPr="00F54EA9">
        <w:rPr>
          <w:rFonts w:cs="David" w:hint="cs"/>
          <w:color w:val="002060"/>
          <w:sz w:val="24"/>
          <w:szCs w:val="24"/>
          <w:rtl/>
        </w:rPr>
        <w:t xml:space="preserve"> ניתן לומר שמדובר בתביעה חמדנית.</w:t>
      </w:r>
    </w:p>
    <w:p w:rsidR="007B43A9" w:rsidRPr="00F54EA9" w:rsidRDefault="001838C2" w:rsidP="001A2F79">
      <w:pPr>
        <w:pStyle w:val="a3"/>
        <w:spacing w:after="0" w:line="360" w:lineRule="auto"/>
        <w:jc w:val="both"/>
        <w:rPr>
          <w:rFonts w:cs="David"/>
          <w:color w:val="002060"/>
          <w:sz w:val="24"/>
          <w:szCs w:val="24"/>
        </w:rPr>
      </w:pPr>
      <w:r w:rsidRPr="00F54EA9">
        <w:rPr>
          <w:rFonts w:cs="David" w:hint="cs"/>
          <w:color w:val="002060"/>
          <w:sz w:val="24"/>
          <w:szCs w:val="24"/>
          <w:rtl/>
        </w:rPr>
        <w:lastRenderedPageBreak/>
        <w:t xml:space="preserve">  </w:t>
      </w:r>
    </w:p>
    <w:p w:rsidR="00EB32A8" w:rsidRPr="00F54EA9" w:rsidRDefault="001838C2" w:rsidP="00626F0D">
      <w:pPr>
        <w:pStyle w:val="a3"/>
        <w:numPr>
          <w:ilvl w:val="0"/>
          <w:numId w:val="3"/>
        </w:numPr>
        <w:spacing w:after="0" w:line="360" w:lineRule="auto"/>
        <w:jc w:val="both"/>
        <w:rPr>
          <w:rFonts w:cs="David"/>
          <w:color w:val="002060"/>
          <w:sz w:val="24"/>
          <w:szCs w:val="24"/>
        </w:rPr>
      </w:pPr>
      <w:r w:rsidRPr="00F54EA9">
        <w:rPr>
          <w:rFonts w:cs="David" w:hint="cs"/>
          <w:b/>
          <w:bCs/>
          <w:color w:val="002060"/>
          <w:sz w:val="24"/>
          <w:szCs w:val="24"/>
          <w:u w:val="single"/>
          <w:rtl/>
        </w:rPr>
        <w:t>יעילות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לפי </w:t>
      </w:r>
      <w:r w:rsidRPr="00C87D2F">
        <w:rPr>
          <w:rFonts w:cs="David" w:hint="cs"/>
          <w:b/>
          <w:bCs/>
          <w:color w:val="FF0000"/>
          <w:sz w:val="24"/>
          <w:szCs w:val="24"/>
          <w:rtl/>
        </w:rPr>
        <w:t>ס' 3 לחוק הפטנטים</w:t>
      </w:r>
      <w:r w:rsidRPr="00C87D2F">
        <w:rPr>
          <w:rFonts w:cs="David" w:hint="cs"/>
          <w:color w:val="FF0000"/>
          <w:sz w:val="24"/>
          <w:szCs w:val="24"/>
          <w:rtl/>
        </w:rPr>
        <w:t xml:space="preserve"> </w:t>
      </w:r>
      <w:r w:rsidRPr="00F54EA9">
        <w:rPr>
          <w:rFonts w:cs="David" w:hint="cs"/>
          <w:color w:val="002060"/>
          <w:sz w:val="24"/>
          <w:szCs w:val="24"/>
          <w:rtl/>
        </w:rPr>
        <w:t xml:space="preserve">יש להוכיח כי </w:t>
      </w:r>
      <w:r w:rsidRPr="00F54EA9">
        <w:rPr>
          <w:rFonts w:cs="David" w:hint="cs"/>
          <w:b/>
          <w:bCs/>
          <w:color w:val="002060"/>
          <w:sz w:val="24"/>
          <w:szCs w:val="24"/>
          <w:rtl/>
        </w:rPr>
        <w:t>תיאור הפטנט הוא יעיל וניתן לפיתוח על פיו בלבד</w:t>
      </w:r>
      <w:r w:rsidRPr="00F54EA9">
        <w:rPr>
          <w:rFonts w:cs="David" w:hint="cs"/>
          <w:color w:val="002060"/>
          <w:sz w:val="24"/>
          <w:szCs w:val="24"/>
          <w:rtl/>
        </w:rPr>
        <w:t>. ב</w:t>
      </w:r>
      <w:r w:rsidRPr="00F54EA9">
        <w:rPr>
          <w:rFonts w:cs="David" w:hint="cs"/>
          <w:b/>
          <w:bCs/>
          <w:color w:val="002060"/>
          <w:sz w:val="24"/>
          <w:szCs w:val="24"/>
          <w:highlight w:val="yellow"/>
          <w:rtl/>
        </w:rPr>
        <w:t>פס"ד סנופי נ' אוניפרם</w:t>
      </w:r>
      <w:r w:rsidRPr="00F54EA9">
        <w:rPr>
          <w:rFonts w:cs="David" w:hint="cs"/>
          <w:color w:val="002060"/>
          <w:sz w:val="24"/>
          <w:szCs w:val="24"/>
          <w:rtl/>
        </w:rPr>
        <w:t xml:space="preserve"> נקבע שיש להוכיח שבשלב הראשוני תונח תשתית שתבטיח את היעילות. אא"כ ברור שההמצאה אינה ישימה ויעילה ואז יש להוכיח דרכים לביצוע הרעיון. השופטת נתניהו בפס"ד זה קובעת שניתן להסתפק בהבטחה ליעילות, קרי פוטנציאליות בהמצאה יעילה. </w:t>
      </w:r>
    </w:p>
    <w:p w:rsidR="007B43A9"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cyan"/>
          <w:rtl/>
        </w:rPr>
        <w:t>רק המצאה שעומדת בכל חמשת העילות הללו תירשם כפטנט</w:t>
      </w:r>
      <w:r w:rsidRPr="00F54EA9">
        <w:rPr>
          <w:rFonts w:cs="David" w:hint="cs"/>
          <w:color w:val="002060"/>
          <w:sz w:val="24"/>
          <w:szCs w:val="24"/>
          <w:rtl/>
        </w:rPr>
        <w:t>.</w:t>
      </w:r>
    </w:p>
    <w:p w:rsidR="003F22A3"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DC2944">
      <w:pPr>
        <w:spacing w:after="0" w:line="360" w:lineRule="auto"/>
        <w:jc w:val="center"/>
        <w:outlineLvl w:val="0"/>
        <w:rPr>
          <w:rFonts w:cs="David"/>
          <w:b/>
          <w:bCs/>
          <w:color w:val="002060"/>
          <w:sz w:val="28"/>
          <w:szCs w:val="28"/>
          <w:u w:val="single"/>
          <w:rtl/>
        </w:rPr>
      </w:pPr>
    </w:p>
    <w:p w:rsidR="00374C01" w:rsidRPr="00F54EA9" w:rsidRDefault="001838C2" w:rsidP="00DC2944">
      <w:pPr>
        <w:spacing w:after="0" w:line="360" w:lineRule="auto"/>
        <w:jc w:val="center"/>
        <w:outlineLvl w:val="0"/>
        <w:rPr>
          <w:rFonts w:cs="David"/>
          <w:b/>
          <w:bCs/>
          <w:color w:val="002060"/>
          <w:sz w:val="28"/>
          <w:szCs w:val="28"/>
          <w:u w:val="single"/>
          <w:rtl/>
        </w:rPr>
      </w:pPr>
      <w:r w:rsidRPr="00F54EA9">
        <w:rPr>
          <w:rFonts w:cs="David" w:hint="cs"/>
          <w:b/>
          <w:bCs/>
          <w:color w:val="002060"/>
          <w:sz w:val="28"/>
          <w:szCs w:val="28"/>
          <w:u w:val="single"/>
          <w:rtl/>
        </w:rPr>
        <w:t>סייגים למתן פטנט</w:t>
      </w:r>
    </w:p>
    <w:p w:rsidR="00374C01" w:rsidRPr="00F54EA9" w:rsidRDefault="001838C2" w:rsidP="001A2F79">
      <w:pPr>
        <w:spacing w:after="0" w:line="360" w:lineRule="auto"/>
        <w:jc w:val="both"/>
        <w:outlineLvl w:val="0"/>
        <w:rPr>
          <w:rFonts w:cs="David"/>
          <w:b/>
          <w:bCs/>
          <w:color w:val="002060"/>
          <w:sz w:val="24"/>
          <w:szCs w:val="24"/>
          <w:u w:val="single"/>
          <w:rtl/>
        </w:rPr>
      </w:pPr>
      <w:r w:rsidRPr="00F54EA9">
        <w:rPr>
          <w:rFonts w:cs="David" w:hint="cs"/>
          <w:b/>
          <w:bCs/>
          <w:color w:val="002060"/>
          <w:sz w:val="24"/>
          <w:szCs w:val="24"/>
          <w:u w:val="single"/>
          <w:rtl/>
        </w:rPr>
        <w:t>סייגים סטטוטוריים</w:t>
      </w:r>
    </w:p>
    <w:p w:rsidR="00374C01" w:rsidRPr="00F54EA9" w:rsidRDefault="001838C2" w:rsidP="00626F0D">
      <w:pPr>
        <w:pStyle w:val="a3"/>
        <w:numPr>
          <w:ilvl w:val="0"/>
          <w:numId w:val="8"/>
        </w:numPr>
        <w:spacing w:after="0" w:line="360" w:lineRule="auto"/>
        <w:jc w:val="both"/>
        <w:rPr>
          <w:rFonts w:cs="David"/>
          <w:color w:val="002060"/>
          <w:sz w:val="24"/>
          <w:szCs w:val="24"/>
        </w:rPr>
      </w:pPr>
      <w:r w:rsidRPr="00C87D2F">
        <w:rPr>
          <w:rFonts w:cs="David" w:hint="cs"/>
          <w:b/>
          <w:bCs/>
          <w:color w:val="FF0000"/>
          <w:sz w:val="24"/>
          <w:szCs w:val="24"/>
          <w:rtl/>
        </w:rPr>
        <w:t>סעיף 7 (1)</w:t>
      </w:r>
      <w:r w:rsidRPr="00C87D2F">
        <w:rPr>
          <w:rFonts w:cs="David"/>
          <w:color w:val="FF0000"/>
          <w:sz w:val="24"/>
          <w:szCs w:val="24"/>
          <w:rtl/>
        </w:rPr>
        <w:t>–</w:t>
      </w:r>
      <w:r w:rsidRPr="00C87D2F">
        <w:rPr>
          <w:rFonts w:cs="David" w:hint="cs"/>
          <w:color w:val="FF0000"/>
          <w:sz w:val="24"/>
          <w:szCs w:val="24"/>
          <w:rtl/>
        </w:rPr>
        <w:t xml:space="preserve"> </w:t>
      </w:r>
      <w:r w:rsidRPr="00F54EA9">
        <w:rPr>
          <w:rFonts w:cs="David" w:hint="cs"/>
          <w:b/>
          <w:bCs/>
          <w:color w:val="002060"/>
          <w:sz w:val="24"/>
          <w:szCs w:val="24"/>
          <w:rtl/>
        </w:rPr>
        <w:t>לא ניתן פטנט ככל שזה נוגע לתהליך רפואי לטיפול בגוף האדם</w:t>
      </w:r>
      <w:r w:rsidRPr="00F54EA9">
        <w:rPr>
          <w:rFonts w:cs="David" w:hint="cs"/>
          <w:color w:val="002060"/>
          <w:sz w:val="24"/>
          <w:szCs w:val="24"/>
          <w:rtl/>
        </w:rPr>
        <w:t xml:space="preserve">. </w:t>
      </w:r>
      <w:r w:rsidRPr="00F54EA9">
        <w:rPr>
          <w:rFonts w:cs="David" w:hint="cs"/>
          <w:color w:val="002060"/>
          <w:sz w:val="24"/>
          <w:szCs w:val="24"/>
          <w:u w:val="single"/>
          <w:rtl/>
        </w:rPr>
        <w:t>הרציונאל</w:t>
      </w:r>
      <w:r w:rsidRPr="00F54EA9">
        <w:rPr>
          <w:rFonts w:cs="David" w:hint="cs"/>
          <w:color w:val="002060"/>
          <w:sz w:val="24"/>
          <w:szCs w:val="24"/>
          <w:rtl/>
        </w:rPr>
        <w:t xml:space="preserve">: חופשיות בסוגיות רפואיות מטעמים הומניטריים ומוסריים. לא ניתן מונופולין למישהו שיש בידיו כוח למנוע טיפול רפואי באדם.  </w:t>
      </w:r>
      <w:r w:rsidRPr="00F54EA9">
        <w:rPr>
          <w:rFonts w:cs="David" w:hint="cs"/>
          <w:color w:val="002060"/>
          <w:sz w:val="24"/>
          <w:szCs w:val="24"/>
          <w:u w:val="single"/>
          <w:rtl/>
        </w:rPr>
        <w:t xml:space="preserve">החיסרון </w:t>
      </w:r>
      <w:r w:rsidRPr="00F54EA9">
        <w:rPr>
          <w:rFonts w:cs="David" w:hint="cs"/>
          <w:color w:val="002060"/>
          <w:sz w:val="24"/>
          <w:szCs w:val="24"/>
          <w:rtl/>
        </w:rPr>
        <w:t xml:space="preserve">הוא שדווקא בתחום הרפואה, שם נדרשים משאבים רבים למציאת תרופות והליכים יעילים כן נרצה לתת הגנה ולעודד פיתוח והמצאה. </w:t>
      </w:r>
      <w:r w:rsidRPr="00F54EA9">
        <w:rPr>
          <w:rFonts w:cs="David" w:hint="cs"/>
          <w:color w:val="002060"/>
          <w:sz w:val="24"/>
          <w:szCs w:val="24"/>
          <w:u w:val="single"/>
          <w:rtl/>
        </w:rPr>
        <w:t>פתרון</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פירוש מצמצם בעיקר באופן טכני על הבחינה המהותית. </w:t>
      </w:r>
    </w:p>
    <w:p w:rsidR="00820F27"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פס"ד פלנטקס נגד וולקם</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מדובר בתרופה שהחילה מרכיב פעיל ידוע, ששימש לפני בקשת הפטנט לטיפול בסרטן. </w:t>
      </w:r>
      <w:r w:rsidRPr="00F54EA9">
        <w:rPr>
          <w:rFonts w:cs="David" w:hint="cs"/>
          <w:b/>
          <w:bCs/>
          <w:color w:val="002060"/>
          <w:sz w:val="24"/>
          <w:szCs w:val="24"/>
          <w:rtl/>
        </w:rPr>
        <w:t>חברת וולקם</w:t>
      </w:r>
      <w:r w:rsidRPr="00F54EA9">
        <w:rPr>
          <w:rFonts w:cs="David" w:hint="cs"/>
          <w:color w:val="002060"/>
          <w:sz w:val="24"/>
          <w:szCs w:val="24"/>
          <w:rtl/>
        </w:rPr>
        <w:t xml:space="preserve"> </w:t>
      </w:r>
      <w:r w:rsidRPr="00F54EA9">
        <w:rPr>
          <w:rFonts w:cs="David" w:hint="cs"/>
          <w:b/>
          <w:bCs/>
          <w:color w:val="002060"/>
          <w:sz w:val="24"/>
          <w:szCs w:val="24"/>
          <w:rtl/>
        </w:rPr>
        <w:t xml:space="preserve">גילתה שהחומר הידוע יעיל גם למטרה נוספת </w:t>
      </w:r>
      <w:r w:rsidRPr="00F54EA9">
        <w:rPr>
          <w:rFonts w:cs="David"/>
          <w:color w:val="002060"/>
          <w:sz w:val="24"/>
          <w:szCs w:val="24"/>
          <w:rtl/>
        </w:rPr>
        <w:t>–</w:t>
      </w:r>
      <w:r w:rsidRPr="00F54EA9">
        <w:rPr>
          <w:rFonts w:cs="David" w:hint="cs"/>
          <w:color w:val="002060"/>
          <w:sz w:val="24"/>
          <w:szCs w:val="24"/>
          <w:rtl/>
        </w:rPr>
        <w:t xml:space="preserve"> טיפול בדלקת פרקים, ולכן הגישה בקשה לפטנט על השימוש החדש ואכן קיבלה אותו. בנוסף היא </w:t>
      </w:r>
      <w:r w:rsidRPr="00F54EA9">
        <w:rPr>
          <w:rFonts w:cs="David" w:hint="cs"/>
          <w:b/>
          <w:bCs/>
          <w:color w:val="002060"/>
          <w:sz w:val="24"/>
          <w:szCs w:val="24"/>
          <w:rtl/>
        </w:rPr>
        <w:t>הגישה תביעת הפרה נגד חברת פלנטקס</w:t>
      </w:r>
      <w:r w:rsidRPr="00F54EA9">
        <w:rPr>
          <w:rFonts w:cs="David" w:hint="cs"/>
          <w:color w:val="002060"/>
          <w:sz w:val="24"/>
          <w:szCs w:val="24"/>
          <w:rtl/>
        </w:rPr>
        <w:t xml:space="preserve">, שייצרה ושיווקה מוצר מתחרה שנכנס לגדר הפטנט. </w:t>
      </w:r>
      <w:r w:rsidRPr="00F54EA9">
        <w:rPr>
          <w:rFonts w:cs="David" w:hint="cs"/>
          <w:b/>
          <w:bCs/>
          <w:color w:val="002060"/>
          <w:sz w:val="24"/>
          <w:szCs w:val="24"/>
          <w:rtl/>
        </w:rPr>
        <w:t xml:space="preserve">פלנטקס טענה שהפטנט אינו תקף, מכיוון שלא היה צריך להינתן מלכתחילה </w:t>
      </w:r>
      <w:r w:rsidRPr="00F54EA9">
        <w:rPr>
          <w:rFonts w:cs="David"/>
          <w:b/>
          <w:bCs/>
          <w:color w:val="002060"/>
          <w:sz w:val="24"/>
          <w:szCs w:val="24"/>
          <w:rtl/>
        </w:rPr>
        <w:t>–</w:t>
      </w:r>
      <w:r w:rsidRPr="00F54EA9">
        <w:rPr>
          <w:rFonts w:cs="David" w:hint="cs"/>
          <w:b/>
          <w:bCs/>
          <w:color w:val="002060"/>
          <w:sz w:val="24"/>
          <w:szCs w:val="24"/>
          <w:rtl/>
        </w:rPr>
        <w:t xml:space="preserve"> מדובר בשימוש בתרופה לטיפול רפואי בגוף האדם</w:t>
      </w:r>
      <w:r w:rsidRPr="00F54EA9">
        <w:rPr>
          <w:rFonts w:cs="David" w:hint="cs"/>
          <w:color w:val="002060"/>
          <w:sz w:val="24"/>
          <w:szCs w:val="24"/>
          <w:rtl/>
        </w:rPr>
        <w:t xml:space="preserve">. </w:t>
      </w:r>
    </w:p>
    <w:p w:rsidR="00820F27"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השופט ויתקון</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color w:val="002060"/>
          <w:sz w:val="24"/>
          <w:szCs w:val="24"/>
          <w:rtl/>
        </w:rPr>
        <w:t xml:space="preserve">מעניק פטנט </w:t>
      </w:r>
      <w:r w:rsidRPr="00F54EA9">
        <w:rPr>
          <w:rFonts w:cs="David" w:hint="cs"/>
          <w:color w:val="002060"/>
          <w:sz w:val="24"/>
          <w:szCs w:val="24"/>
          <w:rtl/>
        </w:rPr>
        <w:t xml:space="preserve">וקובע כי הסייג אינו חל למרות שכתוב בחוק בצורה מפורשת, משום שכיום הנטייה </w:t>
      </w:r>
      <w:r w:rsidRPr="00F54EA9">
        <w:rPr>
          <w:rFonts w:cs="David" w:hint="cs"/>
          <w:b/>
          <w:bCs/>
          <w:color w:val="002060"/>
          <w:sz w:val="24"/>
          <w:szCs w:val="24"/>
          <w:rtl/>
        </w:rPr>
        <w:t>להעדיף את הממציא</w:t>
      </w:r>
      <w:r w:rsidRPr="00F54EA9">
        <w:rPr>
          <w:rFonts w:cs="David" w:hint="cs"/>
          <w:color w:val="002060"/>
          <w:sz w:val="24"/>
          <w:szCs w:val="24"/>
          <w:rtl/>
        </w:rPr>
        <w:t xml:space="preserve"> למען פיתוח המדע </w:t>
      </w:r>
      <w:r w:rsidRPr="00F54EA9">
        <w:rPr>
          <w:rFonts w:cs="David" w:hint="cs"/>
          <w:b/>
          <w:bCs/>
          <w:color w:val="002060"/>
          <w:sz w:val="24"/>
          <w:szCs w:val="24"/>
          <w:rtl/>
        </w:rPr>
        <w:t>ומדובר על מוצר ולא תהליך</w:t>
      </w:r>
      <w:r w:rsidRPr="00F54EA9">
        <w:rPr>
          <w:rFonts w:cs="David" w:hint="cs"/>
          <w:color w:val="002060"/>
          <w:sz w:val="24"/>
          <w:szCs w:val="24"/>
          <w:rtl/>
        </w:rPr>
        <w:t>.</w:t>
      </w:r>
    </w:p>
    <w:p w:rsidR="00820F27"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השופט כהן</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אם מדובר </w:t>
      </w:r>
      <w:r w:rsidRPr="00F54EA9">
        <w:rPr>
          <w:rFonts w:cs="David" w:hint="cs"/>
          <w:color w:val="002060"/>
          <w:sz w:val="24"/>
          <w:szCs w:val="24"/>
          <w:u w:val="single"/>
          <w:rtl/>
        </w:rPr>
        <w:t>בשימוש ראשון</w:t>
      </w:r>
      <w:r w:rsidRPr="00F54EA9">
        <w:rPr>
          <w:rFonts w:cs="David" w:hint="cs"/>
          <w:color w:val="002060"/>
          <w:sz w:val="24"/>
          <w:szCs w:val="24"/>
          <w:rtl/>
        </w:rPr>
        <w:t xml:space="preserve"> של חומר חדש שנתגלה אז הדבר </w:t>
      </w:r>
      <w:r w:rsidRPr="00F54EA9">
        <w:rPr>
          <w:rFonts w:cs="David" w:hint="cs"/>
          <w:color w:val="002060"/>
          <w:sz w:val="24"/>
          <w:szCs w:val="24"/>
          <w:u w:val="single"/>
          <w:rtl/>
        </w:rPr>
        <w:t>כשיר לפטנט</w:t>
      </w:r>
      <w:r w:rsidRPr="00F54EA9">
        <w:rPr>
          <w:rFonts w:cs="David" w:hint="cs"/>
          <w:color w:val="002060"/>
          <w:sz w:val="24"/>
          <w:szCs w:val="24"/>
          <w:rtl/>
        </w:rPr>
        <w:t xml:space="preserve">. אם זה </w:t>
      </w:r>
      <w:r w:rsidRPr="00F54EA9">
        <w:rPr>
          <w:rFonts w:cs="David" w:hint="cs"/>
          <w:color w:val="002060"/>
          <w:sz w:val="24"/>
          <w:szCs w:val="24"/>
          <w:u w:val="double"/>
          <w:rtl/>
        </w:rPr>
        <w:t>שימוש שני</w:t>
      </w:r>
      <w:r w:rsidRPr="00F54EA9">
        <w:rPr>
          <w:rFonts w:cs="David" w:hint="cs"/>
          <w:color w:val="002060"/>
          <w:sz w:val="24"/>
          <w:szCs w:val="24"/>
          <w:rtl/>
        </w:rPr>
        <w:t xml:space="preserve"> בחומר הידוע מדובר בהליך רפואי לטיפול בגוף האדם ואז חל הסייג </w:t>
      </w:r>
      <w:r w:rsidRPr="00F54EA9">
        <w:rPr>
          <w:rFonts w:cs="David" w:hint="cs"/>
          <w:color w:val="002060"/>
          <w:sz w:val="24"/>
          <w:szCs w:val="24"/>
          <w:u w:val="double"/>
          <w:rtl/>
        </w:rPr>
        <w:t>ולא ניתן לרשום פטנט</w:t>
      </w:r>
      <w:r w:rsidRPr="00F54EA9">
        <w:rPr>
          <w:rFonts w:cs="David" w:hint="cs"/>
          <w:color w:val="002060"/>
          <w:sz w:val="24"/>
          <w:szCs w:val="24"/>
          <w:rtl/>
        </w:rPr>
        <w:t>.</w:t>
      </w:r>
    </w:p>
    <w:p w:rsidR="00410D9A"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השופט קיסטר</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הצטרף לנימוקיו של השופט ויתקון וזו נקבעה כהלכה. השופט קובע שידוע שהתרופה עוזרת לטיפול בסרטן, אך לא היה ברור אם הדבר יעיל או לא.</w:t>
      </w:r>
    </w:p>
    <w:p w:rsidR="00687D16" w:rsidRPr="00F54EA9" w:rsidRDefault="001838C2" w:rsidP="001A2F79">
      <w:pPr>
        <w:spacing w:after="0" w:line="360" w:lineRule="auto"/>
        <w:jc w:val="both"/>
        <w:rPr>
          <w:rFonts w:cs="David"/>
          <w:color w:val="002060"/>
          <w:sz w:val="24"/>
          <w:szCs w:val="24"/>
          <w:rtl/>
        </w:rPr>
      </w:pPr>
      <w:r w:rsidRPr="00F54EA9">
        <w:rPr>
          <w:rFonts w:cs="David"/>
          <w:b/>
          <w:bCs/>
          <w:color w:val="002060"/>
          <w:sz w:val="24"/>
          <w:szCs w:val="24"/>
          <w:u w:val="single"/>
        </w:rPr>
        <w:t>Swiss claims</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smallCaps/>
          <w:color w:val="002060"/>
          <w:sz w:val="24"/>
          <w:szCs w:val="24"/>
          <w:rtl/>
        </w:rPr>
        <w:t>המגמה המקובלת (לאחר הפסיקה)  היא אימוץ השיטה האירופאית</w:t>
      </w:r>
      <w:r w:rsidRPr="00F54EA9">
        <w:rPr>
          <w:rFonts w:cs="David" w:hint="cs"/>
          <w:smallCaps/>
          <w:color w:val="002060"/>
          <w:sz w:val="24"/>
          <w:szCs w:val="24"/>
          <w:rtl/>
        </w:rPr>
        <w:t>.</w:t>
      </w:r>
      <w:r w:rsidRPr="00F54EA9">
        <w:rPr>
          <w:rFonts w:cs="David" w:hint="cs"/>
          <w:b/>
          <w:bCs/>
          <w:smallCaps/>
          <w:color w:val="002060"/>
          <w:sz w:val="24"/>
          <w:szCs w:val="24"/>
          <w:rtl/>
        </w:rPr>
        <w:t xml:space="preserve"> </w:t>
      </w:r>
      <w:r w:rsidRPr="00F54EA9">
        <w:rPr>
          <w:rFonts w:cs="David" w:hint="cs"/>
          <w:b/>
          <w:bCs/>
          <w:color w:val="002060"/>
          <w:sz w:val="24"/>
          <w:szCs w:val="24"/>
          <w:rtl/>
        </w:rPr>
        <w:t>כאשר מדובר בטיפול רפואי בגוף האדם, האינטרס המרכזי הוא שימור חופש פעולה לרופא, ולכן נמנע פטנט שיאפשר מונופולין בתרופה המדוברת</w:t>
      </w:r>
      <w:r w:rsidRPr="00F54EA9">
        <w:rPr>
          <w:rFonts w:cs="David" w:hint="cs"/>
          <w:color w:val="002060"/>
          <w:sz w:val="24"/>
          <w:szCs w:val="24"/>
          <w:rtl/>
        </w:rPr>
        <w:t xml:space="preserve"> (הרופאים לא יוכלו להשתמש בתרופה). מתעלמים ממהות ההמצאה (האם היא מבחינה מהותית הליך רפואי לטיפול בגוף האדם), ובודקים רק את הליך הרישום לפטנט: </w:t>
      </w:r>
    </w:p>
    <w:p w:rsidR="00687D16" w:rsidRPr="00F54EA9" w:rsidRDefault="001838C2" w:rsidP="00626F0D">
      <w:pPr>
        <w:pStyle w:val="a3"/>
        <w:numPr>
          <w:ilvl w:val="0"/>
          <w:numId w:val="22"/>
        </w:numPr>
        <w:spacing w:after="0" w:line="360" w:lineRule="auto"/>
        <w:jc w:val="both"/>
        <w:rPr>
          <w:rFonts w:cs="David"/>
          <w:color w:val="002060"/>
          <w:sz w:val="24"/>
          <w:szCs w:val="24"/>
        </w:rPr>
      </w:pPr>
      <w:r w:rsidRPr="00F54EA9">
        <w:rPr>
          <w:rFonts w:cs="David" w:hint="cs"/>
          <w:color w:val="002060"/>
          <w:sz w:val="24"/>
          <w:szCs w:val="24"/>
          <w:rtl/>
        </w:rPr>
        <w:t xml:space="preserve">אם הן מחילות מונופולין על רופא, מדובר על הליך רפואי ולא ניתן לרשום פטנט. </w:t>
      </w:r>
    </w:p>
    <w:p w:rsidR="00687D16" w:rsidRPr="00F54EA9" w:rsidRDefault="001838C2" w:rsidP="00626F0D">
      <w:pPr>
        <w:pStyle w:val="a3"/>
        <w:numPr>
          <w:ilvl w:val="0"/>
          <w:numId w:val="22"/>
        </w:numPr>
        <w:spacing w:after="0" w:line="360" w:lineRule="auto"/>
        <w:jc w:val="both"/>
        <w:rPr>
          <w:rFonts w:cs="David"/>
          <w:color w:val="002060"/>
          <w:sz w:val="24"/>
          <w:szCs w:val="24"/>
        </w:rPr>
      </w:pPr>
      <w:r w:rsidRPr="00F54EA9">
        <w:rPr>
          <w:rFonts w:cs="David" w:hint="cs"/>
          <w:color w:val="002060"/>
          <w:sz w:val="24"/>
          <w:szCs w:val="24"/>
          <w:rtl/>
        </w:rPr>
        <w:t xml:space="preserve">אם הן רק מונעות ייצור ברמה המסחרית היא ניתנת לרישום. </w:t>
      </w:r>
    </w:p>
    <w:p w:rsidR="00410D9A" w:rsidRPr="00F54EA9" w:rsidRDefault="001838C2" w:rsidP="00626F0D">
      <w:pPr>
        <w:pStyle w:val="a3"/>
        <w:numPr>
          <w:ilvl w:val="0"/>
          <w:numId w:val="5"/>
        </w:numPr>
        <w:spacing w:after="0" w:line="360" w:lineRule="auto"/>
        <w:jc w:val="both"/>
        <w:rPr>
          <w:rFonts w:cs="David"/>
          <w:color w:val="002060"/>
          <w:sz w:val="24"/>
          <w:szCs w:val="24"/>
          <w:rtl/>
        </w:rPr>
      </w:pPr>
      <w:r w:rsidRPr="00F54EA9">
        <w:rPr>
          <w:rFonts w:cs="David" w:hint="cs"/>
          <w:color w:val="002060"/>
          <w:sz w:val="24"/>
          <w:szCs w:val="24"/>
          <w:rtl/>
        </w:rPr>
        <w:t>מדובר בפתרון טכני ולדידה המרצה הוא מתעלם מהבעיה המהותית שנוצרת בתכשירים רפואיים.</w:t>
      </w:r>
    </w:p>
    <w:p w:rsidR="00410D9A"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 xml:space="preserve">שימוש בחומר </w:t>
      </w:r>
      <w:r w:rsidRPr="00F54EA9">
        <w:rPr>
          <w:rFonts w:cs="David"/>
          <w:b/>
          <w:bCs/>
          <w:color w:val="002060"/>
          <w:sz w:val="24"/>
          <w:szCs w:val="24"/>
        </w:rPr>
        <w:t>X</w:t>
      </w:r>
      <w:r w:rsidRPr="00F54EA9">
        <w:rPr>
          <w:rFonts w:cs="David" w:hint="cs"/>
          <w:b/>
          <w:bCs/>
          <w:color w:val="002060"/>
          <w:sz w:val="24"/>
          <w:szCs w:val="24"/>
          <w:rtl/>
        </w:rPr>
        <w:t xml:space="preserve"> לטיפול במחלה </w:t>
      </w:r>
      <w:r w:rsidRPr="00F54EA9">
        <w:rPr>
          <w:rFonts w:cs="David"/>
          <w:b/>
          <w:bCs/>
          <w:color w:val="002060"/>
          <w:sz w:val="24"/>
          <w:szCs w:val="24"/>
        </w:rPr>
        <w:t>Y</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לא ניתן לרישום, מכיוון שמונע מהרופא מתן טיפול כפי שהוא רוצה.</w:t>
      </w:r>
    </w:p>
    <w:p w:rsidR="00410D9A"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 xml:space="preserve">שימוש בחומר </w:t>
      </w:r>
      <w:r w:rsidRPr="00F54EA9">
        <w:rPr>
          <w:rFonts w:cs="David"/>
          <w:b/>
          <w:bCs/>
          <w:color w:val="002060"/>
          <w:sz w:val="24"/>
          <w:szCs w:val="24"/>
        </w:rPr>
        <w:t>X</w:t>
      </w:r>
      <w:r w:rsidRPr="00F54EA9">
        <w:rPr>
          <w:rFonts w:cs="David" w:hint="cs"/>
          <w:b/>
          <w:bCs/>
          <w:color w:val="002060"/>
          <w:sz w:val="24"/>
          <w:szCs w:val="24"/>
          <w:rtl/>
        </w:rPr>
        <w:t xml:space="preserve">, בייצור תכשיר המשמש לטיפול במחלה </w:t>
      </w:r>
      <w:r w:rsidRPr="00F54EA9">
        <w:rPr>
          <w:rFonts w:cs="David"/>
          <w:b/>
          <w:bCs/>
          <w:color w:val="002060"/>
          <w:sz w:val="24"/>
          <w:szCs w:val="24"/>
        </w:rPr>
        <w:t>Y</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ניתן לרישום מכיוון שמהווה מניעה ברמה המסחרית ולא פוגעת בחופש הפעולה של הרופאים.</w:t>
      </w:r>
    </w:p>
    <w:p w:rsidR="00374C01"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u w:val="single"/>
          <w:rtl/>
        </w:rPr>
        <w:lastRenderedPageBreak/>
        <w:t>בישראל</w:t>
      </w:r>
      <w:r w:rsidRPr="00F54EA9">
        <w:rPr>
          <w:rFonts w:cs="David" w:hint="cs"/>
          <w:b/>
          <w:bCs/>
          <w:color w:val="002060"/>
          <w:sz w:val="24"/>
          <w:szCs w:val="24"/>
          <w:highlight w:val="yellow"/>
          <w:rtl/>
        </w:rPr>
        <w:t xml:space="preserve"> טבע נ' מרק</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הסייג של הליך רפואי לא חל מכיוון שלא מדובר על הליך רפואי אלא על שינוי משטר נטילת התרופות. סירוב הרישום כפטנט נבע בשל חוסר חדשנות המצאתית ולא עקב החריג: סעיף 7 (1).  המטרה הייתה לשמור על חופש פעולה של רופאים בתחום.</w:t>
      </w:r>
    </w:p>
    <w:p w:rsidR="00784CDB"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באנגליה</w:t>
      </w:r>
      <w:r w:rsidRPr="00F54EA9">
        <w:rPr>
          <w:rFonts w:cs="David" w:hint="cs"/>
          <w:color w:val="002060"/>
          <w:sz w:val="24"/>
          <w:szCs w:val="24"/>
          <w:rtl/>
        </w:rPr>
        <w:t xml:space="preserve"> </w:t>
      </w:r>
      <w:r w:rsidRPr="00F54EA9">
        <w:rPr>
          <w:rFonts w:cs="David" w:hint="cs"/>
          <w:b/>
          <w:bCs/>
          <w:color w:val="002060"/>
          <w:sz w:val="24"/>
          <w:szCs w:val="24"/>
          <w:highlight w:val="yellow"/>
          <w:rtl/>
        </w:rPr>
        <w:t>פס"ד בריסטול מאיירס</w:t>
      </w:r>
      <w:r w:rsidRPr="00F54EA9">
        <w:rPr>
          <w:rFonts w:cs="David" w:hint="cs"/>
          <w:color w:val="002060"/>
          <w:sz w:val="24"/>
          <w:szCs w:val="24"/>
          <w:rtl/>
        </w:rPr>
        <w:t xml:space="preserve"> דובר על תכשיר לטיפול בסרטן שניטל ע"י עירוי למשך 24 שעות וההמצאה קבעה שאותו חומר יינתן בעירוי של 3 שעות בלבד. ביהמ''ש באנגליה קבע </w:t>
      </w:r>
      <w:r w:rsidRPr="00F54EA9">
        <w:rPr>
          <w:rFonts w:cs="David" w:hint="cs"/>
          <w:b/>
          <w:bCs/>
          <w:color w:val="002060"/>
          <w:sz w:val="24"/>
          <w:szCs w:val="24"/>
          <w:rtl/>
        </w:rPr>
        <w:t>שלא מדובר בפטנט כשיר לרישום</w:t>
      </w:r>
      <w:r w:rsidRPr="00F54EA9">
        <w:rPr>
          <w:rFonts w:cs="David" w:hint="cs"/>
          <w:color w:val="002060"/>
          <w:sz w:val="24"/>
          <w:szCs w:val="24"/>
          <w:rtl/>
        </w:rPr>
        <w:t xml:space="preserve">, מכיוון שמדובר בטיפול רפואי לטיפול בגוף האדם. לאחר שנתיים התקבל </w:t>
      </w:r>
      <w:r w:rsidRPr="00F54EA9">
        <w:rPr>
          <w:rFonts w:cs="David" w:hint="cs"/>
          <w:b/>
          <w:bCs/>
          <w:color w:val="002060"/>
          <w:sz w:val="24"/>
          <w:szCs w:val="24"/>
          <w:highlight w:val="yellow"/>
          <w:rtl/>
        </w:rPr>
        <w:t>פס"ד אקטיבס נ' מרק</w:t>
      </w:r>
      <w:r w:rsidRPr="00F54EA9">
        <w:rPr>
          <w:rFonts w:cs="David" w:hint="cs"/>
          <w:color w:val="002060"/>
          <w:sz w:val="24"/>
          <w:szCs w:val="24"/>
          <w:rtl/>
        </w:rPr>
        <w:t xml:space="preserve"> שקבע כי ניתן לרשום פטנט לאור השיטה האירופאית: לא חוסם את חופש פעילותם של הרופאים ולפיכך ניתן לרשמו.  </w:t>
      </w:r>
    </w:p>
    <w:p w:rsidR="00687D16" w:rsidRPr="00F54EA9" w:rsidRDefault="00AD60BB" w:rsidP="001A2F79">
      <w:pPr>
        <w:spacing w:after="0" w:line="360" w:lineRule="auto"/>
        <w:jc w:val="both"/>
        <w:rPr>
          <w:rFonts w:cs="David"/>
          <w:color w:val="002060"/>
          <w:sz w:val="24"/>
          <w:szCs w:val="24"/>
          <w:rtl/>
        </w:rPr>
      </w:pPr>
    </w:p>
    <w:p w:rsidR="007129E8" w:rsidRPr="00C87D2F" w:rsidRDefault="001838C2" w:rsidP="00C87D2F">
      <w:pPr>
        <w:pStyle w:val="a3"/>
        <w:numPr>
          <w:ilvl w:val="0"/>
          <w:numId w:val="8"/>
        </w:numPr>
        <w:spacing w:after="0" w:line="360" w:lineRule="auto"/>
        <w:jc w:val="both"/>
        <w:rPr>
          <w:rFonts w:cs="David"/>
          <w:color w:val="002060"/>
          <w:sz w:val="24"/>
          <w:szCs w:val="24"/>
          <w:rtl/>
        </w:rPr>
      </w:pPr>
      <w:r w:rsidRPr="00C87D2F">
        <w:rPr>
          <w:rFonts w:cs="David" w:hint="cs"/>
          <w:b/>
          <w:bCs/>
          <w:color w:val="FF0000"/>
          <w:sz w:val="24"/>
          <w:szCs w:val="24"/>
          <w:rtl/>
        </w:rPr>
        <w:t>סעיף 7 (2)</w:t>
      </w:r>
      <w:r w:rsidRPr="00C87D2F">
        <w:rPr>
          <w:rFonts w:cs="David" w:hint="cs"/>
          <w:color w:val="FF000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color w:val="002060"/>
          <w:sz w:val="24"/>
          <w:szCs w:val="24"/>
          <w:rtl/>
        </w:rPr>
        <w:t>לא ניתן לרשום פטנט על זנים חדשים של צמחים ובע"ח</w:t>
      </w:r>
      <w:r w:rsidRPr="00F54EA9">
        <w:rPr>
          <w:rFonts w:cs="David" w:hint="cs"/>
          <w:color w:val="002060"/>
          <w:sz w:val="24"/>
          <w:szCs w:val="24"/>
          <w:rtl/>
        </w:rPr>
        <w:t>. קיים חוק מפורש בכל הנוגע לצמחים וזנים חדשים של בע"ח.</w:t>
      </w:r>
    </w:p>
    <w:p w:rsidR="00374C01" w:rsidRPr="00F54EA9" w:rsidRDefault="001838C2" w:rsidP="001A2F79">
      <w:pPr>
        <w:spacing w:after="0" w:line="360" w:lineRule="auto"/>
        <w:jc w:val="both"/>
        <w:outlineLvl w:val="0"/>
        <w:rPr>
          <w:rFonts w:cs="David"/>
          <w:b/>
          <w:bCs/>
          <w:color w:val="002060"/>
          <w:sz w:val="24"/>
          <w:szCs w:val="24"/>
          <w:u w:val="single"/>
          <w:rtl/>
        </w:rPr>
      </w:pPr>
      <w:r w:rsidRPr="00F54EA9">
        <w:rPr>
          <w:rFonts w:cs="David" w:hint="cs"/>
          <w:b/>
          <w:bCs/>
          <w:color w:val="002060"/>
          <w:sz w:val="24"/>
          <w:szCs w:val="24"/>
          <w:u w:val="single"/>
          <w:rtl/>
        </w:rPr>
        <w:t>סייגים פסיקתיים</w:t>
      </w:r>
    </w:p>
    <w:p w:rsidR="007129E8" w:rsidRPr="00F54EA9" w:rsidRDefault="001838C2" w:rsidP="00626F0D">
      <w:pPr>
        <w:pStyle w:val="a3"/>
        <w:numPr>
          <w:ilvl w:val="0"/>
          <w:numId w:val="9"/>
        </w:numPr>
        <w:spacing w:after="0" w:line="360" w:lineRule="auto"/>
        <w:ind w:left="360"/>
        <w:jc w:val="both"/>
        <w:rPr>
          <w:rFonts w:cs="David"/>
          <w:color w:val="002060"/>
          <w:sz w:val="24"/>
          <w:szCs w:val="24"/>
        </w:rPr>
      </w:pPr>
      <w:r w:rsidRPr="00F54EA9">
        <w:rPr>
          <w:rFonts w:cs="David" w:hint="cs"/>
          <w:b/>
          <w:bCs/>
          <w:color w:val="002060"/>
          <w:sz w:val="24"/>
          <w:szCs w:val="24"/>
          <w:u w:val="single"/>
          <w:rtl/>
        </w:rPr>
        <w:t>תוכנות מחשב</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מדובר בהוראות וקוד מסוים להפעלת המחשב, אלגוריתמים מסוימים שמשפיעים על המחשב. </w:t>
      </w:r>
      <w:r w:rsidRPr="00F54EA9">
        <w:rPr>
          <w:rFonts w:cs="David" w:hint="cs"/>
          <w:b/>
          <w:bCs/>
          <w:color w:val="002060"/>
          <w:sz w:val="24"/>
          <w:szCs w:val="24"/>
          <w:rtl/>
        </w:rPr>
        <w:t>לפי הגדרת כשירות פטנט עולה השאלה האם מדובר בהליך, במוצר, משהו מוחשי והאם הוא עונה על רציונלים רישום הפטנט</w:t>
      </w:r>
      <w:r w:rsidRPr="00F54EA9">
        <w:rPr>
          <w:rFonts w:cs="David" w:hint="cs"/>
          <w:color w:val="002060"/>
          <w:sz w:val="24"/>
          <w:szCs w:val="24"/>
          <w:rtl/>
        </w:rPr>
        <w:t xml:space="preserve">. בדיני זכויות יוצרים מגנים על תוכנות מחשב וגם רשמי הפטנטים בעולם קובעים את העיקרון הבסיסי לפיו </w:t>
      </w:r>
      <w:r w:rsidRPr="00F54EA9">
        <w:rPr>
          <w:rFonts w:cs="David" w:hint="cs"/>
          <w:b/>
          <w:bCs/>
          <w:color w:val="002060"/>
          <w:sz w:val="24"/>
          <w:szCs w:val="24"/>
          <w:rtl/>
        </w:rPr>
        <w:t>תוכנות כשלעצמן אינן כשירות למתן פטנט</w:t>
      </w:r>
      <w:r w:rsidRPr="00F54EA9">
        <w:rPr>
          <w:rFonts w:cs="David" w:hint="cs"/>
          <w:color w:val="002060"/>
          <w:sz w:val="24"/>
          <w:szCs w:val="24"/>
          <w:rtl/>
        </w:rPr>
        <w:t xml:space="preserve">. </w:t>
      </w:r>
      <w:r w:rsidRPr="00F54EA9">
        <w:rPr>
          <w:rFonts w:cs="David" w:hint="cs"/>
          <w:color w:val="002060"/>
          <w:sz w:val="24"/>
          <w:szCs w:val="24"/>
          <w:u w:val="single"/>
          <w:rtl/>
        </w:rPr>
        <w:t>בדיני זכויות יוצרים ההגנה היא מפני העתקה</w:t>
      </w:r>
      <w:r w:rsidRPr="00F54EA9">
        <w:rPr>
          <w:rFonts w:cs="David" w:hint="cs"/>
          <w:color w:val="002060"/>
          <w:sz w:val="24"/>
          <w:szCs w:val="24"/>
          <w:rtl/>
        </w:rPr>
        <w:t>, ואם ניתן להוכיח שהפיתוח הוא עצמאי לא יכול הגנה. ב</w:t>
      </w:r>
      <w:r w:rsidRPr="00F54EA9">
        <w:rPr>
          <w:rFonts w:cs="David" w:hint="cs"/>
          <w:color w:val="002060"/>
          <w:sz w:val="24"/>
          <w:szCs w:val="24"/>
          <w:u w:val="double"/>
          <w:rtl/>
        </w:rPr>
        <w:t>פטנטים</w:t>
      </w:r>
      <w:r w:rsidRPr="00F54EA9">
        <w:rPr>
          <w:rFonts w:cs="David" w:hint="cs"/>
          <w:color w:val="002060"/>
          <w:sz w:val="24"/>
          <w:szCs w:val="24"/>
          <w:rtl/>
        </w:rPr>
        <w:t xml:space="preserve"> אין קשר לסוגיה מי פיתח, </w:t>
      </w:r>
      <w:r w:rsidRPr="00F54EA9">
        <w:rPr>
          <w:rFonts w:cs="David" w:hint="cs"/>
          <w:color w:val="002060"/>
          <w:sz w:val="24"/>
          <w:szCs w:val="24"/>
          <w:u w:val="double"/>
          <w:rtl/>
        </w:rPr>
        <w:t>שימוש בתוכנה הוא הפרה</w:t>
      </w:r>
      <w:r w:rsidRPr="00F54EA9">
        <w:rPr>
          <w:rFonts w:cs="David" w:hint="cs"/>
          <w:color w:val="002060"/>
          <w:sz w:val="24"/>
          <w:szCs w:val="24"/>
          <w:rtl/>
        </w:rPr>
        <w:t xml:space="preserve">. לפיכך </w:t>
      </w:r>
      <w:r w:rsidRPr="00F54EA9">
        <w:rPr>
          <w:rFonts w:cs="David" w:hint="cs"/>
          <w:b/>
          <w:bCs/>
          <w:color w:val="002060"/>
          <w:sz w:val="24"/>
          <w:szCs w:val="24"/>
          <w:rtl/>
        </w:rPr>
        <w:t>ההגנה הפטנטית היא הגנה רחבה יותר מהגנה בדיני זכויות יוצרים</w:t>
      </w:r>
      <w:r w:rsidRPr="00F54EA9">
        <w:rPr>
          <w:rFonts w:cs="David" w:hint="cs"/>
          <w:color w:val="002060"/>
          <w:sz w:val="24"/>
          <w:szCs w:val="24"/>
          <w:rtl/>
        </w:rPr>
        <w:t xml:space="preserve">. </w:t>
      </w:r>
    </w:p>
    <w:p w:rsidR="007F0DF8" w:rsidRPr="00F54EA9" w:rsidRDefault="00AD60BB" w:rsidP="001A2F79">
      <w:pPr>
        <w:pStyle w:val="a3"/>
        <w:spacing w:after="0" w:line="360" w:lineRule="auto"/>
        <w:ind w:left="360"/>
        <w:jc w:val="both"/>
        <w:rPr>
          <w:rFonts w:cs="David"/>
          <w:color w:val="002060"/>
          <w:sz w:val="24"/>
          <w:szCs w:val="24"/>
        </w:rPr>
      </w:pPr>
    </w:p>
    <w:p w:rsidR="006E13C0" w:rsidRPr="00F54EA9" w:rsidRDefault="001838C2" w:rsidP="00626F0D">
      <w:pPr>
        <w:pStyle w:val="a3"/>
        <w:numPr>
          <w:ilvl w:val="0"/>
          <w:numId w:val="9"/>
        </w:numPr>
        <w:spacing w:after="0" w:line="360" w:lineRule="auto"/>
        <w:ind w:left="360"/>
        <w:jc w:val="both"/>
        <w:rPr>
          <w:rFonts w:cs="David"/>
          <w:color w:val="002060"/>
          <w:sz w:val="24"/>
          <w:szCs w:val="24"/>
        </w:rPr>
      </w:pPr>
      <w:r w:rsidRPr="00F54EA9">
        <w:rPr>
          <w:rFonts w:cs="David" w:hint="cs"/>
          <w:b/>
          <w:bCs/>
          <w:color w:val="002060"/>
          <w:sz w:val="24"/>
          <w:szCs w:val="24"/>
          <w:u w:val="single"/>
          <w:rtl/>
        </w:rPr>
        <w:t>שיטות לניהול עסקים</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color w:val="002060"/>
          <w:sz w:val="24"/>
          <w:szCs w:val="24"/>
          <w:rtl/>
        </w:rPr>
        <w:t xml:space="preserve">לא ניתן לרשום פטנט על שיטה לניהול עסקים. </w:t>
      </w:r>
      <w:r w:rsidRPr="00F54EA9">
        <w:rPr>
          <w:rFonts w:cs="David" w:hint="cs"/>
          <w:color w:val="002060"/>
          <w:sz w:val="24"/>
          <w:szCs w:val="24"/>
          <w:rtl/>
        </w:rPr>
        <w:t xml:space="preserve">אמזון רשמה פטנט על רכישה בהקלקה אחת. המשתמש באתר אמזון רושם את פרטיו פעם אחת ומעתה יכול לבצע רכישות בהקלקה אחת. שיטות נוספות: מערכת שמשווקת מוצרים באמצעות מכרזים, פייסבוק שהיא פלטפורמה שיווקית המאפשרת מכירה ומהווה שיטה לניהול עסק. ניתן לראות שבעולם החלוקה היא גישה אמריקאית הפוכה לגישה אירופאית. </w:t>
      </w:r>
    </w:p>
    <w:p w:rsidR="006E13C0" w:rsidRPr="00F54EA9" w:rsidRDefault="00AD60BB" w:rsidP="001A2F79">
      <w:pPr>
        <w:pStyle w:val="a3"/>
        <w:spacing w:after="0" w:line="360" w:lineRule="auto"/>
        <w:jc w:val="both"/>
        <w:rPr>
          <w:rFonts w:cs="David"/>
          <w:color w:val="002060"/>
          <w:sz w:val="24"/>
          <w:szCs w:val="24"/>
          <w:rtl/>
        </w:rPr>
      </w:pPr>
    </w:p>
    <w:p w:rsidR="00A65FB0" w:rsidRPr="00F54EA9" w:rsidRDefault="001838C2" w:rsidP="001A2F79">
      <w:pPr>
        <w:spacing w:after="0" w:line="360" w:lineRule="auto"/>
        <w:jc w:val="both"/>
        <w:outlineLvl w:val="0"/>
        <w:rPr>
          <w:rFonts w:cs="David"/>
          <w:b/>
          <w:bCs/>
          <w:color w:val="002060"/>
          <w:sz w:val="24"/>
          <w:szCs w:val="24"/>
          <w:u w:val="single"/>
          <w:rtl/>
        </w:rPr>
      </w:pPr>
      <w:r w:rsidRPr="00F54EA9">
        <w:rPr>
          <w:rFonts w:cs="David" w:hint="cs"/>
          <w:b/>
          <w:bCs/>
          <w:color w:val="002060"/>
          <w:sz w:val="24"/>
          <w:szCs w:val="24"/>
          <w:u w:val="single"/>
          <w:rtl/>
        </w:rPr>
        <w:t>משפט אמריקאי</w:t>
      </w:r>
    </w:p>
    <w:p w:rsidR="006E13C0" w:rsidRPr="00F54EA9" w:rsidRDefault="001838C2" w:rsidP="001A2F79">
      <w:pPr>
        <w:spacing w:after="0" w:line="360" w:lineRule="auto"/>
        <w:jc w:val="both"/>
        <w:rPr>
          <w:rFonts w:cs="David"/>
          <w:color w:val="002060"/>
          <w:sz w:val="24"/>
          <w:szCs w:val="24"/>
        </w:rPr>
      </w:pPr>
      <w:r w:rsidRPr="00F54EA9">
        <w:rPr>
          <w:rFonts w:cs="David" w:hint="cs"/>
          <w:color w:val="002060"/>
          <w:sz w:val="24"/>
          <w:szCs w:val="24"/>
          <w:rtl/>
        </w:rPr>
        <w:t xml:space="preserve">נקודת המוצא של המשפט האמריקאי היא בראשית שנות ה-80 </w:t>
      </w:r>
      <w:r w:rsidRPr="00F54EA9">
        <w:rPr>
          <w:rFonts w:cs="David" w:hint="cs"/>
          <w:b/>
          <w:bCs/>
          <w:color w:val="002060"/>
          <w:sz w:val="24"/>
          <w:szCs w:val="24"/>
          <w:highlight w:val="yellow"/>
          <w:rtl/>
        </w:rPr>
        <w:t>בפס"ד דיאר (</w:t>
      </w:r>
      <w:r w:rsidRPr="00F54EA9">
        <w:rPr>
          <w:rFonts w:cs="David"/>
          <w:b/>
          <w:bCs/>
          <w:color w:val="002060"/>
          <w:sz w:val="24"/>
          <w:szCs w:val="24"/>
          <w:highlight w:val="yellow"/>
        </w:rPr>
        <w:t>diehr</w:t>
      </w:r>
      <w:r w:rsidRPr="00F54EA9">
        <w:rPr>
          <w:rFonts w:cs="David" w:hint="cs"/>
          <w:b/>
          <w:bCs/>
          <w:color w:val="002060"/>
          <w:sz w:val="24"/>
          <w:szCs w:val="24"/>
          <w:highlight w:val="yellow"/>
          <w:rtl/>
        </w:rPr>
        <w:t>)</w:t>
      </w:r>
      <w:r w:rsidRPr="00F54EA9">
        <w:rPr>
          <w:rFonts w:cs="David" w:hint="cs"/>
          <w:color w:val="002060"/>
          <w:sz w:val="24"/>
          <w:szCs w:val="24"/>
          <w:rtl/>
        </w:rPr>
        <w:t xml:space="preserve">, שם דובר על פטנט שבאמצעותו ביקשו להגן על </w:t>
      </w:r>
      <w:r w:rsidRPr="00F54EA9">
        <w:rPr>
          <w:rFonts w:cs="David" w:hint="cs"/>
          <w:b/>
          <w:bCs/>
          <w:color w:val="002060"/>
          <w:sz w:val="24"/>
          <w:szCs w:val="24"/>
          <w:rtl/>
        </w:rPr>
        <w:t>הליך פיזי לעיבוד גומי סינטטי, לצורך יציקת תבניות</w:t>
      </w:r>
      <w:r w:rsidRPr="00F54EA9">
        <w:rPr>
          <w:rFonts w:cs="David" w:hint="cs"/>
          <w:color w:val="002060"/>
          <w:sz w:val="24"/>
          <w:szCs w:val="24"/>
          <w:rtl/>
        </w:rPr>
        <w:t xml:space="preserve"> שנעשה ע"י אלגוריתם שפותח ובדק את הליכי הייצור ושלט בהם. ביהמ''ש קבע שכן הפטנט תקף, משום </w:t>
      </w:r>
      <w:r w:rsidRPr="00F54EA9">
        <w:rPr>
          <w:rFonts w:cs="David" w:hint="cs"/>
          <w:b/>
          <w:bCs/>
          <w:color w:val="002060"/>
          <w:sz w:val="24"/>
          <w:szCs w:val="24"/>
          <w:rtl/>
        </w:rPr>
        <w:t>שהתוכנה שימשה ליצירת מוצר מוחשי, דבר שמאפשר רישום המצאה כפטנט</w:t>
      </w:r>
      <w:r w:rsidRPr="00F54EA9">
        <w:rPr>
          <w:rFonts w:cs="David" w:hint="cs"/>
          <w:color w:val="002060"/>
          <w:sz w:val="24"/>
          <w:szCs w:val="24"/>
          <w:rtl/>
        </w:rPr>
        <w:t xml:space="preserve">. בנוסף ביהמ''ש בוחן את המערכת בכללותה ולא רק לגבי המחשב. אם במערכת יש רכיבים כשירים לרישום כפטנט אז התוכנה לא מבטלת את כשירות הרישום. </w:t>
      </w:r>
    </w:p>
    <w:p w:rsidR="0088051B" w:rsidRPr="00F54EA9" w:rsidRDefault="00AD60BB" w:rsidP="001A2F79">
      <w:pPr>
        <w:spacing w:after="0" w:line="360" w:lineRule="auto"/>
        <w:jc w:val="both"/>
        <w:rPr>
          <w:rFonts w:cs="David"/>
          <w:color w:val="002060"/>
          <w:sz w:val="24"/>
          <w:szCs w:val="24"/>
          <w:rtl/>
        </w:rPr>
      </w:pPr>
    </w:p>
    <w:p w:rsidR="006E13C0"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 xml:space="preserve">פרשת </w:t>
      </w:r>
      <w:r w:rsidRPr="00F54EA9">
        <w:rPr>
          <w:rFonts w:cs="David"/>
          <w:b/>
          <w:bCs/>
          <w:color w:val="002060"/>
          <w:sz w:val="24"/>
          <w:szCs w:val="24"/>
          <w:highlight w:val="yellow"/>
        </w:rPr>
        <w:t>state streat bank</w:t>
      </w:r>
      <w:r w:rsidRPr="00F54EA9">
        <w:rPr>
          <w:rFonts w:cs="David" w:hint="cs"/>
          <w:b/>
          <w:bCs/>
          <w:color w:val="002060"/>
          <w:sz w:val="24"/>
          <w:szCs w:val="24"/>
          <w:highlight w:val="yellow"/>
          <w:rtl/>
        </w:rPr>
        <w:t xml:space="preserve"> נ' סיגנטור</w:t>
      </w:r>
      <w:r w:rsidRPr="00F54EA9">
        <w:rPr>
          <w:rFonts w:cs="David" w:hint="cs"/>
          <w:color w:val="002060"/>
          <w:sz w:val="24"/>
          <w:szCs w:val="24"/>
          <w:rtl/>
        </w:rPr>
        <w:t xml:space="preserve"> מדובר </w:t>
      </w:r>
      <w:r w:rsidRPr="00F54EA9">
        <w:rPr>
          <w:rFonts w:cs="David" w:hint="cs"/>
          <w:b/>
          <w:bCs/>
          <w:color w:val="002060"/>
          <w:sz w:val="24"/>
          <w:szCs w:val="24"/>
          <w:rtl/>
        </w:rPr>
        <w:t>בתוכנה שאפשרה לתת מידע בזמן אמת על שווין של מניות בבורסה</w:t>
      </w:r>
      <w:r w:rsidRPr="00F54EA9">
        <w:rPr>
          <w:rFonts w:cs="David" w:hint="cs"/>
          <w:color w:val="002060"/>
          <w:sz w:val="24"/>
          <w:szCs w:val="24"/>
          <w:rtl/>
        </w:rPr>
        <w:t xml:space="preserve">. מדובר באלגוריתם שמנתח את האחזקות של המניות, ע"י חברות בבורסה. לפי פס"ד דיאר אין מוצר מוחשי ולכן ביהמ''ש העליון בארה"ב </w:t>
      </w:r>
      <w:r w:rsidRPr="00F54EA9">
        <w:rPr>
          <w:rFonts w:cs="David" w:hint="cs"/>
          <w:b/>
          <w:bCs/>
          <w:color w:val="002060"/>
          <w:sz w:val="24"/>
          <w:szCs w:val="24"/>
          <w:rtl/>
        </w:rPr>
        <w:t>הרחיב את ההלכה (דיאר)</w:t>
      </w:r>
      <w:r w:rsidRPr="00F54EA9">
        <w:rPr>
          <w:rFonts w:cs="David" w:hint="cs"/>
          <w:color w:val="002060"/>
          <w:sz w:val="24"/>
          <w:szCs w:val="24"/>
          <w:rtl/>
        </w:rPr>
        <w:t xml:space="preserve"> באופן משמעותי, ומכיר </w:t>
      </w:r>
      <w:r w:rsidRPr="00F54EA9">
        <w:rPr>
          <w:rFonts w:cs="David" w:hint="cs"/>
          <w:b/>
          <w:bCs/>
          <w:color w:val="002060"/>
          <w:sz w:val="24"/>
          <w:szCs w:val="24"/>
          <w:rtl/>
        </w:rPr>
        <w:t>בתוכנות מחשב ככשירות להגנת פטנט</w:t>
      </w:r>
      <w:r w:rsidRPr="00F54EA9">
        <w:rPr>
          <w:rFonts w:cs="David" w:hint="cs"/>
          <w:color w:val="002060"/>
          <w:sz w:val="24"/>
          <w:szCs w:val="24"/>
          <w:rtl/>
        </w:rPr>
        <w:t xml:space="preserve">. המבחן שנקבע הוא אמורפי, מכיוון </w:t>
      </w:r>
      <w:r w:rsidRPr="00F54EA9">
        <w:rPr>
          <w:rFonts w:cs="David" w:hint="cs"/>
          <w:b/>
          <w:bCs/>
          <w:color w:val="002060"/>
          <w:sz w:val="24"/>
          <w:szCs w:val="24"/>
          <w:rtl/>
        </w:rPr>
        <w:t>שלא נדרש מוצר מוחשי גרידא, אלא נדרש תוצאה של תהליך שהיא מוחשית, יעילה וקונקרטית</w:t>
      </w:r>
      <w:r w:rsidRPr="00F54EA9">
        <w:rPr>
          <w:rFonts w:cs="David" w:hint="cs"/>
          <w:color w:val="002060"/>
          <w:sz w:val="24"/>
          <w:szCs w:val="24"/>
          <w:rtl/>
        </w:rPr>
        <w:t xml:space="preserve">. כתוצאה מכך הוצף רישום פטנטים בארה"ב, מכיוון שכל מפתח ניסה לרשום את מוצרו כפטנט. ההתייחסות הייתה כמו כל המצאה אחרת, ולא בודקים את מהות ההמצאה. </w:t>
      </w:r>
    </w:p>
    <w:p w:rsidR="00A65FB0" w:rsidRPr="00F54EA9" w:rsidRDefault="00AD60BB" w:rsidP="001A2F79">
      <w:pPr>
        <w:spacing w:after="0" w:line="360" w:lineRule="auto"/>
        <w:jc w:val="both"/>
        <w:rPr>
          <w:rFonts w:cs="David"/>
          <w:color w:val="002060"/>
          <w:sz w:val="24"/>
          <w:szCs w:val="24"/>
          <w:rtl/>
        </w:rPr>
      </w:pPr>
    </w:p>
    <w:p w:rsidR="007129E8" w:rsidRPr="00F54EA9" w:rsidRDefault="001838C2" w:rsidP="001A2F79">
      <w:pPr>
        <w:spacing w:after="0" w:line="360" w:lineRule="auto"/>
        <w:jc w:val="both"/>
        <w:rPr>
          <w:rFonts w:cs="David"/>
          <w:b/>
          <w:bCs/>
          <w:color w:val="002060"/>
          <w:sz w:val="24"/>
          <w:szCs w:val="24"/>
          <w:highlight w:val="yellow"/>
          <w:rtl/>
        </w:rPr>
      </w:pPr>
      <w:r w:rsidRPr="00F54EA9">
        <w:rPr>
          <w:rFonts w:cs="David" w:hint="cs"/>
          <w:color w:val="002060"/>
          <w:sz w:val="24"/>
          <w:szCs w:val="24"/>
          <w:rtl/>
        </w:rPr>
        <w:lastRenderedPageBreak/>
        <w:t xml:space="preserve">לאחר כמה שנים התקבל פס"ד בביהמ''ש המחוזי לערעורים בארה"ב, שהוא ערכאת ערעור יחיד לרישום פטנטים בארה"ב. </w:t>
      </w:r>
      <w:r w:rsidRPr="00F54EA9">
        <w:rPr>
          <w:rFonts w:cs="David" w:hint="cs"/>
          <w:b/>
          <w:bCs/>
          <w:color w:val="002060"/>
          <w:sz w:val="24"/>
          <w:szCs w:val="24"/>
          <w:highlight w:val="yellow"/>
          <w:rtl/>
        </w:rPr>
        <w:t xml:space="preserve">פס"ד </w:t>
      </w:r>
      <w:r w:rsidRPr="00F54EA9">
        <w:rPr>
          <w:rFonts w:cs="David"/>
          <w:b/>
          <w:bCs/>
          <w:color w:val="002060"/>
          <w:sz w:val="24"/>
          <w:szCs w:val="24"/>
          <w:highlight w:val="yellow"/>
        </w:rPr>
        <w:t>Bilski</w:t>
      </w:r>
      <w:r w:rsidRPr="00F54EA9">
        <w:rPr>
          <w:rFonts w:cs="David" w:hint="cs"/>
          <w:color w:val="002060"/>
          <w:sz w:val="24"/>
          <w:szCs w:val="24"/>
          <w:rtl/>
        </w:rPr>
        <w:t xml:space="preserve"> שינה ביהמ''ש את החלטת ביהמ''ש העליון. דובר על בקשה לרישום פטנט על שיטה לניהול עסקים, שבאמצעותה ניתן לגדר ולנהל סיכונים במסחר בסחורות. מדובר </w:t>
      </w:r>
      <w:r w:rsidRPr="00F54EA9">
        <w:rPr>
          <w:rFonts w:cs="David" w:hint="cs"/>
          <w:b/>
          <w:bCs/>
          <w:color w:val="002060"/>
          <w:sz w:val="24"/>
          <w:szCs w:val="24"/>
          <w:rtl/>
        </w:rPr>
        <w:t>בהליך מחשבתי מתמטי באמצעותו המסחר יעיל מבחינה כלכלית</w:t>
      </w:r>
      <w:r w:rsidRPr="00F54EA9">
        <w:rPr>
          <w:rFonts w:cs="David" w:hint="cs"/>
          <w:color w:val="002060"/>
          <w:sz w:val="24"/>
          <w:szCs w:val="24"/>
          <w:rtl/>
        </w:rPr>
        <w:t xml:space="preserve">. ביהמ''ש הפדרלי לערעורים </w:t>
      </w:r>
      <w:r w:rsidRPr="00F54EA9">
        <w:rPr>
          <w:rFonts w:cs="David" w:hint="cs"/>
          <w:b/>
          <w:bCs/>
          <w:color w:val="002060"/>
          <w:sz w:val="24"/>
          <w:szCs w:val="24"/>
          <w:rtl/>
        </w:rPr>
        <w:t>מצמצם את גישת ביהמ''ש העליון (פרשת</w:t>
      </w:r>
      <w:r w:rsidRPr="00F54EA9">
        <w:rPr>
          <w:rFonts w:cs="David"/>
          <w:b/>
          <w:bCs/>
          <w:color w:val="002060"/>
          <w:sz w:val="24"/>
          <w:szCs w:val="24"/>
        </w:rPr>
        <w:t>state streat bank</w:t>
      </w:r>
      <w:r w:rsidRPr="00F54EA9">
        <w:rPr>
          <w:rFonts w:cs="David" w:hint="cs"/>
          <w:b/>
          <w:bCs/>
          <w:color w:val="002060"/>
          <w:sz w:val="24"/>
          <w:szCs w:val="24"/>
          <w:rtl/>
        </w:rPr>
        <w:t>)</w:t>
      </w:r>
      <w:r w:rsidRPr="00F54EA9">
        <w:rPr>
          <w:rFonts w:cs="David" w:hint="cs"/>
          <w:color w:val="002060"/>
          <w:sz w:val="24"/>
          <w:szCs w:val="24"/>
          <w:rtl/>
        </w:rPr>
        <w:t xml:space="preserve"> וקובע שהמבחנים שנקבעו אינם טובים מספיק. הוא </w:t>
      </w:r>
      <w:r w:rsidRPr="00F54EA9">
        <w:rPr>
          <w:rFonts w:cs="David" w:hint="cs"/>
          <w:color w:val="002060"/>
          <w:sz w:val="24"/>
          <w:szCs w:val="24"/>
          <w:u w:val="single"/>
          <w:rtl/>
        </w:rPr>
        <w:t>מציע לאמץ מבחן אחר</w:t>
      </w:r>
      <w:r w:rsidRPr="00F54EA9">
        <w:rPr>
          <w:rFonts w:cs="David" w:hint="cs"/>
          <w:color w:val="002060"/>
          <w:sz w:val="24"/>
          <w:szCs w:val="24"/>
          <w:rtl/>
        </w:rPr>
        <w:t xml:space="preserve"> שיהיה תלוי ב2 פרמטרים מרכזיים:</w:t>
      </w:r>
    </w:p>
    <w:p w:rsidR="00736D5B" w:rsidRPr="00F54EA9" w:rsidRDefault="001838C2" w:rsidP="00626F0D">
      <w:pPr>
        <w:pStyle w:val="a3"/>
        <w:numPr>
          <w:ilvl w:val="0"/>
          <w:numId w:val="10"/>
        </w:numPr>
        <w:spacing w:after="0" w:line="360" w:lineRule="auto"/>
        <w:jc w:val="both"/>
        <w:rPr>
          <w:rFonts w:cs="David"/>
          <w:color w:val="002060"/>
          <w:sz w:val="24"/>
          <w:szCs w:val="24"/>
        </w:rPr>
      </w:pPr>
      <w:r w:rsidRPr="00F54EA9">
        <w:rPr>
          <w:rFonts w:cs="David" w:hint="cs"/>
          <w:b/>
          <w:bCs/>
          <w:color w:val="002060"/>
          <w:sz w:val="24"/>
          <w:szCs w:val="24"/>
          <w:rtl/>
        </w:rPr>
        <w:t>קשר גומלין בין תוכנה לחומרה</w:t>
      </w:r>
      <w:r w:rsidRPr="00F54EA9">
        <w:rPr>
          <w:rFonts w:cs="David" w:hint="cs"/>
          <w:color w:val="002060"/>
          <w:sz w:val="24"/>
          <w:szCs w:val="24"/>
          <w:rtl/>
        </w:rPr>
        <w:t xml:space="preserve">. </w:t>
      </w:r>
    </w:p>
    <w:p w:rsidR="00736D5B" w:rsidRPr="00F54EA9" w:rsidRDefault="001838C2" w:rsidP="00626F0D">
      <w:pPr>
        <w:pStyle w:val="a3"/>
        <w:numPr>
          <w:ilvl w:val="0"/>
          <w:numId w:val="10"/>
        </w:numPr>
        <w:spacing w:after="0" w:line="360" w:lineRule="auto"/>
        <w:jc w:val="both"/>
        <w:rPr>
          <w:rFonts w:cs="David"/>
          <w:color w:val="002060"/>
          <w:sz w:val="24"/>
          <w:szCs w:val="24"/>
        </w:rPr>
      </w:pPr>
      <w:r w:rsidRPr="00F54EA9">
        <w:rPr>
          <w:rFonts w:cs="David" w:hint="cs"/>
          <w:color w:val="002060"/>
          <w:sz w:val="24"/>
          <w:szCs w:val="24"/>
          <w:rtl/>
        </w:rPr>
        <w:t xml:space="preserve">תוצר התהליך צריך להיות </w:t>
      </w:r>
      <w:r w:rsidRPr="00F54EA9">
        <w:rPr>
          <w:rFonts w:cs="David" w:hint="cs"/>
          <w:b/>
          <w:bCs/>
          <w:color w:val="002060"/>
          <w:sz w:val="24"/>
          <w:szCs w:val="24"/>
          <w:rtl/>
        </w:rPr>
        <w:t>שבין נקודת המוצא ונקודת הסיום של התהליך יש</w:t>
      </w:r>
      <w:r w:rsidRPr="00F54EA9">
        <w:rPr>
          <w:rFonts w:cs="David" w:hint="cs"/>
          <w:color w:val="002060"/>
          <w:sz w:val="24"/>
          <w:szCs w:val="24"/>
          <w:rtl/>
        </w:rPr>
        <w:t xml:space="preserve"> </w:t>
      </w:r>
      <w:r w:rsidRPr="00F54EA9">
        <w:rPr>
          <w:rFonts w:cs="David" w:hint="cs"/>
          <w:b/>
          <w:bCs/>
          <w:color w:val="002060"/>
          <w:sz w:val="24"/>
          <w:szCs w:val="24"/>
          <w:rtl/>
        </w:rPr>
        <w:t>שינוי במצב הקיים</w:t>
      </w:r>
      <w:r w:rsidRPr="00F54EA9">
        <w:rPr>
          <w:rFonts w:cs="David" w:hint="cs"/>
          <w:color w:val="002060"/>
          <w:sz w:val="24"/>
          <w:szCs w:val="24"/>
          <w:rtl/>
        </w:rPr>
        <w:t>. למשל: אם יש תוכנה לאבחון שקולטת סימנים מהגוף ומוציאה פלט של סיכון רפואי עתידי ואפשרי לאותו אדם. אם אכן ניתן להבחין בשינוי במצב הקיים הדבר יהיה כשיר לרישום פטנט.</w:t>
      </w:r>
    </w:p>
    <w:p w:rsidR="00E91614"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ניתן לראות טרמינולוגיה שונה אבל ניתן לראות שמדובר במבחנים שניתן להתגבר עליהם בעזרת תיאור הפטנט. </w:t>
      </w:r>
      <w:r w:rsidRPr="00F54EA9">
        <w:rPr>
          <w:rFonts w:cs="David" w:hint="cs"/>
          <w:b/>
          <w:bCs/>
          <w:color w:val="002060"/>
          <w:sz w:val="24"/>
          <w:szCs w:val="24"/>
          <w:rtl/>
        </w:rPr>
        <w:t>הנטל הוא על מבקשי פטנט ברמת תיאור ההמצאה</w:t>
      </w:r>
      <w:r w:rsidRPr="00F54EA9">
        <w:rPr>
          <w:rFonts w:cs="David" w:hint="cs"/>
          <w:color w:val="002060"/>
          <w:sz w:val="24"/>
          <w:szCs w:val="24"/>
          <w:rtl/>
        </w:rPr>
        <w:t xml:space="preserve">. יש לפרט אותה באופן קונקרטי ויעיל יותר מהנדרש קודם לכן, על מנת שהבוחנים יכולים להסתכל על הפטנט. ביהמ''ש העליון האמריקאי לא מקבל את ההחלטה הזו ולכן בחר את התיק לדיון בפני הציבור בין כתליו. ביהמ''ש קובע </w:t>
      </w:r>
      <w:r w:rsidRPr="00F54EA9">
        <w:rPr>
          <w:rFonts w:cs="David" w:hint="cs"/>
          <w:b/>
          <w:bCs/>
          <w:color w:val="002060"/>
          <w:sz w:val="24"/>
          <w:szCs w:val="24"/>
          <w:rtl/>
        </w:rPr>
        <w:t>שלא מדובר במבחן הבלעדי והוא אינו הכרחי</w:t>
      </w:r>
      <w:r w:rsidRPr="00F54EA9">
        <w:rPr>
          <w:rFonts w:cs="David" w:hint="cs"/>
          <w:color w:val="002060"/>
          <w:sz w:val="24"/>
          <w:szCs w:val="24"/>
          <w:rtl/>
        </w:rPr>
        <w:t xml:space="preserve">, למעשה חוזר למבחן עמום שנקבע בפרשת </w:t>
      </w:r>
      <w:r w:rsidRPr="00F54EA9">
        <w:rPr>
          <w:rFonts w:cs="David"/>
          <w:color w:val="002060"/>
          <w:sz w:val="24"/>
          <w:szCs w:val="24"/>
        </w:rPr>
        <w:t>state streat bank</w:t>
      </w:r>
      <w:r w:rsidRPr="00F54EA9">
        <w:rPr>
          <w:rFonts w:cs="David" w:hint="cs"/>
          <w:color w:val="002060"/>
          <w:sz w:val="24"/>
          <w:szCs w:val="24"/>
          <w:rtl/>
        </w:rPr>
        <w:t xml:space="preserve">. </w:t>
      </w:r>
      <w:r w:rsidRPr="00F54EA9">
        <w:rPr>
          <w:rFonts w:cs="David" w:hint="cs"/>
          <w:b/>
          <w:bCs/>
          <w:color w:val="002060"/>
          <w:sz w:val="24"/>
          <w:szCs w:val="24"/>
          <w:rtl/>
        </w:rPr>
        <w:t>דעת הרוב קבעה ששיטות לניהול עסקים ותוכנות מחשב אינם מנועים אפריורית מהגנה פטנטית, אלא כל המצאה תבחן לגופה</w:t>
      </w:r>
      <w:r w:rsidRPr="00F54EA9">
        <w:rPr>
          <w:rFonts w:cs="David" w:hint="cs"/>
          <w:color w:val="002060"/>
          <w:sz w:val="24"/>
          <w:szCs w:val="24"/>
          <w:rtl/>
        </w:rPr>
        <w:t>.</w:t>
      </w:r>
    </w:p>
    <w:p w:rsidR="00E91614" w:rsidRPr="00F54EA9" w:rsidRDefault="00AD60BB" w:rsidP="001A2F79">
      <w:pPr>
        <w:spacing w:after="0" w:line="360" w:lineRule="auto"/>
        <w:jc w:val="both"/>
        <w:rPr>
          <w:rFonts w:cs="David"/>
          <w:color w:val="002060"/>
          <w:sz w:val="24"/>
          <w:szCs w:val="24"/>
          <w:rtl/>
        </w:rPr>
      </w:pPr>
    </w:p>
    <w:p w:rsidR="00736D5B" w:rsidRPr="00F54EA9" w:rsidRDefault="001838C2" w:rsidP="001A2F79">
      <w:pPr>
        <w:spacing w:after="0" w:line="360" w:lineRule="auto"/>
        <w:jc w:val="both"/>
        <w:outlineLvl w:val="0"/>
        <w:rPr>
          <w:rFonts w:cs="David"/>
          <w:b/>
          <w:bCs/>
          <w:color w:val="002060"/>
          <w:sz w:val="24"/>
          <w:szCs w:val="24"/>
          <w:u w:val="single"/>
          <w:rtl/>
        </w:rPr>
      </w:pPr>
      <w:r w:rsidRPr="00F54EA9">
        <w:rPr>
          <w:rFonts w:cs="David" w:hint="cs"/>
          <w:b/>
          <w:bCs/>
          <w:color w:val="002060"/>
          <w:sz w:val="24"/>
          <w:szCs w:val="24"/>
          <w:u w:val="single"/>
          <w:rtl/>
        </w:rPr>
        <w:t>גישה אירופאית (</w:t>
      </w:r>
      <w:r w:rsidRPr="00F54EA9">
        <w:rPr>
          <w:rFonts w:cs="David"/>
          <w:b/>
          <w:bCs/>
          <w:color w:val="002060"/>
          <w:sz w:val="24"/>
          <w:szCs w:val="24"/>
          <w:u w:val="single"/>
        </w:rPr>
        <w:t>EPO</w:t>
      </w:r>
      <w:r w:rsidRPr="00F54EA9">
        <w:rPr>
          <w:rFonts w:cs="David" w:hint="cs"/>
          <w:b/>
          <w:bCs/>
          <w:color w:val="002060"/>
          <w:sz w:val="24"/>
          <w:szCs w:val="24"/>
          <w:u w:val="single"/>
          <w:rtl/>
        </w:rPr>
        <w:t>)</w:t>
      </w:r>
    </w:p>
    <w:p w:rsidR="00E91614"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 xml:space="preserve">יש סעיף ספציפי </w:t>
      </w:r>
      <w:r w:rsidRPr="00F54EA9">
        <w:rPr>
          <w:rFonts w:cs="David" w:hint="cs"/>
          <w:b/>
          <w:bCs/>
          <w:color w:val="002060"/>
          <w:sz w:val="24"/>
          <w:szCs w:val="24"/>
          <w:u w:val="single"/>
          <w:rtl/>
        </w:rPr>
        <w:t>בחוק</w:t>
      </w:r>
      <w:r w:rsidRPr="00F54EA9">
        <w:rPr>
          <w:rFonts w:cs="David" w:hint="cs"/>
          <w:b/>
          <w:bCs/>
          <w:color w:val="002060"/>
          <w:sz w:val="24"/>
          <w:szCs w:val="24"/>
          <w:rtl/>
        </w:rPr>
        <w:t xml:space="preserve"> שאומר</w:t>
      </w:r>
      <w:r w:rsidRPr="00F54EA9">
        <w:rPr>
          <w:rFonts w:cs="David" w:hint="cs"/>
          <w:color w:val="002060"/>
          <w:sz w:val="24"/>
          <w:szCs w:val="24"/>
          <w:rtl/>
        </w:rPr>
        <w:t xml:space="preserve"> </w:t>
      </w:r>
      <w:r w:rsidRPr="00F54EA9">
        <w:rPr>
          <w:rFonts w:cs="David" w:hint="cs"/>
          <w:b/>
          <w:bCs/>
          <w:color w:val="002060"/>
          <w:sz w:val="24"/>
          <w:szCs w:val="24"/>
          <w:rtl/>
        </w:rPr>
        <w:t>ששיטות לניהול עסקים ותוכנות מחשב פסולות אפריורית מהגנה פטנטית</w:t>
      </w:r>
      <w:r w:rsidRPr="00F54EA9">
        <w:rPr>
          <w:rFonts w:cs="David" w:hint="cs"/>
          <w:color w:val="002060"/>
          <w:sz w:val="24"/>
          <w:szCs w:val="24"/>
          <w:rtl/>
        </w:rPr>
        <w:t xml:space="preserve">. כתוצאה מהקדמה הטכנולוגית רשם הפטנטים האירופאי היה צריך להתאימו לצורך היום יומי. </w:t>
      </w:r>
      <w:r w:rsidRPr="00F54EA9">
        <w:rPr>
          <w:rFonts w:cs="David" w:hint="cs"/>
          <w:b/>
          <w:bCs/>
          <w:color w:val="002060"/>
          <w:sz w:val="24"/>
          <w:szCs w:val="24"/>
          <w:highlight w:val="yellow"/>
          <w:rtl/>
        </w:rPr>
        <w:t>בפס"ד היטאצ'י</w:t>
      </w:r>
      <w:r w:rsidRPr="00F54EA9">
        <w:rPr>
          <w:rFonts w:cs="David" w:hint="cs"/>
          <w:color w:val="002060"/>
          <w:sz w:val="24"/>
          <w:szCs w:val="24"/>
          <w:rtl/>
        </w:rPr>
        <w:t xml:space="preserve"> דובר בשיטה למכרז הולנדי, שבו קובעים מחיר מקסימום ואז יורדים ממנו. הערכאות השיפוטיות ברשם האירופאי ניסו להתגבר באופן מאולץ על החריג שקיים בחוק (לא מקבלים פטנט). הרשם בחן את הפטנט וחיפש אופי טכני. </w:t>
      </w:r>
      <w:r w:rsidRPr="00F54EA9">
        <w:rPr>
          <w:rFonts w:cs="David" w:hint="cs"/>
          <w:color w:val="002060"/>
          <w:sz w:val="24"/>
          <w:szCs w:val="24"/>
          <w:u w:val="single"/>
          <w:rtl/>
        </w:rPr>
        <w:t>אם ההמצאה היא שילוב של מאפיינים טכניים וכאלו שלא</w:t>
      </w:r>
      <w:r w:rsidRPr="00F54EA9">
        <w:rPr>
          <w:rFonts w:cs="David" w:hint="cs"/>
          <w:color w:val="002060"/>
          <w:sz w:val="24"/>
          <w:szCs w:val="24"/>
          <w:rtl/>
        </w:rPr>
        <w:t xml:space="preserve"> אז </w:t>
      </w:r>
      <w:r w:rsidRPr="00F54EA9">
        <w:rPr>
          <w:rFonts w:cs="David" w:hint="cs"/>
          <w:color w:val="002060"/>
          <w:sz w:val="24"/>
          <w:szCs w:val="24"/>
          <w:u w:val="single"/>
          <w:rtl/>
        </w:rPr>
        <w:t>מדובר בהמצאה כשירה לפטנט</w:t>
      </w:r>
      <w:r w:rsidRPr="00F54EA9">
        <w:rPr>
          <w:rFonts w:cs="David" w:hint="cs"/>
          <w:color w:val="002060"/>
          <w:sz w:val="24"/>
          <w:szCs w:val="24"/>
          <w:rtl/>
        </w:rPr>
        <w:t xml:space="preserve">, אך </w:t>
      </w:r>
      <w:r w:rsidRPr="00F54EA9">
        <w:rPr>
          <w:rFonts w:cs="David" w:hint="cs"/>
          <w:color w:val="002060"/>
          <w:sz w:val="24"/>
          <w:szCs w:val="24"/>
          <w:u w:val="double"/>
          <w:rtl/>
        </w:rPr>
        <w:t>אם אין שום אופי טכני להמצאה</w:t>
      </w:r>
      <w:r w:rsidRPr="00F54EA9">
        <w:rPr>
          <w:rFonts w:cs="David" w:hint="cs"/>
          <w:color w:val="002060"/>
          <w:sz w:val="24"/>
          <w:szCs w:val="24"/>
          <w:rtl/>
        </w:rPr>
        <w:t xml:space="preserve"> היא </w:t>
      </w:r>
      <w:r w:rsidRPr="00F54EA9">
        <w:rPr>
          <w:rFonts w:cs="David" w:hint="cs"/>
          <w:color w:val="002060"/>
          <w:sz w:val="24"/>
          <w:szCs w:val="24"/>
          <w:u w:val="double"/>
          <w:rtl/>
        </w:rPr>
        <w:t>אינה כשירה לרישום</w:t>
      </w:r>
      <w:r w:rsidRPr="00F54EA9">
        <w:rPr>
          <w:rFonts w:cs="David" w:hint="cs"/>
          <w:color w:val="002060"/>
          <w:sz w:val="24"/>
          <w:szCs w:val="24"/>
          <w:rtl/>
        </w:rPr>
        <w:t xml:space="preserve">. בפרשית היטאצ'י מדובר בכללים לניהול המכרז ואין מאפיין טכני ולא מדובר בהמצאה כשירה לרישום פטנט. אם תיאור הכללים היה נעשה במערכת בעלת אופי טכני אז אולי היה מתקבל פטנט. בבית הדין לערעורים נקבע כלל שלפיו </w:t>
      </w:r>
      <w:r w:rsidRPr="00F54EA9">
        <w:rPr>
          <w:rFonts w:cs="David" w:hint="cs"/>
          <w:b/>
          <w:bCs/>
          <w:color w:val="002060"/>
          <w:sz w:val="24"/>
          <w:szCs w:val="24"/>
          <w:rtl/>
        </w:rPr>
        <w:t>אם מדובר בבקשה לרישום תוכנה או שיטה לניהול עסקים לא כשיר לרישום פטנט. למרות זאת אם יש אלמנט טכני וטכנולוגי בתיאור הפטנט ניתן לרישומו כפטנט</w:t>
      </w:r>
      <w:r w:rsidRPr="00F54EA9">
        <w:rPr>
          <w:rFonts w:cs="David" w:hint="cs"/>
          <w:color w:val="002060"/>
          <w:sz w:val="24"/>
          <w:szCs w:val="24"/>
          <w:rtl/>
        </w:rPr>
        <w:t>.</w:t>
      </w:r>
    </w:p>
    <w:p w:rsidR="0088051B" w:rsidRPr="00F54EA9" w:rsidRDefault="00AD60BB" w:rsidP="001A2F79">
      <w:pPr>
        <w:spacing w:after="0" w:line="360" w:lineRule="auto"/>
        <w:jc w:val="both"/>
        <w:rPr>
          <w:rFonts w:cs="David"/>
          <w:b/>
          <w:bCs/>
          <w:color w:val="002060"/>
          <w:sz w:val="24"/>
          <w:szCs w:val="24"/>
          <w:u w:val="single"/>
          <w:rtl/>
        </w:rPr>
      </w:pPr>
    </w:p>
    <w:p w:rsidR="002027F7" w:rsidRPr="00F54EA9" w:rsidRDefault="001838C2" w:rsidP="001A2F79">
      <w:pPr>
        <w:spacing w:after="0" w:line="360" w:lineRule="auto"/>
        <w:jc w:val="both"/>
        <w:outlineLvl w:val="0"/>
        <w:rPr>
          <w:rFonts w:cs="David"/>
          <w:b/>
          <w:bCs/>
          <w:color w:val="002060"/>
          <w:sz w:val="24"/>
          <w:szCs w:val="24"/>
          <w:u w:val="single"/>
          <w:rtl/>
        </w:rPr>
      </w:pPr>
      <w:r w:rsidRPr="00F54EA9">
        <w:rPr>
          <w:rFonts w:cs="David" w:hint="cs"/>
          <w:b/>
          <w:bCs/>
          <w:color w:val="002060"/>
          <w:sz w:val="24"/>
          <w:szCs w:val="24"/>
          <w:u w:val="single"/>
          <w:rtl/>
        </w:rPr>
        <w:t>ישראל</w:t>
      </w:r>
    </w:p>
    <w:p w:rsidR="002027F7"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פס"ד יונייטד טכנולוג'יז</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נידונה בקשת פטנט לגבי </w:t>
      </w:r>
      <w:r w:rsidRPr="00F54EA9">
        <w:rPr>
          <w:rFonts w:cs="David" w:hint="cs"/>
          <w:b/>
          <w:bCs/>
          <w:color w:val="002060"/>
          <w:sz w:val="24"/>
          <w:szCs w:val="24"/>
          <w:rtl/>
        </w:rPr>
        <w:t>מערכת לוויסות הספקת דלק למנועי מסוקים</w:t>
      </w:r>
      <w:r w:rsidRPr="00F54EA9">
        <w:rPr>
          <w:rFonts w:cs="David" w:hint="cs"/>
          <w:color w:val="002060"/>
          <w:sz w:val="24"/>
          <w:szCs w:val="24"/>
          <w:rtl/>
        </w:rPr>
        <w:t xml:space="preserve">. רשם הפטנטים סירב לאפשר פטנט, משום שתוכנה כשלעצמה לא כשירה לרישום פטנט. בערעור לביהמ''ש המחוזי נקבע כי הרשם טעה בכך שהוא בודד רכיב ספציפי מהמערכת ובחן רק אותו, את התוכנה. הבדיקה של המצאה תעשה ע"י בחינה של שילוב רכיבים ידועים ולא ידועים, יש לבחון את המערכת בכללותה. אם מדובר בתהליך חדש ולא ידוע הדבר כשיר לרישום פטנט, ולא נפסול אפריורית רישום תוכנה. ביהמ''ש אומר שכאשר תוקן חוק הפטנטים שונה סעיף הגדרת כשירות המצאת פטנט ולכן לפי ההיסטוריה החקיקתית ההתייחסות הייתה לתחומים טכנולוגיים ספציפיים והתיקון נעשה לגבי תחום טכנולוגי כלשהו. לפיכך כוונת המחוקק הייתה להרחיב את ההגנה גם לתוכנות. </w:t>
      </w:r>
      <w:r w:rsidRPr="00F54EA9">
        <w:rPr>
          <w:rFonts w:cs="David" w:hint="cs"/>
          <w:b/>
          <w:bCs/>
          <w:color w:val="002060"/>
          <w:sz w:val="24"/>
          <w:szCs w:val="24"/>
          <w:rtl/>
        </w:rPr>
        <w:t>אם משלבים תוכנה עם רכיבים פיזיים נוספים שיחד יוצרים איזשהו תהליך שכשיר לרישום, לא נמנע מלתת פטנט</w:t>
      </w:r>
      <w:r w:rsidRPr="00F54EA9">
        <w:rPr>
          <w:rFonts w:cs="David" w:hint="cs"/>
          <w:color w:val="002060"/>
          <w:sz w:val="24"/>
          <w:szCs w:val="24"/>
          <w:rtl/>
        </w:rPr>
        <w:t xml:space="preserve">. </w:t>
      </w:r>
      <w:r w:rsidRPr="00F54EA9">
        <w:rPr>
          <w:rFonts w:cs="David" w:hint="cs"/>
          <w:b/>
          <w:bCs/>
          <w:color w:val="002060"/>
          <w:sz w:val="24"/>
          <w:szCs w:val="24"/>
          <w:rtl/>
        </w:rPr>
        <w:t>העיקרון הוא הסתכלות בכלליות על ההליך. תוכנה כשלעצמה אינה כשירה לרישום</w:t>
      </w:r>
      <w:r w:rsidRPr="00F54EA9">
        <w:rPr>
          <w:rFonts w:cs="David" w:hint="cs"/>
          <w:color w:val="002060"/>
          <w:sz w:val="24"/>
          <w:szCs w:val="24"/>
          <w:rtl/>
        </w:rPr>
        <w:t>.</w:t>
      </w:r>
    </w:p>
    <w:p w:rsidR="00FE4D0B" w:rsidRPr="00F54EA9" w:rsidRDefault="00AD60BB" w:rsidP="001A2F79">
      <w:pPr>
        <w:spacing w:after="0" w:line="360" w:lineRule="auto"/>
        <w:jc w:val="both"/>
        <w:rPr>
          <w:rFonts w:cs="David"/>
          <w:color w:val="002060"/>
          <w:sz w:val="24"/>
          <w:szCs w:val="24"/>
          <w:rtl/>
        </w:rPr>
      </w:pPr>
    </w:p>
    <w:p w:rsidR="00E7345B"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פס"ד אלי תמיר</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החלטת רשם משנת 2006, שבה הוגשה בקשה לרישום פטנט על ש</w:t>
      </w:r>
      <w:r w:rsidRPr="00F54EA9">
        <w:rPr>
          <w:rFonts w:cs="David" w:hint="cs"/>
          <w:b/>
          <w:bCs/>
          <w:color w:val="002060"/>
          <w:sz w:val="24"/>
          <w:szCs w:val="24"/>
          <w:rtl/>
        </w:rPr>
        <w:t>יטת קידום מכירות באמצעות קופונים</w:t>
      </w:r>
      <w:r w:rsidRPr="00F54EA9">
        <w:rPr>
          <w:rFonts w:cs="David" w:hint="cs"/>
          <w:color w:val="002060"/>
          <w:sz w:val="24"/>
          <w:szCs w:val="24"/>
          <w:rtl/>
        </w:rPr>
        <w:t xml:space="preserve">. הרשם מתייחס לבקשה כדו ראשית: פטנטית וחוץ פטנטית. לפיכך הבקשה צריכה לכלול קומבינציה שמובילה לתוצאה חדשה, עם ערך מוסף שונה מכל מרכיב בנפרד. </w:t>
      </w:r>
      <w:r w:rsidRPr="00F54EA9">
        <w:rPr>
          <w:rFonts w:cs="David" w:hint="cs"/>
          <w:b/>
          <w:bCs/>
          <w:color w:val="002060"/>
          <w:sz w:val="24"/>
          <w:szCs w:val="24"/>
          <w:rtl/>
        </w:rPr>
        <w:t>ההגנה הפטנטית תינתן רק אם עיקר ההמצאה נמצא במערכת הפיזית, קרי בחומרה רק אז תינתן הגנה פטנטית</w:t>
      </w:r>
      <w:r w:rsidRPr="00F54EA9">
        <w:rPr>
          <w:rFonts w:cs="David" w:hint="cs"/>
          <w:color w:val="002060"/>
          <w:sz w:val="24"/>
          <w:szCs w:val="24"/>
          <w:rtl/>
        </w:rPr>
        <w:t xml:space="preserve">. אם עיקר ההמצאה נמצא בשיטה לניהול עסקים אז לא תינתן הגנה. גישה זו אומרת שמצמצמים באופן משמעותי את ההגנה הפטנטית על תוכנות מחשב ושיטות לניהול עסקים, מכיוון שמתייחסת רק למהות ההמצאה. רשם הפטנטים מבצע מעין סטייה מההחלטה בפרשת </w:t>
      </w:r>
      <w:r w:rsidRPr="00F54EA9">
        <w:rPr>
          <w:rFonts w:cs="David"/>
          <w:color w:val="002060"/>
          <w:sz w:val="24"/>
          <w:szCs w:val="24"/>
        </w:rPr>
        <w:t>upc</w:t>
      </w:r>
      <w:r w:rsidRPr="00F54EA9">
        <w:rPr>
          <w:rFonts w:cs="David" w:hint="cs"/>
          <w:color w:val="002060"/>
          <w:sz w:val="24"/>
          <w:szCs w:val="24"/>
          <w:rtl/>
        </w:rPr>
        <w:t>.</w:t>
      </w:r>
    </w:p>
    <w:p w:rsidR="007455ED" w:rsidRPr="00F54EA9" w:rsidRDefault="001838C2" w:rsidP="001A2F79">
      <w:pPr>
        <w:spacing w:after="0" w:line="360" w:lineRule="auto"/>
        <w:jc w:val="both"/>
        <w:rPr>
          <w:rFonts w:cs="David"/>
          <w:b/>
          <w:bCs/>
          <w:color w:val="002060"/>
          <w:sz w:val="24"/>
          <w:szCs w:val="24"/>
          <w:u w:val="single"/>
          <w:rtl/>
        </w:rPr>
      </w:pPr>
      <w:r w:rsidRPr="00F54EA9">
        <w:rPr>
          <w:rFonts w:cs="David" w:hint="cs"/>
          <w:color w:val="002060"/>
          <w:sz w:val="24"/>
          <w:szCs w:val="24"/>
          <w:rtl/>
        </w:rPr>
        <w:t xml:space="preserve">לפני כשנה הוחלף רשם הפטנטים שהחליט לשנות את הוראות העבודה לעניין בחינה לרישום פטנט, ולקריטריונים ספציפיים להגנה על תוכנות מחשב ושיטות ניהול עסקים ויישר קו עם השיטות האירופאית והאמריקאית. אם בקשת הפטנט היא כל כולה התוכנה או השיטה כשלעצמה היא לא כשירה לרישום פטנט, אבל </w:t>
      </w:r>
      <w:r w:rsidRPr="00F54EA9">
        <w:rPr>
          <w:rFonts w:cs="David" w:hint="cs"/>
          <w:b/>
          <w:bCs/>
          <w:color w:val="002060"/>
          <w:sz w:val="24"/>
          <w:szCs w:val="24"/>
          <w:rtl/>
        </w:rPr>
        <w:t>אם מדובר בשילוב של תוכנה או שיטה לניהול עסקים, עם אלמנטים פיזיים (חומרה) אז ניתן להגן</w:t>
      </w:r>
      <w:r w:rsidRPr="00F54EA9">
        <w:rPr>
          <w:rFonts w:cs="David" w:hint="cs"/>
          <w:color w:val="002060"/>
          <w:sz w:val="24"/>
          <w:szCs w:val="24"/>
          <w:rtl/>
        </w:rPr>
        <w:t xml:space="preserve">. </w:t>
      </w:r>
      <w:r w:rsidRPr="00F54EA9">
        <w:rPr>
          <w:rFonts w:cs="David" w:hint="cs"/>
          <w:color w:val="002060"/>
          <w:sz w:val="24"/>
          <w:szCs w:val="24"/>
          <w:u w:val="single"/>
          <w:rtl/>
        </w:rPr>
        <w:t>הרשם נותן דוגמא</w:t>
      </w:r>
      <w:r w:rsidRPr="00F54EA9">
        <w:rPr>
          <w:rFonts w:cs="David" w:hint="cs"/>
          <w:color w:val="002060"/>
          <w:sz w:val="24"/>
          <w:szCs w:val="24"/>
          <w:rtl/>
        </w:rPr>
        <w:t xml:space="preserve">: ביצוע של עסקה מקוונת באופן מאובטח. הבחינה היא ההמצאה בכללותה. האלמנט הפיזי הוא תשתית התקשורת והדרישה היא אופי טכני או טכנולוגי. </w:t>
      </w:r>
    </w:p>
    <w:p w:rsidR="003D1F54" w:rsidRPr="00F54EA9" w:rsidRDefault="00AD60BB" w:rsidP="001A2F79">
      <w:pPr>
        <w:spacing w:after="0" w:line="360" w:lineRule="auto"/>
        <w:jc w:val="both"/>
        <w:outlineLvl w:val="0"/>
        <w:rPr>
          <w:rFonts w:cs="David"/>
          <w:color w:val="002060"/>
          <w:sz w:val="24"/>
          <w:szCs w:val="24"/>
          <w:rtl/>
        </w:rPr>
      </w:pPr>
    </w:p>
    <w:p w:rsidR="00D10840" w:rsidRPr="00F54EA9" w:rsidRDefault="001838C2" w:rsidP="00DC2944">
      <w:pPr>
        <w:spacing w:after="0" w:line="360" w:lineRule="auto"/>
        <w:jc w:val="center"/>
        <w:outlineLvl w:val="0"/>
        <w:rPr>
          <w:rFonts w:cs="David"/>
          <w:color w:val="002060"/>
          <w:sz w:val="28"/>
          <w:szCs w:val="28"/>
          <w:rtl/>
        </w:rPr>
      </w:pPr>
      <w:r w:rsidRPr="00F54EA9">
        <w:rPr>
          <w:rFonts w:cs="David" w:hint="cs"/>
          <w:b/>
          <w:bCs/>
          <w:color w:val="002060"/>
          <w:sz w:val="28"/>
          <w:szCs w:val="28"/>
          <w:u w:val="single"/>
          <w:rtl/>
        </w:rPr>
        <w:t>איך</w:t>
      </w:r>
      <w:r w:rsidRPr="00F54EA9">
        <w:rPr>
          <w:rFonts w:cs="David"/>
          <w:b/>
          <w:bCs/>
          <w:color w:val="002060"/>
          <w:sz w:val="28"/>
          <w:szCs w:val="28"/>
          <w:u w:val="single"/>
          <w:rtl/>
        </w:rPr>
        <w:t xml:space="preserve"> </w:t>
      </w:r>
      <w:r w:rsidRPr="00F54EA9">
        <w:rPr>
          <w:rFonts w:cs="David" w:hint="cs"/>
          <w:b/>
          <w:bCs/>
          <w:color w:val="002060"/>
          <w:sz w:val="28"/>
          <w:szCs w:val="28"/>
          <w:u w:val="single"/>
          <w:rtl/>
        </w:rPr>
        <w:t>מוכיחים</w:t>
      </w:r>
      <w:r w:rsidRPr="00F54EA9">
        <w:rPr>
          <w:rFonts w:cs="David"/>
          <w:b/>
          <w:bCs/>
          <w:color w:val="002060"/>
          <w:sz w:val="28"/>
          <w:szCs w:val="28"/>
          <w:u w:val="single"/>
          <w:rtl/>
        </w:rPr>
        <w:t xml:space="preserve"> </w:t>
      </w:r>
      <w:r w:rsidRPr="00F54EA9">
        <w:rPr>
          <w:rFonts w:cs="David" w:hint="cs"/>
          <w:b/>
          <w:bCs/>
          <w:color w:val="002060"/>
          <w:sz w:val="28"/>
          <w:szCs w:val="28"/>
          <w:u w:val="single"/>
          <w:rtl/>
        </w:rPr>
        <w:t>הפרה</w:t>
      </w:r>
      <w:r w:rsidRPr="00F54EA9">
        <w:rPr>
          <w:rFonts w:cs="David" w:hint="cs"/>
          <w:color w:val="002060"/>
          <w:sz w:val="28"/>
          <w:szCs w:val="28"/>
          <w:rtl/>
        </w:rPr>
        <w:t>?</w:t>
      </w:r>
    </w:p>
    <w:p w:rsidR="00D10840"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הפטנט</w:t>
      </w:r>
      <w:r w:rsidRPr="00F54EA9">
        <w:rPr>
          <w:rFonts w:cs="David"/>
          <w:color w:val="002060"/>
          <w:sz w:val="24"/>
          <w:szCs w:val="24"/>
          <w:rtl/>
        </w:rPr>
        <w:t xml:space="preserve"> </w:t>
      </w:r>
      <w:r w:rsidRPr="00F54EA9">
        <w:rPr>
          <w:rFonts w:cs="David" w:hint="cs"/>
          <w:color w:val="002060"/>
          <w:sz w:val="24"/>
          <w:szCs w:val="24"/>
          <w:rtl/>
        </w:rPr>
        <w:t>מורכב</w:t>
      </w:r>
      <w:r w:rsidRPr="00F54EA9">
        <w:rPr>
          <w:rFonts w:cs="David"/>
          <w:color w:val="002060"/>
          <w:sz w:val="24"/>
          <w:szCs w:val="24"/>
          <w:rtl/>
        </w:rPr>
        <w:t xml:space="preserve"> </w:t>
      </w:r>
      <w:r w:rsidRPr="00F54EA9">
        <w:rPr>
          <w:rFonts w:cs="David" w:hint="cs"/>
          <w:color w:val="002060"/>
          <w:sz w:val="24"/>
          <w:szCs w:val="24"/>
          <w:rtl/>
        </w:rPr>
        <w:t>מתיאור</w:t>
      </w:r>
      <w:r w:rsidRPr="00F54EA9">
        <w:rPr>
          <w:rFonts w:cs="David"/>
          <w:color w:val="002060"/>
          <w:sz w:val="24"/>
          <w:szCs w:val="24"/>
          <w:rtl/>
        </w:rPr>
        <w:t xml:space="preserve"> </w:t>
      </w:r>
      <w:r w:rsidRPr="00F54EA9">
        <w:rPr>
          <w:rFonts w:cs="David" w:hint="cs"/>
          <w:color w:val="002060"/>
          <w:sz w:val="24"/>
          <w:szCs w:val="24"/>
          <w:rtl/>
        </w:rPr>
        <w:t>ומתביעות</w:t>
      </w:r>
      <w:r w:rsidRPr="00F54EA9">
        <w:rPr>
          <w:rFonts w:cs="David"/>
          <w:color w:val="002060"/>
          <w:sz w:val="24"/>
          <w:szCs w:val="24"/>
          <w:rtl/>
        </w:rPr>
        <w:t xml:space="preserve">. </w:t>
      </w:r>
      <w:r w:rsidRPr="00F54EA9">
        <w:rPr>
          <w:rFonts w:cs="David" w:hint="cs"/>
          <w:b/>
          <w:bCs/>
          <w:color w:val="002060"/>
          <w:sz w:val="24"/>
          <w:szCs w:val="24"/>
          <w:rtl/>
        </w:rPr>
        <w:t>התיאור</w:t>
      </w:r>
      <w:r w:rsidRPr="00F54EA9">
        <w:rPr>
          <w:rFonts w:cs="David"/>
          <w:color w:val="002060"/>
          <w:sz w:val="24"/>
          <w:szCs w:val="24"/>
          <w:rtl/>
        </w:rPr>
        <w:t xml:space="preserve"> </w:t>
      </w:r>
      <w:r w:rsidRPr="00F54EA9">
        <w:rPr>
          <w:rFonts w:cs="David" w:hint="cs"/>
          <w:color w:val="002060"/>
          <w:sz w:val="24"/>
          <w:szCs w:val="24"/>
          <w:rtl/>
        </w:rPr>
        <w:t>הוא</w:t>
      </w:r>
      <w:r w:rsidRPr="00F54EA9">
        <w:rPr>
          <w:rFonts w:cs="David"/>
          <w:color w:val="002060"/>
          <w:sz w:val="24"/>
          <w:szCs w:val="24"/>
          <w:rtl/>
        </w:rPr>
        <w:t xml:space="preserve"> </w:t>
      </w:r>
      <w:r w:rsidRPr="00F54EA9">
        <w:rPr>
          <w:rFonts w:cs="David" w:hint="cs"/>
          <w:color w:val="002060"/>
          <w:sz w:val="24"/>
          <w:szCs w:val="24"/>
          <w:rtl/>
        </w:rPr>
        <w:t>תנאי</w:t>
      </w:r>
      <w:r w:rsidRPr="00F54EA9">
        <w:rPr>
          <w:rFonts w:cs="David"/>
          <w:color w:val="002060"/>
          <w:sz w:val="24"/>
          <w:szCs w:val="24"/>
          <w:rtl/>
        </w:rPr>
        <w:t xml:space="preserve"> </w:t>
      </w:r>
      <w:r w:rsidRPr="00F54EA9">
        <w:rPr>
          <w:rFonts w:cs="David" w:hint="cs"/>
          <w:color w:val="002060"/>
          <w:sz w:val="24"/>
          <w:szCs w:val="24"/>
          <w:rtl/>
        </w:rPr>
        <w:t>מקדמי</w:t>
      </w:r>
      <w:r w:rsidRPr="00F54EA9">
        <w:rPr>
          <w:rFonts w:cs="David"/>
          <w:color w:val="002060"/>
          <w:sz w:val="24"/>
          <w:szCs w:val="24"/>
          <w:rtl/>
        </w:rPr>
        <w:t xml:space="preserve"> </w:t>
      </w:r>
      <w:r w:rsidRPr="00F54EA9">
        <w:rPr>
          <w:rFonts w:cs="David" w:hint="cs"/>
          <w:color w:val="002060"/>
          <w:sz w:val="24"/>
          <w:szCs w:val="24"/>
          <w:rtl/>
        </w:rPr>
        <w:t>שמחייב</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הממציא</w:t>
      </w:r>
      <w:r w:rsidRPr="00F54EA9">
        <w:rPr>
          <w:rFonts w:cs="David"/>
          <w:color w:val="002060"/>
          <w:sz w:val="24"/>
          <w:szCs w:val="24"/>
          <w:rtl/>
        </w:rPr>
        <w:t xml:space="preserve"> </w:t>
      </w:r>
      <w:r w:rsidRPr="00F54EA9">
        <w:rPr>
          <w:rFonts w:cs="David" w:hint="cs"/>
          <w:color w:val="002060"/>
          <w:sz w:val="24"/>
          <w:szCs w:val="24"/>
          <w:rtl/>
        </w:rPr>
        <w:t>לגלות</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האמצאה</w:t>
      </w:r>
      <w:r w:rsidRPr="00F54EA9">
        <w:rPr>
          <w:rFonts w:cs="David"/>
          <w:color w:val="002060"/>
          <w:sz w:val="24"/>
          <w:szCs w:val="24"/>
          <w:rtl/>
        </w:rPr>
        <w:t xml:space="preserve"> </w:t>
      </w:r>
      <w:r w:rsidRPr="00F54EA9">
        <w:rPr>
          <w:rFonts w:cs="David" w:hint="cs"/>
          <w:color w:val="002060"/>
          <w:sz w:val="24"/>
          <w:szCs w:val="24"/>
          <w:rtl/>
        </w:rPr>
        <w:t>שלו</w:t>
      </w:r>
      <w:r w:rsidRPr="00F54EA9">
        <w:rPr>
          <w:rFonts w:cs="David"/>
          <w:color w:val="002060"/>
          <w:sz w:val="24"/>
          <w:szCs w:val="24"/>
          <w:rtl/>
        </w:rPr>
        <w:t xml:space="preserve"> </w:t>
      </w:r>
      <w:r w:rsidRPr="00F54EA9">
        <w:rPr>
          <w:rFonts w:cs="David" w:hint="cs"/>
          <w:b/>
          <w:bCs/>
          <w:color w:val="002060"/>
          <w:sz w:val="24"/>
          <w:szCs w:val="24"/>
          <w:rtl/>
        </w:rPr>
        <w:t>כדי</w:t>
      </w:r>
      <w:r w:rsidRPr="00F54EA9">
        <w:rPr>
          <w:rFonts w:cs="David"/>
          <w:b/>
          <w:bCs/>
          <w:color w:val="002060"/>
          <w:sz w:val="24"/>
          <w:szCs w:val="24"/>
          <w:rtl/>
        </w:rPr>
        <w:t xml:space="preserve"> </w:t>
      </w:r>
      <w:r w:rsidRPr="00F54EA9">
        <w:rPr>
          <w:rFonts w:cs="David" w:hint="cs"/>
          <w:b/>
          <w:bCs/>
          <w:color w:val="002060"/>
          <w:sz w:val="24"/>
          <w:szCs w:val="24"/>
          <w:rtl/>
        </w:rPr>
        <w:t>שנסכים</w:t>
      </w:r>
      <w:r w:rsidRPr="00F54EA9">
        <w:rPr>
          <w:rFonts w:cs="David"/>
          <w:b/>
          <w:bCs/>
          <w:color w:val="002060"/>
          <w:sz w:val="24"/>
          <w:szCs w:val="24"/>
          <w:rtl/>
        </w:rPr>
        <w:t xml:space="preserve"> </w:t>
      </w:r>
      <w:r w:rsidRPr="00F54EA9">
        <w:rPr>
          <w:rFonts w:cs="David" w:hint="cs"/>
          <w:b/>
          <w:bCs/>
          <w:color w:val="002060"/>
          <w:sz w:val="24"/>
          <w:szCs w:val="24"/>
          <w:rtl/>
        </w:rPr>
        <w:t>לשלם</w:t>
      </w:r>
      <w:r w:rsidRPr="00F54EA9">
        <w:rPr>
          <w:rFonts w:cs="David"/>
          <w:b/>
          <w:bCs/>
          <w:color w:val="002060"/>
          <w:sz w:val="24"/>
          <w:szCs w:val="24"/>
          <w:rtl/>
        </w:rPr>
        <w:t xml:space="preserve"> </w:t>
      </w:r>
      <w:r w:rsidRPr="00F54EA9">
        <w:rPr>
          <w:rFonts w:cs="David" w:hint="cs"/>
          <w:b/>
          <w:bCs/>
          <w:color w:val="002060"/>
          <w:sz w:val="24"/>
          <w:szCs w:val="24"/>
          <w:rtl/>
        </w:rPr>
        <w:t>לו</w:t>
      </w:r>
      <w:r w:rsidRPr="00F54EA9">
        <w:rPr>
          <w:rFonts w:cs="David"/>
          <w:b/>
          <w:bCs/>
          <w:color w:val="002060"/>
          <w:sz w:val="24"/>
          <w:szCs w:val="24"/>
          <w:rtl/>
        </w:rPr>
        <w:t xml:space="preserve"> </w:t>
      </w:r>
      <w:r w:rsidRPr="00F54EA9">
        <w:rPr>
          <w:rFonts w:cs="David" w:hint="cs"/>
          <w:b/>
          <w:bCs/>
          <w:color w:val="002060"/>
          <w:sz w:val="24"/>
          <w:szCs w:val="24"/>
          <w:rtl/>
        </w:rPr>
        <w:t>את</w:t>
      </w:r>
      <w:r w:rsidRPr="00F54EA9">
        <w:rPr>
          <w:rFonts w:cs="David"/>
          <w:b/>
          <w:bCs/>
          <w:color w:val="002060"/>
          <w:sz w:val="24"/>
          <w:szCs w:val="24"/>
          <w:rtl/>
        </w:rPr>
        <w:t xml:space="preserve"> </w:t>
      </w:r>
      <w:r w:rsidRPr="00F54EA9">
        <w:rPr>
          <w:rFonts w:cs="David" w:hint="cs"/>
          <w:b/>
          <w:bCs/>
          <w:color w:val="002060"/>
          <w:sz w:val="24"/>
          <w:szCs w:val="24"/>
          <w:rtl/>
        </w:rPr>
        <w:t>מחיר</w:t>
      </w:r>
      <w:r w:rsidRPr="00F54EA9">
        <w:rPr>
          <w:rFonts w:cs="David"/>
          <w:b/>
          <w:bCs/>
          <w:color w:val="002060"/>
          <w:sz w:val="24"/>
          <w:szCs w:val="24"/>
          <w:rtl/>
        </w:rPr>
        <w:t xml:space="preserve"> </w:t>
      </w:r>
      <w:r w:rsidRPr="00F54EA9">
        <w:rPr>
          <w:rFonts w:cs="David" w:hint="cs"/>
          <w:b/>
          <w:bCs/>
          <w:color w:val="002060"/>
          <w:sz w:val="24"/>
          <w:szCs w:val="24"/>
          <w:rtl/>
        </w:rPr>
        <w:t>המונופולין</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b/>
          <w:bCs/>
          <w:color w:val="002060"/>
          <w:sz w:val="24"/>
          <w:szCs w:val="24"/>
          <w:rtl/>
        </w:rPr>
        <w:t>התביעות</w:t>
      </w:r>
      <w:r w:rsidRPr="00F54EA9">
        <w:rPr>
          <w:rFonts w:cs="David"/>
          <w:b/>
          <w:bCs/>
          <w:color w:val="002060"/>
          <w:sz w:val="24"/>
          <w:szCs w:val="24"/>
          <w:rtl/>
        </w:rPr>
        <w:t xml:space="preserve"> </w:t>
      </w:r>
      <w:r w:rsidRPr="00F54EA9">
        <w:rPr>
          <w:rFonts w:cs="David" w:hint="cs"/>
          <w:b/>
          <w:bCs/>
          <w:color w:val="002060"/>
          <w:sz w:val="24"/>
          <w:szCs w:val="24"/>
          <w:rtl/>
        </w:rPr>
        <w:t>תוחמות</w:t>
      </w:r>
      <w:r w:rsidRPr="00F54EA9">
        <w:rPr>
          <w:rFonts w:cs="David"/>
          <w:b/>
          <w:bCs/>
          <w:color w:val="002060"/>
          <w:sz w:val="24"/>
          <w:szCs w:val="24"/>
          <w:rtl/>
        </w:rPr>
        <w:t xml:space="preserve"> </w:t>
      </w:r>
      <w:r w:rsidRPr="00F54EA9">
        <w:rPr>
          <w:rFonts w:cs="David" w:hint="cs"/>
          <w:b/>
          <w:bCs/>
          <w:color w:val="002060"/>
          <w:sz w:val="24"/>
          <w:szCs w:val="24"/>
          <w:rtl/>
        </w:rPr>
        <w:t>את</w:t>
      </w:r>
      <w:r w:rsidRPr="00F54EA9">
        <w:rPr>
          <w:rFonts w:cs="David"/>
          <w:b/>
          <w:bCs/>
          <w:color w:val="002060"/>
          <w:sz w:val="24"/>
          <w:szCs w:val="24"/>
          <w:rtl/>
        </w:rPr>
        <w:t xml:space="preserve"> </w:t>
      </w:r>
      <w:r w:rsidRPr="00F54EA9">
        <w:rPr>
          <w:rFonts w:cs="David" w:hint="cs"/>
          <w:b/>
          <w:bCs/>
          <w:color w:val="002060"/>
          <w:sz w:val="24"/>
          <w:szCs w:val="24"/>
          <w:rtl/>
        </w:rPr>
        <w:t>המחיר</w:t>
      </w:r>
      <w:r w:rsidRPr="00F54EA9">
        <w:rPr>
          <w:rFonts w:cs="David"/>
          <w:b/>
          <w:bCs/>
          <w:color w:val="002060"/>
          <w:sz w:val="24"/>
          <w:szCs w:val="24"/>
          <w:rtl/>
        </w:rPr>
        <w:t xml:space="preserve">, </w:t>
      </w:r>
      <w:r w:rsidRPr="00F54EA9">
        <w:rPr>
          <w:rFonts w:cs="David" w:hint="cs"/>
          <w:b/>
          <w:bCs/>
          <w:color w:val="002060"/>
          <w:sz w:val="24"/>
          <w:szCs w:val="24"/>
          <w:rtl/>
        </w:rPr>
        <w:t>התמורה</w:t>
      </w:r>
      <w:r w:rsidRPr="00F54EA9">
        <w:rPr>
          <w:rFonts w:cs="David"/>
          <w:color w:val="002060"/>
          <w:sz w:val="24"/>
          <w:szCs w:val="24"/>
          <w:rtl/>
        </w:rPr>
        <w:t xml:space="preserve">. </w:t>
      </w:r>
    </w:p>
    <w:p w:rsidR="00AF6ACF" w:rsidRPr="00F54EA9" w:rsidRDefault="00AD60BB" w:rsidP="001A2F79">
      <w:pPr>
        <w:spacing w:after="0" w:line="360" w:lineRule="auto"/>
        <w:jc w:val="both"/>
        <w:rPr>
          <w:rFonts w:cs="David"/>
          <w:color w:val="002060"/>
          <w:sz w:val="24"/>
          <w:szCs w:val="24"/>
          <w:rtl/>
        </w:rPr>
      </w:pPr>
    </w:p>
    <w:p w:rsidR="00AF6ACF" w:rsidRPr="00F54EA9" w:rsidRDefault="001838C2" w:rsidP="001A2F79">
      <w:pPr>
        <w:pStyle w:val="P00"/>
        <w:spacing w:before="0" w:line="360" w:lineRule="auto"/>
        <w:ind w:left="0"/>
        <w:rPr>
          <w:rFonts w:cs="David"/>
          <w:color w:val="002060"/>
          <w:sz w:val="24"/>
          <w:szCs w:val="24"/>
          <w:rtl/>
        </w:rPr>
      </w:pPr>
      <w:r w:rsidRPr="00F54EA9">
        <w:rPr>
          <w:rFonts w:cs="David" w:hint="cs"/>
          <w:color w:val="002060"/>
          <w:sz w:val="24"/>
          <w:szCs w:val="24"/>
          <w:rtl/>
        </w:rPr>
        <w:t>ה</w:t>
      </w:r>
      <w:r w:rsidRPr="00F54EA9">
        <w:rPr>
          <w:rFonts w:cs="David" w:hint="cs"/>
          <w:b/>
          <w:bCs/>
          <w:color w:val="002060"/>
          <w:sz w:val="24"/>
          <w:szCs w:val="24"/>
          <w:rtl/>
        </w:rPr>
        <w:t>דרך</w:t>
      </w:r>
      <w:r w:rsidRPr="00F54EA9">
        <w:rPr>
          <w:rFonts w:cs="David"/>
          <w:b/>
          <w:bCs/>
          <w:color w:val="002060"/>
          <w:sz w:val="24"/>
          <w:szCs w:val="24"/>
          <w:rtl/>
        </w:rPr>
        <w:t xml:space="preserve"> </w:t>
      </w:r>
      <w:r w:rsidRPr="00F54EA9">
        <w:rPr>
          <w:rFonts w:cs="David" w:hint="cs"/>
          <w:b/>
          <w:bCs/>
          <w:color w:val="002060"/>
          <w:sz w:val="24"/>
          <w:szCs w:val="24"/>
          <w:rtl/>
        </w:rPr>
        <w:t>הטריוויאלית</w:t>
      </w:r>
      <w:r w:rsidRPr="00F54EA9">
        <w:rPr>
          <w:rFonts w:cs="David"/>
          <w:b/>
          <w:bCs/>
          <w:color w:val="002060"/>
          <w:sz w:val="24"/>
          <w:szCs w:val="24"/>
          <w:rtl/>
        </w:rPr>
        <w:t xml:space="preserve"> </w:t>
      </w:r>
      <w:r w:rsidRPr="00F54EA9">
        <w:rPr>
          <w:rFonts w:cs="David" w:hint="cs"/>
          <w:b/>
          <w:bCs/>
          <w:color w:val="002060"/>
          <w:sz w:val="24"/>
          <w:szCs w:val="24"/>
          <w:rtl/>
        </w:rPr>
        <w:t>להוכחת</w:t>
      </w:r>
      <w:r w:rsidRPr="00F54EA9">
        <w:rPr>
          <w:rFonts w:cs="David"/>
          <w:b/>
          <w:bCs/>
          <w:color w:val="002060"/>
          <w:sz w:val="24"/>
          <w:szCs w:val="24"/>
          <w:rtl/>
        </w:rPr>
        <w:t xml:space="preserve"> </w:t>
      </w:r>
      <w:r w:rsidRPr="00F54EA9">
        <w:rPr>
          <w:rFonts w:cs="David" w:hint="cs"/>
          <w:b/>
          <w:bCs/>
          <w:color w:val="002060"/>
          <w:sz w:val="24"/>
          <w:szCs w:val="24"/>
          <w:rtl/>
        </w:rPr>
        <w:t>הפרת</w:t>
      </w:r>
      <w:r w:rsidRPr="00F54EA9">
        <w:rPr>
          <w:rFonts w:cs="David"/>
          <w:b/>
          <w:bCs/>
          <w:color w:val="002060"/>
          <w:sz w:val="24"/>
          <w:szCs w:val="24"/>
          <w:rtl/>
        </w:rPr>
        <w:t xml:space="preserve"> </w:t>
      </w:r>
      <w:r w:rsidRPr="00F54EA9">
        <w:rPr>
          <w:rFonts w:cs="David" w:hint="cs"/>
          <w:b/>
          <w:bCs/>
          <w:color w:val="002060"/>
          <w:sz w:val="24"/>
          <w:szCs w:val="24"/>
          <w:rtl/>
        </w:rPr>
        <w:t>פטנט</w:t>
      </w:r>
      <w:r w:rsidRPr="00F54EA9">
        <w:rPr>
          <w:rFonts w:cs="David"/>
          <w:b/>
          <w:bCs/>
          <w:color w:val="002060"/>
          <w:sz w:val="24"/>
          <w:szCs w:val="24"/>
          <w:rtl/>
        </w:rPr>
        <w:t xml:space="preserve">, </w:t>
      </w:r>
      <w:r w:rsidRPr="00F54EA9">
        <w:rPr>
          <w:rFonts w:cs="David" w:hint="cs"/>
          <w:b/>
          <w:bCs/>
          <w:color w:val="002060"/>
          <w:sz w:val="24"/>
          <w:szCs w:val="24"/>
          <w:rtl/>
        </w:rPr>
        <w:t>הוא</w:t>
      </w:r>
      <w:r w:rsidRPr="00F54EA9">
        <w:rPr>
          <w:rFonts w:cs="David"/>
          <w:b/>
          <w:bCs/>
          <w:color w:val="002060"/>
          <w:sz w:val="24"/>
          <w:szCs w:val="24"/>
          <w:rtl/>
        </w:rPr>
        <w:t xml:space="preserve"> </w:t>
      </w:r>
      <w:r w:rsidRPr="00F54EA9">
        <w:rPr>
          <w:rFonts w:cs="David" w:hint="cs"/>
          <w:b/>
          <w:bCs/>
          <w:color w:val="002060"/>
          <w:sz w:val="24"/>
          <w:szCs w:val="24"/>
          <w:rtl/>
        </w:rPr>
        <w:t>להשוות</w:t>
      </w:r>
      <w:r w:rsidRPr="00F54EA9">
        <w:rPr>
          <w:rFonts w:cs="David"/>
          <w:b/>
          <w:bCs/>
          <w:color w:val="002060"/>
          <w:sz w:val="24"/>
          <w:szCs w:val="24"/>
          <w:rtl/>
        </w:rPr>
        <w:t xml:space="preserve"> </w:t>
      </w:r>
      <w:r w:rsidRPr="00F54EA9">
        <w:rPr>
          <w:rFonts w:cs="David" w:hint="cs"/>
          <w:b/>
          <w:bCs/>
          <w:color w:val="002060"/>
          <w:sz w:val="24"/>
          <w:szCs w:val="24"/>
          <w:rtl/>
        </w:rPr>
        <w:t>באופן</w:t>
      </w:r>
      <w:r w:rsidRPr="00F54EA9">
        <w:rPr>
          <w:rFonts w:cs="David"/>
          <w:b/>
          <w:bCs/>
          <w:color w:val="002060"/>
          <w:sz w:val="24"/>
          <w:szCs w:val="24"/>
          <w:rtl/>
        </w:rPr>
        <w:t xml:space="preserve"> </w:t>
      </w:r>
      <w:r w:rsidRPr="00F54EA9">
        <w:rPr>
          <w:rFonts w:cs="David" w:hint="cs"/>
          <w:b/>
          <w:bCs/>
          <w:color w:val="002060"/>
          <w:sz w:val="24"/>
          <w:szCs w:val="24"/>
          <w:rtl/>
        </w:rPr>
        <w:t>מילולי</w:t>
      </w:r>
      <w:r w:rsidRPr="00F54EA9">
        <w:rPr>
          <w:rFonts w:cs="David"/>
          <w:b/>
          <w:bCs/>
          <w:color w:val="002060"/>
          <w:sz w:val="24"/>
          <w:szCs w:val="24"/>
          <w:rtl/>
        </w:rPr>
        <w:t xml:space="preserve"> </w:t>
      </w:r>
      <w:r w:rsidRPr="00F54EA9">
        <w:rPr>
          <w:rFonts w:cs="David" w:hint="cs"/>
          <w:b/>
          <w:bCs/>
          <w:color w:val="002060"/>
          <w:sz w:val="24"/>
          <w:szCs w:val="24"/>
          <w:rtl/>
        </w:rPr>
        <w:t>בין</w:t>
      </w:r>
      <w:r w:rsidRPr="00F54EA9">
        <w:rPr>
          <w:rFonts w:cs="David"/>
          <w:b/>
          <w:bCs/>
          <w:color w:val="002060"/>
          <w:sz w:val="24"/>
          <w:szCs w:val="24"/>
          <w:rtl/>
        </w:rPr>
        <w:t xml:space="preserve"> </w:t>
      </w:r>
      <w:r w:rsidRPr="00F54EA9">
        <w:rPr>
          <w:rFonts w:cs="David" w:hint="cs"/>
          <w:b/>
          <w:bCs/>
          <w:color w:val="002060"/>
          <w:sz w:val="24"/>
          <w:szCs w:val="24"/>
          <w:rtl/>
        </w:rPr>
        <w:t>התביעה</w:t>
      </w:r>
      <w:r w:rsidRPr="00F54EA9">
        <w:rPr>
          <w:rFonts w:cs="David"/>
          <w:b/>
          <w:bCs/>
          <w:color w:val="002060"/>
          <w:sz w:val="24"/>
          <w:szCs w:val="24"/>
          <w:rtl/>
        </w:rPr>
        <w:t xml:space="preserve">, </w:t>
      </w:r>
      <w:r w:rsidRPr="00F54EA9">
        <w:rPr>
          <w:rFonts w:cs="David" w:hint="cs"/>
          <w:b/>
          <w:bCs/>
          <w:color w:val="002060"/>
          <w:sz w:val="24"/>
          <w:szCs w:val="24"/>
          <w:rtl/>
        </w:rPr>
        <w:t>למאפייני</w:t>
      </w:r>
      <w:r w:rsidRPr="00F54EA9">
        <w:rPr>
          <w:rFonts w:cs="David"/>
          <w:b/>
          <w:bCs/>
          <w:color w:val="002060"/>
          <w:sz w:val="24"/>
          <w:szCs w:val="24"/>
          <w:rtl/>
        </w:rPr>
        <w:t xml:space="preserve"> </w:t>
      </w:r>
      <w:r w:rsidRPr="00F54EA9">
        <w:rPr>
          <w:rFonts w:cs="David" w:hint="cs"/>
          <w:b/>
          <w:bCs/>
          <w:color w:val="002060"/>
          <w:sz w:val="24"/>
          <w:szCs w:val="24"/>
          <w:rtl/>
        </w:rPr>
        <w:t>המוצר</w:t>
      </w:r>
      <w:r w:rsidRPr="00F54EA9">
        <w:rPr>
          <w:rFonts w:cs="David"/>
          <w:b/>
          <w:bCs/>
          <w:color w:val="002060"/>
          <w:sz w:val="24"/>
          <w:szCs w:val="24"/>
          <w:rtl/>
        </w:rPr>
        <w:t xml:space="preserve"> </w:t>
      </w:r>
      <w:r w:rsidRPr="00F54EA9">
        <w:rPr>
          <w:rFonts w:cs="David" w:hint="cs"/>
          <w:b/>
          <w:bCs/>
          <w:color w:val="002060"/>
          <w:sz w:val="24"/>
          <w:szCs w:val="24"/>
          <w:rtl/>
        </w:rPr>
        <w:t>אותו</w:t>
      </w:r>
      <w:r w:rsidRPr="00F54EA9">
        <w:rPr>
          <w:rFonts w:cs="David"/>
          <w:b/>
          <w:bCs/>
          <w:color w:val="002060"/>
          <w:sz w:val="24"/>
          <w:szCs w:val="24"/>
          <w:rtl/>
        </w:rPr>
        <w:t xml:space="preserve"> </w:t>
      </w:r>
      <w:r w:rsidRPr="00F54EA9">
        <w:rPr>
          <w:rFonts w:cs="David" w:hint="cs"/>
          <w:b/>
          <w:bCs/>
          <w:color w:val="002060"/>
          <w:sz w:val="24"/>
          <w:szCs w:val="24"/>
          <w:rtl/>
        </w:rPr>
        <w:t>אנו</w:t>
      </w:r>
      <w:r w:rsidRPr="00F54EA9">
        <w:rPr>
          <w:rFonts w:cs="David"/>
          <w:b/>
          <w:bCs/>
          <w:color w:val="002060"/>
          <w:sz w:val="24"/>
          <w:szCs w:val="24"/>
          <w:rtl/>
        </w:rPr>
        <w:t xml:space="preserve"> </w:t>
      </w:r>
      <w:r w:rsidRPr="00F54EA9">
        <w:rPr>
          <w:rFonts w:cs="David" w:hint="cs"/>
          <w:b/>
          <w:bCs/>
          <w:color w:val="002060"/>
          <w:sz w:val="24"/>
          <w:szCs w:val="24"/>
          <w:rtl/>
        </w:rPr>
        <w:t>בוחנים</w:t>
      </w:r>
      <w:r w:rsidRPr="00F54EA9">
        <w:rPr>
          <w:rFonts w:cs="David"/>
          <w:color w:val="002060"/>
          <w:sz w:val="24"/>
          <w:szCs w:val="24"/>
          <w:rtl/>
        </w:rPr>
        <w:t xml:space="preserve">. </w:t>
      </w:r>
      <w:r w:rsidRPr="00F54EA9">
        <w:rPr>
          <w:rFonts w:cs="David" w:hint="cs"/>
          <w:color w:val="002060"/>
          <w:sz w:val="24"/>
          <w:szCs w:val="24"/>
          <w:rtl/>
        </w:rPr>
        <w:t>אם</w:t>
      </w:r>
      <w:r w:rsidRPr="00F54EA9">
        <w:rPr>
          <w:rFonts w:cs="David"/>
          <w:color w:val="002060"/>
          <w:sz w:val="24"/>
          <w:szCs w:val="24"/>
          <w:rtl/>
        </w:rPr>
        <w:t xml:space="preserve"> </w:t>
      </w:r>
      <w:r w:rsidRPr="00F54EA9">
        <w:rPr>
          <w:rFonts w:cs="David" w:hint="cs"/>
          <w:color w:val="002060"/>
          <w:sz w:val="24"/>
          <w:szCs w:val="24"/>
          <w:rtl/>
        </w:rPr>
        <w:t>כל</w:t>
      </w:r>
      <w:r w:rsidRPr="00F54EA9">
        <w:rPr>
          <w:rFonts w:cs="David"/>
          <w:color w:val="002060"/>
          <w:sz w:val="24"/>
          <w:szCs w:val="24"/>
          <w:rtl/>
        </w:rPr>
        <w:t xml:space="preserve"> </w:t>
      </w:r>
      <w:r w:rsidRPr="00F54EA9">
        <w:rPr>
          <w:rFonts w:cs="David" w:hint="cs"/>
          <w:color w:val="002060"/>
          <w:sz w:val="24"/>
          <w:szCs w:val="24"/>
          <w:rtl/>
        </w:rPr>
        <w:t>אותם</w:t>
      </w:r>
      <w:r w:rsidRPr="00F54EA9">
        <w:rPr>
          <w:rFonts w:cs="David"/>
          <w:color w:val="002060"/>
          <w:sz w:val="24"/>
          <w:szCs w:val="24"/>
          <w:rtl/>
        </w:rPr>
        <w:t xml:space="preserve"> </w:t>
      </w:r>
      <w:r w:rsidRPr="00F54EA9">
        <w:rPr>
          <w:rFonts w:cs="David" w:hint="cs"/>
          <w:color w:val="002060"/>
          <w:sz w:val="24"/>
          <w:szCs w:val="24"/>
          <w:rtl/>
        </w:rPr>
        <w:t>רכיבים</w:t>
      </w:r>
      <w:r w:rsidRPr="00F54EA9">
        <w:rPr>
          <w:rFonts w:cs="David"/>
          <w:color w:val="002060"/>
          <w:sz w:val="24"/>
          <w:szCs w:val="24"/>
          <w:rtl/>
        </w:rPr>
        <w:t xml:space="preserve"> </w:t>
      </w:r>
      <w:r w:rsidRPr="00F54EA9">
        <w:rPr>
          <w:rFonts w:cs="David" w:hint="cs"/>
          <w:color w:val="002060"/>
          <w:sz w:val="24"/>
          <w:szCs w:val="24"/>
          <w:rtl/>
        </w:rPr>
        <w:t>נמצאים</w:t>
      </w:r>
      <w:r w:rsidRPr="00F54EA9">
        <w:rPr>
          <w:rFonts w:cs="David"/>
          <w:color w:val="002060"/>
          <w:sz w:val="24"/>
          <w:szCs w:val="24"/>
          <w:rtl/>
        </w:rPr>
        <w:t xml:space="preserve"> </w:t>
      </w:r>
      <w:r w:rsidRPr="00F54EA9">
        <w:rPr>
          <w:rFonts w:cs="David" w:hint="cs"/>
          <w:color w:val="002060"/>
          <w:sz w:val="24"/>
          <w:szCs w:val="24"/>
          <w:rtl/>
        </w:rPr>
        <w:t>בתהליך</w:t>
      </w:r>
      <w:r w:rsidRPr="00F54EA9">
        <w:rPr>
          <w:rFonts w:cs="David"/>
          <w:color w:val="002060"/>
          <w:sz w:val="24"/>
          <w:szCs w:val="24"/>
          <w:rtl/>
        </w:rPr>
        <w:t xml:space="preserve"> </w:t>
      </w:r>
      <w:r w:rsidRPr="00F54EA9">
        <w:rPr>
          <w:rFonts w:cs="David" w:hint="cs"/>
          <w:color w:val="002060"/>
          <w:sz w:val="24"/>
          <w:szCs w:val="24"/>
          <w:rtl/>
        </w:rPr>
        <w:t>אותו</w:t>
      </w:r>
      <w:r w:rsidRPr="00F54EA9">
        <w:rPr>
          <w:rFonts w:cs="David"/>
          <w:color w:val="002060"/>
          <w:sz w:val="24"/>
          <w:szCs w:val="24"/>
          <w:rtl/>
        </w:rPr>
        <w:t xml:space="preserve"> </w:t>
      </w:r>
      <w:r w:rsidRPr="00F54EA9">
        <w:rPr>
          <w:rFonts w:cs="David" w:hint="cs"/>
          <w:color w:val="002060"/>
          <w:sz w:val="24"/>
          <w:szCs w:val="24"/>
          <w:rtl/>
        </w:rPr>
        <w:t>אני</w:t>
      </w:r>
      <w:r w:rsidRPr="00F54EA9">
        <w:rPr>
          <w:rFonts w:cs="David"/>
          <w:color w:val="002060"/>
          <w:sz w:val="24"/>
          <w:szCs w:val="24"/>
          <w:rtl/>
        </w:rPr>
        <w:t xml:space="preserve"> </w:t>
      </w:r>
      <w:r w:rsidRPr="00F54EA9">
        <w:rPr>
          <w:rFonts w:cs="David" w:hint="cs"/>
          <w:color w:val="002060"/>
          <w:sz w:val="24"/>
          <w:szCs w:val="24"/>
          <w:rtl/>
        </w:rPr>
        <w:t>בוחן</w:t>
      </w:r>
      <w:r w:rsidRPr="00F54EA9">
        <w:rPr>
          <w:rFonts w:cs="David"/>
          <w:color w:val="002060"/>
          <w:sz w:val="24"/>
          <w:szCs w:val="24"/>
          <w:rtl/>
        </w:rPr>
        <w:t xml:space="preserve">- </w:t>
      </w:r>
      <w:r w:rsidRPr="00F54EA9">
        <w:rPr>
          <w:rFonts w:cs="David" w:hint="cs"/>
          <w:color w:val="002060"/>
          <w:sz w:val="24"/>
          <w:szCs w:val="24"/>
          <w:rtl/>
        </w:rPr>
        <w:t>יש</w:t>
      </w:r>
      <w:r w:rsidRPr="00F54EA9">
        <w:rPr>
          <w:rFonts w:cs="David"/>
          <w:color w:val="002060"/>
          <w:sz w:val="24"/>
          <w:szCs w:val="24"/>
          <w:rtl/>
        </w:rPr>
        <w:t xml:space="preserve"> </w:t>
      </w:r>
      <w:r w:rsidRPr="00F54EA9">
        <w:rPr>
          <w:rFonts w:cs="David" w:hint="cs"/>
          <w:color w:val="002060"/>
          <w:sz w:val="24"/>
          <w:szCs w:val="24"/>
          <w:rtl/>
        </w:rPr>
        <w:t xml:space="preserve">הפרה. </w:t>
      </w:r>
      <w:r w:rsidRPr="00F54EA9">
        <w:rPr>
          <w:rFonts w:cs="David" w:hint="cs"/>
          <w:color w:val="002060"/>
          <w:sz w:val="24"/>
          <w:szCs w:val="24"/>
          <w:u w:val="single"/>
          <w:rtl/>
        </w:rPr>
        <w:t>הבעייתיות</w:t>
      </w:r>
      <w:r w:rsidRPr="00F54EA9">
        <w:rPr>
          <w:rFonts w:cs="David" w:hint="cs"/>
          <w:color w:val="002060"/>
          <w:sz w:val="24"/>
          <w:szCs w:val="24"/>
          <w:rtl/>
        </w:rPr>
        <w:t xml:space="preserve">- </w:t>
      </w:r>
      <w:r w:rsidRPr="00F54EA9">
        <w:rPr>
          <w:rFonts w:cs="David"/>
          <w:color w:val="002060"/>
          <w:sz w:val="24"/>
          <w:szCs w:val="24"/>
          <w:rtl/>
        </w:rPr>
        <w:t xml:space="preserve"> </w:t>
      </w:r>
      <w:r w:rsidRPr="00F54EA9">
        <w:rPr>
          <w:rFonts w:cs="David" w:hint="cs"/>
          <w:color w:val="002060"/>
          <w:sz w:val="24"/>
          <w:szCs w:val="24"/>
          <w:rtl/>
        </w:rPr>
        <w:t>מתחרים</w:t>
      </w:r>
      <w:r w:rsidRPr="00F54EA9">
        <w:rPr>
          <w:rFonts w:cs="David"/>
          <w:color w:val="002060"/>
          <w:sz w:val="24"/>
          <w:szCs w:val="24"/>
          <w:rtl/>
        </w:rPr>
        <w:t xml:space="preserve"> </w:t>
      </w:r>
      <w:r w:rsidRPr="00F54EA9">
        <w:rPr>
          <w:rFonts w:cs="David" w:hint="cs"/>
          <w:color w:val="002060"/>
          <w:sz w:val="24"/>
          <w:szCs w:val="24"/>
          <w:rtl/>
        </w:rPr>
        <w:t>שמודעים</w:t>
      </w:r>
      <w:r w:rsidRPr="00F54EA9">
        <w:rPr>
          <w:rFonts w:cs="David"/>
          <w:color w:val="002060"/>
          <w:sz w:val="24"/>
          <w:szCs w:val="24"/>
          <w:rtl/>
        </w:rPr>
        <w:t xml:space="preserve"> </w:t>
      </w:r>
      <w:r w:rsidRPr="00F54EA9">
        <w:rPr>
          <w:rFonts w:cs="David" w:hint="cs"/>
          <w:color w:val="002060"/>
          <w:sz w:val="24"/>
          <w:szCs w:val="24"/>
          <w:rtl/>
        </w:rPr>
        <w:t>לפטנטים</w:t>
      </w:r>
      <w:r w:rsidRPr="00F54EA9">
        <w:rPr>
          <w:rFonts w:cs="David"/>
          <w:color w:val="002060"/>
          <w:sz w:val="24"/>
          <w:szCs w:val="24"/>
          <w:rtl/>
        </w:rPr>
        <w:t xml:space="preserve"> </w:t>
      </w:r>
      <w:r w:rsidRPr="00F54EA9">
        <w:rPr>
          <w:rFonts w:cs="David" w:hint="cs"/>
          <w:color w:val="002060"/>
          <w:sz w:val="24"/>
          <w:szCs w:val="24"/>
          <w:rtl/>
        </w:rPr>
        <w:t>ינסו</w:t>
      </w:r>
      <w:r w:rsidRPr="00F54EA9">
        <w:rPr>
          <w:rFonts w:cs="David"/>
          <w:color w:val="002060"/>
          <w:sz w:val="24"/>
          <w:szCs w:val="24"/>
          <w:rtl/>
        </w:rPr>
        <w:t xml:space="preserve"> </w:t>
      </w:r>
      <w:r w:rsidRPr="00F54EA9">
        <w:rPr>
          <w:rFonts w:cs="David" w:hint="cs"/>
          <w:color w:val="002060"/>
          <w:sz w:val="24"/>
          <w:szCs w:val="24"/>
          <w:rtl/>
        </w:rPr>
        <w:t>לעשות</w:t>
      </w:r>
      <w:r w:rsidRPr="00F54EA9">
        <w:rPr>
          <w:rFonts w:cs="David"/>
          <w:color w:val="002060"/>
          <w:sz w:val="24"/>
          <w:szCs w:val="24"/>
          <w:rtl/>
        </w:rPr>
        <w:t xml:space="preserve"> </w:t>
      </w:r>
      <w:r w:rsidRPr="00F54EA9">
        <w:rPr>
          <w:rFonts w:cs="David" w:hint="cs"/>
          <w:color w:val="002060"/>
          <w:sz w:val="24"/>
          <w:szCs w:val="24"/>
          <w:rtl/>
        </w:rPr>
        <w:t>תכנון</w:t>
      </w:r>
      <w:r w:rsidRPr="00F54EA9">
        <w:rPr>
          <w:rFonts w:cs="David"/>
          <w:color w:val="002060"/>
          <w:sz w:val="24"/>
          <w:szCs w:val="24"/>
          <w:rtl/>
        </w:rPr>
        <w:t xml:space="preserve">, </w:t>
      </w:r>
      <w:r w:rsidRPr="00F54EA9">
        <w:rPr>
          <w:rFonts w:cs="David" w:hint="cs"/>
          <w:color w:val="002060"/>
          <w:sz w:val="24"/>
          <w:szCs w:val="24"/>
          <w:rtl/>
        </w:rPr>
        <w:t>כך</w:t>
      </w:r>
      <w:r w:rsidRPr="00F54EA9">
        <w:rPr>
          <w:rFonts w:cs="David"/>
          <w:color w:val="002060"/>
          <w:sz w:val="24"/>
          <w:szCs w:val="24"/>
          <w:rtl/>
        </w:rPr>
        <w:t xml:space="preserve"> </w:t>
      </w:r>
      <w:r w:rsidRPr="00F54EA9">
        <w:rPr>
          <w:rFonts w:cs="David" w:hint="cs"/>
          <w:color w:val="002060"/>
          <w:sz w:val="24"/>
          <w:szCs w:val="24"/>
          <w:rtl/>
        </w:rPr>
        <w:t>שהמוצר</w:t>
      </w:r>
      <w:r w:rsidRPr="00F54EA9">
        <w:rPr>
          <w:rFonts w:cs="David"/>
          <w:color w:val="002060"/>
          <w:sz w:val="24"/>
          <w:szCs w:val="24"/>
          <w:rtl/>
        </w:rPr>
        <w:t xml:space="preserve"> </w:t>
      </w:r>
      <w:r w:rsidRPr="00F54EA9">
        <w:rPr>
          <w:rFonts w:cs="David" w:hint="cs"/>
          <w:color w:val="002060"/>
          <w:sz w:val="24"/>
          <w:szCs w:val="24"/>
          <w:rtl/>
        </w:rPr>
        <w:t>יעקוף</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המילים</w:t>
      </w:r>
      <w:r w:rsidRPr="00F54EA9">
        <w:rPr>
          <w:rFonts w:cs="David"/>
          <w:color w:val="002060"/>
          <w:sz w:val="24"/>
          <w:szCs w:val="24"/>
          <w:rtl/>
        </w:rPr>
        <w:t xml:space="preserve"> </w:t>
      </w:r>
      <w:r w:rsidRPr="00F54EA9">
        <w:rPr>
          <w:rFonts w:cs="David" w:hint="cs"/>
          <w:color w:val="002060"/>
          <w:sz w:val="24"/>
          <w:szCs w:val="24"/>
          <w:rtl/>
        </w:rPr>
        <w:t>הטכניות</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התביעות</w:t>
      </w:r>
      <w:r w:rsidRPr="00F54EA9">
        <w:rPr>
          <w:rFonts w:cs="David"/>
          <w:color w:val="002060"/>
          <w:sz w:val="24"/>
          <w:szCs w:val="24"/>
          <w:rtl/>
        </w:rPr>
        <w:t xml:space="preserve">- </w:t>
      </w:r>
      <w:r w:rsidRPr="00F54EA9">
        <w:rPr>
          <w:rFonts w:cs="David" w:hint="cs"/>
          <w:color w:val="002060"/>
          <w:sz w:val="24"/>
          <w:szCs w:val="24"/>
          <w:rtl/>
        </w:rPr>
        <w:t>ולכאורה</w:t>
      </w:r>
      <w:r w:rsidRPr="00F54EA9">
        <w:rPr>
          <w:rFonts w:cs="David"/>
          <w:color w:val="002060"/>
          <w:sz w:val="24"/>
          <w:szCs w:val="24"/>
          <w:rtl/>
        </w:rPr>
        <w:t xml:space="preserve">, </w:t>
      </w:r>
      <w:r w:rsidRPr="00F54EA9">
        <w:rPr>
          <w:rFonts w:cs="David" w:hint="cs"/>
          <w:color w:val="002060"/>
          <w:sz w:val="24"/>
          <w:szCs w:val="24"/>
          <w:rtl/>
        </w:rPr>
        <w:t>זה</w:t>
      </w:r>
      <w:r w:rsidRPr="00F54EA9">
        <w:rPr>
          <w:rFonts w:cs="David"/>
          <w:color w:val="002060"/>
          <w:sz w:val="24"/>
          <w:szCs w:val="24"/>
          <w:rtl/>
        </w:rPr>
        <w:t xml:space="preserve"> </w:t>
      </w:r>
      <w:r w:rsidRPr="00F54EA9">
        <w:rPr>
          <w:rFonts w:cs="David" w:hint="cs"/>
          <w:color w:val="002060"/>
          <w:sz w:val="24"/>
          <w:szCs w:val="24"/>
          <w:rtl/>
        </w:rPr>
        <w:t>עובר</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התביעות</w:t>
      </w:r>
      <w:r w:rsidRPr="00F54EA9">
        <w:rPr>
          <w:rFonts w:cs="David"/>
          <w:color w:val="002060"/>
          <w:sz w:val="24"/>
          <w:szCs w:val="24"/>
          <w:rtl/>
        </w:rPr>
        <w:t>.</w:t>
      </w:r>
      <w:r w:rsidRPr="00F54EA9">
        <w:rPr>
          <w:rFonts w:cs="David" w:hint="cs"/>
          <w:color w:val="002060"/>
          <w:sz w:val="24"/>
          <w:szCs w:val="24"/>
          <w:rtl/>
        </w:rPr>
        <w:t xml:space="preserve">  </w:t>
      </w:r>
      <w:r w:rsidRPr="00F54EA9">
        <w:rPr>
          <w:rFonts w:cs="David" w:hint="cs"/>
          <w:color w:val="002060"/>
          <w:sz w:val="24"/>
          <w:szCs w:val="24"/>
          <w:u w:val="single"/>
          <w:rtl/>
        </w:rPr>
        <w:t>פתרון</w:t>
      </w:r>
      <w:r w:rsidRPr="00F54EA9">
        <w:rPr>
          <w:rFonts w:cs="David" w:hint="cs"/>
          <w:color w:val="002060"/>
          <w:sz w:val="24"/>
          <w:szCs w:val="24"/>
          <w:rtl/>
        </w:rPr>
        <w:t xml:space="preserve">- </w:t>
      </w:r>
      <w:r w:rsidRPr="00C87D2F">
        <w:rPr>
          <w:rFonts w:cs="David" w:hint="eastAsia"/>
          <w:b/>
          <w:bCs/>
          <w:color w:val="FF0000"/>
          <w:sz w:val="24"/>
          <w:szCs w:val="24"/>
          <w:rtl/>
        </w:rPr>
        <w:t>§</w:t>
      </w:r>
      <w:r w:rsidRPr="00C87D2F">
        <w:rPr>
          <w:rFonts w:cs="David"/>
          <w:b/>
          <w:bCs/>
          <w:color w:val="FF0000"/>
          <w:sz w:val="24"/>
          <w:szCs w:val="24"/>
          <w:rtl/>
        </w:rPr>
        <w:t xml:space="preserve">49 </w:t>
      </w:r>
      <w:r w:rsidRPr="00C87D2F">
        <w:rPr>
          <w:rFonts w:cs="David" w:hint="cs"/>
          <w:b/>
          <w:bCs/>
          <w:color w:val="FF0000"/>
          <w:sz w:val="24"/>
          <w:szCs w:val="24"/>
          <w:rtl/>
        </w:rPr>
        <w:t>לחוק</w:t>
      </w:r>
      <w:r w:rsidRPr="00C87D2F">
        <w:rPr>
          <w:rFonts w:cs="David"/>
          <w:b/>
          <w:bCs/>
          <w:color w:val="FF0000"/>
          <w:sz w:val="24"/>
          <w:szCs w:val="24"/>
          <w:rtl/>
        </w:rPr>
        <w:t xml:space="preserve"> </w:t>
      </w:r>
      <w:r w:rsidRPr="00C87D2F">
        <w:rPr>
          <w:rFonts w:cs="David" w:hint="cs"/>
          <w:b/>
          <w:bCs/>
          <w:color w:val="FF0000"/>
          <w:sz w:val="24"/>
          <w:szCs w:val="24"/>
          <w:rtl/>
        </w:rPr>
        <w:t>הפטנטים</w:t>
      </w:r>
      <w:r w:rsidRPr="00F54EA9">
        <w:rPr>
          <w:rFonts w:cs="David"/>
          <w:color w:val="002060"/>
          <w:sz w:val="24"/>
          <w:szCs w:val="24"/>
          <w:rtl/>
        </w:rPr>
        <w:t xml:space="preserve">- </w:t>
      </w:r>
      <w:r w:rsidRPr="00F54EA9">
        <w:rPr>
          <w:rFonts w:cs="David" w:hint="cs"/>
          <w:color w:val="002060"/>
          <w:sz w:val="24"/>
          <w:szCs w:val="24"/>
          <w:rtl/>
        </w:rPr>
        <w:t>מגדיר</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היקף</w:t>
      </w:r>
      <w:r w:rsidRPr="00F54EA9">
        <w:rPr>
          <w:rFonts w:cs="David"/>
          <w:color w:val="002060"/>
          <w:sz w:val="24"/>
          <w:szCs w:val="24"/>
          <w:rtl/>
        </w:rPr>
        <w:t xml:space="preserve"> </w:t>
      </w:r>
      <w:r w:rsidRPr="00F54EA9">
        <w:rPr>
          <w:rFonts w:cs="David" w:hint="cs"/>
          <w:color w:val="002060"/>
          <w:sz w:val="24"/>
          <w:szCs w:val="24"/>
          <w:rtl/>
        </w:rPr>
        <w:t>זכות</w:t>
      </w:r>
      <w:r w:rsidRPr="00F54EA9">
        <w:rPr>
          <w:rFonts w:cs="David"/>
          <w:color w:val="002060"/>
          <w:sz w:val="24"/>
          <w:szCs w:val="24"/>
          <w:rtl/>
        </w:rPr>
        <w:t xml:space="preserve"> </w:t>
      </w:r>
      <w:r w:rsidRPr="00F54EA9">
        <w:rPr>
          <w:rFonts w:cs="David" w:hint="cs"/>
          <w:color w:val="002060"/>
          <w:sz w:val="24"/>
          <w:szCs w:val="24"/>
          <w:rtl/>
        </w:rPr>
        <w:t>הפטנטים</w:t>
      </w:r>
      <w:r w:rsidRPr="00F54EA9">
        <w:rPr>
          <w:rFonts w:cs="David"/>
          <w:color w:val="002060"/>
          <w:sz w:val="24"/>
          <w:szCs w:val="24"/>
          <w:rtl/>
        </w:rPr>
        <w:t>:</w:t>
      </w:r>
      <w:r w:rsidRPr="00F54EA9">
        <w:rPr>
          <w:rFonts w:cs="David" w:hint="cs"/>
          <w:color w:val="002060"/>
          <w:sz w:val="24"/>
          <w:szCs w:val="24"/>
          <w:rtl/>
        </w:rPr>
        <w:t xml:space="preserve">" </w:t>
      </w:r>
      <w:r w:rsidRPr="00F54EA9">
        <w:rPr>
          <w:rStyle w:val="default"/>
          <w:rFonts w:cs="David"/>
          <w:color w:val="002060"/>
          <w:sz w:val="24"/>
          <w:szCs w:val="24"/>
          <w:rtl/>
        </w:rPr>
        <w:t>(א</w:t>
      </w:r>
      <w:r w:rsidRPr="00F54EA9">
        <w:rPr>
          <w:rStyle w:val="default"/>
          <w:rFonts w:cs="David" w:hint="cs"/>
          <w:color w:val="002060"/>
          <w:sz w:val="24"/>
          <w:szCs w:val="24"/>
          <w:rtl/>
        </w:rPr>
        <w:t>)</w:t>
      </w:r>
      <w:r w:rsidRPr="00F54EA9">
        <w:rPr>
          <w:rStyle w:val="default"/>
          <w:rFonts w:cs="David"/>
          <w:color w:val="002060"/>
          <w:sz w:val="24"/>
          <w:szCs w:val="24"/>
          <w:rtl/>
        </w:rPr>
        <w:tab/>
      </w:r>
      <w:r w:rsidRPr="00F54EA9">
        <w:rPr>
          <w:rStyle w:val="default"/>
          <w:rFonts w:cs="David"/>
          <w:b/>
          <w:bCs/>
          <w:color w:val="002060"/>
          <w:sz w:val="24"/>
          <w:szCs w:val="24"/>
          <w:rtl/>
        </w:rPr>
        <w:t>ב</w:t>
      </w:r>
      <w:r w:rsidRPr="00F54EA9">
        <w:rPr>
          <w:rStyle w:val="default"/>
          <w:rFonts w:cs="David" w:hint="cs"/>
          <w:b/>
          <w:bCs/>
          <w:color w:val="002060"/>
          <w:sz w:val="24"/>
          <w:szCs w:val="24"/>
          <w:rtl/>
        </w:rPr>
        <w:t>על פטנט זכאי למנוע כל אדם זולתו לנצל</w:t>
      </w:r>
      <w:r w:rsidRPr="00F54EA9">
        <w:rPr>
          <w:rStyle w:val="default"/>
          <w:rFonts w:cs="David" w:hint="cs"/>
          <w:color w:val="002060"/>
          <w:sz w:val="24"/>
          <w:szCs w:val="24"/>
          <w:rtl/>
        </w:rPr>
        <w:t xml:space="preserve"> בלי רשותו או שלא כדין את האמצאה שניתן עליה הפטנט, בין בדרך המוגדרת בתביעות ובין בדרך דומה לכך שיש בה, לנוכח </w:t>
      </w:r>
      <w:r w:rsidRPr="00F54EA9">
        <w:rPr>
          <w:rStyle w:val="default"/>
          <w:rFonts w:cs="David"/>
          <w:color w:val="002060"/>
          <w:sz w:val="24"/>
          <w:szCs w:val="24"/>
          <w:rtl/>
        </w:rPr>
        <w:t>המ</w:t>
      </w:r>
      <w:r w:rsidRPr="00F54EA9">
        <w:rPr>
          <w:rStyle w:val="default"/>
          <w:rFonts w:cs="David" w:hint="cs"/>
          <w:color w:val="002060"/>
          <w:sz w:val="24"/>
          <w:szCs w:val="24"/>
          <w:rtl/>
        </w:rPr>
        <w:t xml:space="preserve">וגדר באותן התביעות, עיקר האמצאה שהוא נושא הפטנט (להלן </w:t>
      </w:r>
      <w:r w:rsidRPr="00F54EA9">
        <w:rPr>
          <w:rStyle w:val="default"/>
          <w:rFonts w:cs="David"/>
          <w:color w:val="002060"/>
          <w:sz w:val="24"/>
          <w:szCs w:val="24"/>
          <w:rtl/>
        </w:rPr>
        <w:t xml:space="preserve">– </w:t>
      </w:r>
      <w:r w:rsidRPr="00F54EA9">
        <w:rPr>
          <w:rStyle w:val="default"/>
          <w:rFonts w:cs="David" w:hint="cs"/>
          <w:color w:val="002060"/>
          <w:sz w:val="24"/>
          <w:szCs w:val="24"/>
          <w:rtl/>
        </w:rPr>
        <w:t xml:space="preserve">הפרה). </w:t>
      </w:r>
      <w:r w:rsidRPr="00F54EA9">
        <w:rPr>
          <w:rStyle w:val="default"/>
          <w:rFonts w:cs="David"/>
          <w:color w:val="002060"/>
          <w:sz w:val="24"/>
          <w:szCs w:val="24"/>
          <w:rtl/>
        </w:rPr>
        <w:t>(ב</w:t>
      </w:r>
      <w:r w:rsidRPr="00F54EA9">
        <w:rPr>
          <w:rStyle w:val="default"/>
          <w:rFonts w:cs="David" w:hint="cs"/>
          <w:color w:val="002060"/>
          <w:sz w:val="24"/>
          <w:szCs w:val="24"/>
          <w:rtl/>
        </w:rPr>
        <w:t>)</w:t>
      </w:r>
      <w:r w:rsidRPr="00F54EA9">
        <w:rPr>
          <w:rStyle w:val="default"/>
          <w:rFonts w:cs="David"/>
          <w:color w:val="002060"/>
          <w:sz w:val="24"/>
          <w:szCs w:val="24"/>
          <w:rtl/>
        </w:rPr>
        <w:t>א</w:t>
      </w:r>
      <w:r w:rsidRPr="00F54EA9">
        <w:rPr>
          <w:rStyle w:val="default"/>
          <w:rFonts w:cs="David" w:hint="cs"/>
          <w:color w:val="002060"/>
          <w:sz w:val="24"/>
          <w:szCs w:val="24"/>
          <w:rtl/>
        </w:rPr>
        <w:t>ין במתן הפטנט משום מתן רשות לנצל אמצאה ניצול שלא כדין או בדרך שיש בה משום הפרת זכויות קיימות על פי כל דין</w:t>
      </w:r>
      <w:r w:rsidRPr="00F54EA9">
        <w:rPr>
          <w:rFonts w:cs="David" w:hint="cs"/>
          <w:color w:val="002060"/>
          <w:sz w:val="24"/>
          <w:szCs w:val="24"/>
          <w:rtl/>
        </w:rPr>
        <w:t xml:space="preserve">". </w:t>
      </w:r>
      <w:r w:rsidRPr="00F54EA9">
        <w:rPr>
          <w:rFonts w:cs="David" w:hint="cs"/>
          <w:b/>
          <w:bCs/>
          <w:color w:val="002060"/>
          <w:sz w:val="24"/>
          <w:szCs w:val="24"/>
          <w:rtl/>
        </w:rPr>
        <w:t>סעיף זה מכיר בשני סוגים של הפרות</w:t>
      </w:r>
      <w:r w:rsidRPr="00F54EA9">
        <w:rPr>
          <w:rFonts w:cs="David" w:hint="cs"/>
          <w:color w:val="002060"/>
          <w:sz w:val="24"/>
          <w:szCs w:val="24"/>
          <w:rtl/>
        </w:rPr>
        <w:t xml:space="preserve">: </w:t>
      </w:r>
      <w:r w:rsidRPr="00F54EA9">
        <w:rPr>
          <w:rFonts w:cs="David" w:hint="cs"/>
          <w:b/>
          <w:bCs/>
          <w:color w:val="002060"/>
          <w:sz w:val="24"/>
          <w:szCs w:val="24"/>
          <w:rtl/>
        </w:rPr>
        <w:t>ההגנה</w:t>
      </w:r>
      <w:r w:rsidRPr="00F54EA9">
        <w:rPr>
          <w:rFonts w:cs="David"/>
          <w:b/>
          <w:bCs/>
          <w:color w:val="002060"/>
          <w:sz w:val="24"/>
          <w:szCs w:val="24"/>
          <w:rtl/>
        </w:rPr>
        <w:t xml:space="preserve"> </w:t>
      </w:r>
      <w:r w:rsidRPr="00F54EA9">
        <w:rPr>
          <w:rFonts w:cs="David" w:hint="cs"/>
          <w:b/>
          <w:bCs/>
          <w:color w:val="002060"/>
          <w:sz w:val="24"/>
          <w:szCs w:val="24"/>
          <w:rtl/>
        </w:rPr>
        <w:t>היא</w:t>
      </w:r>
      <w:r w:rsidRPr="00F54EA9">
        <w:rPr>
          <w:rFonts w:cs="David"/>
          <w:b/>
          <w:bCs/>
          <w:color w:val="002060"/>
          <w:sz w:val="24"/>
          <w:szCs w:val="24"/>
          <w:rtl/>
        </w:rPr>
        <w:t xml:space="preserve"> </w:t>
      </w:r>
      <w:r w:rsidRPr="00F54EA9">
        <w:rPr>
          <w:rFonts w:cs="David" w:hint="cs"/>
          <w:b/>
          <w:bCs/>
          <w:color w:val="002060"/>
          <w:sz w:val="24"/>
          <w:szCs w:val="24"/>
          <w:rtl/>
        </w:rPr>
        <w:t>רחבה</w:t>
      </w:r>
      <w:r w:rsidRPr="00F54EA9">
        <w:rPr>
          <w:rFonts w:cs="David"/>
          <w:b/>
          <w:bCs/>
          <w:color w:val="002060"/>
          <w:sz w:val="24"/>
          <w:szCs w:val="24"/>
          <w:rtl/>
        </w:rPr>
        <w:t xml:space="preserve"> </w:t>
      </w:r>
      <w:r w:rsidRPr="00F54EA9">
        <w:rPr>
          <w:rFonts w:cs="David" w:hint="cs"/>
          <w:b/>
          <w:bCs/>
          <w:color w:val="002060"/>
          <w:sz w:val="24"/>
          <w:szCs w:val="24"/>
          <w:rtl/>
        </w:rPr>
        <w:t>יותר</w:t>
      </w:r>
      <w:r w:rsidRPr="00F54EA9">
        <w:rPr>
          <w:rFonts w:cs="David"/>
          <w:b/>
          <w:bCs/>
          <w:color w:val="002060"/>
          <w:sz w:val="24"/>
          <w:szCs w:val="24"/>
          <w:rtl/>
        </w:rPr>
        <w:t xml:space="preserve"> </w:t>
      </w:r>
      <w:r w:rsidRPr="00F54EA9">
        <w:rPr>
          <w:rFonts w:cs="David" w:hint="cs"/>
          <w:b/>
          <w:bCs/>
          <w:color w:val="002060"/>
          <w:sz w:val="24"/>
          <w:szCs w:val="24"/>
          <w:rtl/>
        </w:rPr>
        <w:t>מהמשמעות</w:t>
      </w:r>
      <w:r w:rsidRPr="00F54EA9">
        <w:rPr>
          <w:rFonts w:cs="David"/>
          <w:b/>
          <w:bCs/>
          <w:color w:val="002060"/>
          <w:sz w:val="24"/>
          <w:szCs w:val="24"/>
          <w:rtl/>
        </w:rPr>
        <w:t xml:space="preserve"> </w:t>
      </w:r>
      <w:r w:rsidRPr="00F54EA9">
        <w:rPr>
          <w:rFonts w:cs="David" w:hint="cs"/>
          <w:b/>
          <w:bCs/>
          <w:color w:val="002060"/>
          <w:sz w:val="24"/>
          <w:szCs w:val="24"/>
          <w:rtl/>
        </w:rPr>
        <w:t>הטכנית</w:t>
      </w:r>
      <w:r w:rsidRPr="00F54EA9">
        <w:rPr>
          <w:rFonts w:cs="David"/>
          <w:b/>
          <w:bCs/>
          <w:color w:val="002060"/>
          <w:sz w:val="24"/>
          <w:szCs w:val="24"/>
          <w:rtl/>
        </w:rPr>
        <w:t xml:space="preserve"> </w:t>
      </w:r>
      <w:r w:rsidRPr="00F54EA9">
        <w:rPr>
          <w:rFonts w:cs="David" w:hint="cs"/>
          <w:b/>
          <w:bCs/>
          <w:color w:val="002060"/>
          <w:sz w:val="24"/>
          <w:szCs w:val="24"/>
          <w:rtl/>
        </w:rPr>
        <w:t>של</w:t>
      </w:r>
      <w:r w:rsidRPr="00F54EA9">
        <w:rPr>
          <w:rFonts w:cs="David"/>
          <w:b/>
          <w:bCs/>
          <w:color w:val="002060"/>
          <w:sz w:val="24"/>
          <w:szCs w:val="24"/>
          <w:rtl/>
        </w:rPr>
        <w:t xml:space="preserve"> </w:t>
      </w:r>
      <w:r w:rsidRPr="00F54EA9">
        <w:rPr>
          <w:rFonts w:cs="David" w:hint="cs"/>
          <w:b/>
          <w:bCs/>
          <w:color w:val="002060"/>
          <w:sz w:val="24"/>
          <w:szCs w:val="24"/>
          <w:rtl/>
        </w:rPr>
        <w:t>המילים</w:t>
      </w:r>
      <w:r w:rsidRPr="00F54EA9">
        <w:rPr>
          <w:rFonts w:cs="David" w:hint="cs"/>
          <w:color w:val="002060"/>
          <w:sz w:val="24"/>
          <w:szCs w:val="24"/>
          <w:rtl/>
        </w:rPr>
        <w:t xml:space="preserve">: </w:t>
      </w:r>
    </w:p>
    <w:p w:rsidR="00AF6ACF" w:rsidRPr="00F54EA9" w:rsidRDefault="001838C2" w:rsidP="00626F0D">
      <w:pPr>
        <w:pStyle w:val="a3"/>
        <w:numPr>
          <w:ilvl w:val="0"/>
          <w:numId w:val="35"/>
        </w:numPr>
        <w:spacing w:after="0" w:line="360" w:lineRule="auto"/>
        <w:jc w:val="both"/>
        <w:rPr>
          <w:rFonts w:cs="David"/>
          <w:b/>
          <w:bCs/>
          <w:color w:val="002060"/>
          <w:sz w:val="24"/>
          <w:szCs w:val="24"/>
        </w:rPr>
      </w:pPr>
      <w:r w:rsidRPr="00F54EA9">
        <w:rPr>
          <w:rFonts w:cs="David" w:hint="cs"/>
          <w:b/>
          <w:bCs/>
          <w:color w:val="002060"/>
          <w:sz w:val="24"/>
          <w:szCs w:val="24"/>
          <w:rtl/>
        </w:rPr>
        <w:t>הפרה</w:t>
      </w:r>
      <w:r w:rsidRPr="00F54EA9">
        <w:rPr>
          <w:rFonts w:cs="David"/>
          <w:b/>
          <w:bCs/>
          <w:color w:val="002060"/>
          <w:sz w:val="24"/>
          <w:szCs w:val="24"/>
          <w:rtl/>
        </w:rPr>
        <w:t xml:space="preserve"> </w:t>
      </w:r>
      <w:r w:rsidRPr="00F54EA9">
        <w:rPr>
          <w:rFonts w:cs="David" w:hint="cs"/>
          <w:b/>
          <w:bCs/>
          <w:color w:val="002060"/>
          <w:sz w:val="24"/>
          <w:szCs w:val="24"/>
          <w:rtl/>
        </w:rPr>
        <w:t>מילולית</w:t>
      </w:r>
    </w:p>
    <w:p w:rsidR="00AF6ACF" w:rsidRPr="00F54EA9" w:rsidRDefault="001838C2" w:rsidP="00626F0D">
      <w:pPr>
        <w:pStyle w:val="a3"/>
        <w:numPr>
          <w:ilvl w:val="0"/>
          <w:numId w:val="35"/>
        </w:numPr>
        <w:spacing w:after="0" w:line="360" w:lineRule="auto"/>
        <w:jc w:val="both"/>
        <w:rPr>
          <w:rFonts w:cs="David"/>
          <w:color w:val="002060"/>
          <w:sz w:val="24"/>
          <w:szCs w:val="24"/>
        </w:rPr>
      </w:pPr>
      <w:r w:rsidRPr="00F54EA9">
        <w:rPr>
          <w:rFonts w:cs="David" w:hint="cs"/>
          <w:b/>
          <w:bCs/>
          <w:color w:val="002060"/>
          <w:sz w:val="24"/>
          <w:szCs w:val="24"/>
          <w:rtl/>
        </w:rPr>
        <w:t>הפרה</w:t>
      </w:r>
      <w:r w:rsidRPr="00F54EA9">
        <w:rPr>
          <w:rFonts w:cs="David"/>
          <w:b/>
          <w:bCs/>
          <w:color w:val="002060"/>
          <w:sz w:val="24"/>
          <w:szCs w:val="24"/>
          <w:rtl/>
        </w:rPr>
        <w:t xml:space="preserve"> </w:t>
      </w:r>
      <w:r w:rsidRPr="00F54EA9">
        <w:rPr>
          <w:rFonts w:cs="David" w:hint="cs"/>
          <w:b/>
          <w:bCs/>
          <w:color w:val="002060"/>
          <w:sz w:val="24"/>
          <w:szCs w:val="24"/>
          <w:rtl/>
        </w:rPr>
        <w:t>מהותית</w:t>
      </w:r>
      <w:r w:rsidRPr="00F54EA9">
        <w:rPr>
          <w:rFonts w:cs="David"/>
          <w:color w:val="002060"/>
          <w:sz w:val="24"/>
          <w:szCs w:val="24"/>
          <w:rtl/>
        </w:rPr>
        <w:t xml:space="preserve">- </w:t>
      </w:r>
      <w:r w:rsidRPr="00F54EA9">
        <w:rPr>
          <w:rFonts w:cs="David" w:hint="cs"/>
          <w:color w:val="002060"/>
          <w:sz w:val="24"/>
          <w:szCs w:val="24"/>
          <w:rtl/>
        </w:rPr>
        <w:t>הפרה</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עיקר</w:t>
      </w:r>
      <w:r w:rsidRPr="00F54EA9">
        <w:rPr>
          <w:rFonts w:cs="David"/>
          <w:color w:val="002060"/>
          <w:sz w:val="24"/>
          <w:szCs w:val="24"/>
          <w:rtl/>
        </w:rPr>
        <w:t xml:space="preserve"> </w:t>
      </w:r>
      <w:r w:rsidRPr="00F54EA9">
        <w:rPr>
          <w:rFonts w:cs="David" w:hint="cs"/>
          <w:color w:val="002060"/>
          <w:sz w:val="24"/>
          <w:szCs w:val="24"/>
          <w:rtl/>
        </w:rPr>
        <w:t>האמצאה</w:t>
      </w:r>
      <w:r w:rsidRPr="00F54EA9">
        <w:rPr>
          <w:rFonts w:cs="David"/>
          <w:color w:val="002060"/>
          <w:sz w:val="24"/>
          <w:szCs w:val="24"/>
          <w:rtl/>
        </w:rPr>
        <w:t>":</w:t>
      </w:r>
    </w:p>
    <w:p w:rsidR="00EC2721" w:rsidRPr="00F54EA9" w:rsidRDefault="001838C2" w:rsidP="00626F0D">
      <w:pPr>
        <w:pStyle w:val="a3"/>
        <w:numPr>
          <w:ilvl w:val="0"/>
          <w:numId w:val="37"/>
        </w:numPr>
        <w:spacing w:after="0" w:line="360" w:lineRule="auto"/>
        <w:jc w:val="both"/>
        <w:rPr>
          <w:rFonts w:cs="David"/>
          <w:color w:val="002060"/>
          <w:sz w:val="24"/>
          <w:szCs w:val="24"/>
        </w:rPr>
      </w:pPr>
      <w:r w:rsidRPr="00F54EA9">
        <w:rPr>
          <w:rFonts w:cs="David" w:hint="cs"/>
          <w:b/>
          <w:bCs/>
          <w:color w:val="002060"/>
          <w:sz w:val="24"/>
          <w:szCs w:val="24"/>
          <w:rtl/>
        </w:rPr>
        <w:t>פרשנות</w:t>
      </w:r>
      <w:r w:rsidRPr="00F54EA9">
        <w:rPr>
          <w:rFonts w:cs="David" w:hint="cs"/>
          <w:color w:val="002060"/>
          <w:sz w:val="24"/>
          <w:szCs w:val="24"/>
          <w:rtl/>
        </w:rPr>
        <w:t xml:space="preserve">- פירוש כוונת הממציא. </w:t>
      </w:r>
      <w:r w:rsidRPr="00F54EA9">
        <w:rPr>
          <w:rFonts w:cs="David" w:hint="cs"/>
          <w:b/>
          <w:bCs/>
          <w:color w:val="002060"/>
          <w:sz w:val="24"/>
          <w:szCs w:val="24"/>
          <w:highlight w:val="yellow"/>
          <w:rtl/>
        </w:rPr>
        <w:t>פס</w:t>
      </w:r>
      <w:r w:rsidRPr="00F54EA9">
        <w:rPr>
          <w:rFonts w:cs="David"/>
          <w:b/>
          <w:bCs/>
          <w:color w:val="002060"/>
          <w:sz w:val="24"/>
          <w:szCs w:val="24"/>
          <w:highlight w:val="yellow"/>
          <w:rtl/>
        </w:rPr>
        <w:t>"</w:t>
      </w:r>
      <w:r w:rsidRPr="00F54EA9">
        <w:rPr>
          <w:rFonts w:cs="David" w:hint="cs"/>
          <w:b/>
          <w:bCs/>
          <w:color w:val="002060"/>
          <w:sz w:val="24"/>
          <w:szCs w:val="24"/>
          <w:highlight w:val="yellow"/>
          <w:rtl/>
        </w:rPr>
        <w:t>ד</w:t>
      </w:r>
      <w:r w:rsidRPr="00F54EA9">
        <w:rPr>
          <w:rFonts w:cs="David"/>
          <w:b/>
          <w:bCs/>
          <w:color w:val="002060"/>
          <w:sz w:val="24"/>
          <w:szCs w:val="24"/>
          <w:highlight w:val="yellow"/>
          <w:rtl/>
        </w:rPr>
        <w:t xml:space="preserve"> </w:t>
      </w:r>
      <w:r w:rsidRPr="00F54EA9">
        <w:rPr>
          <w:rFonts w:cs="David" w:hint="cs"/>
          <w:b/>
          <w:bCs/>
          <w:color w:val="002060"/>
          <w:sz w:val="24"/>
          <w:szCs w:val="24"/>
          <w:highlight w:val="yellow"/>
          <w:rtl/>
        </w:rPr>
        <w:t>היוז</w:t>
      </w:r>
      <w:r w:rsidRPr="00F54EA9">
        <w:rPr>
          <w:rFonts w:cs="David"/>
          <w:color w:val="002060"/>
          <w:sz w:val="24"/>
          <w:szCs w:val="24"/>
          <w:rtl/>
        </w:rPr>
        <w:t xml:space="preserve"> </w:t>
      </w:r>
      <w:r w:rsidRPr="00F54EA9">
        <w:rPr>
          <w:rFonts w:cs="David" w:hint="cs"/>
          <w:color w:val="002060"/>
          <w:sz w:val="24"/>
          <w:szCs w:val="24"/>
          <w:rtl/>
        </w:rPr>
        <w:t>פירוש</w:t>
      </w:r>
      <w:r w:rsidRPr="00F54EA9">
        <w:rPr>
          <w:rFonts w:cs="David"/>
          <w:color w:val="002060"/>
          <w:sz w:val="24"/>
          <w:szCs w:val="24"/>
          <w:rtl/>
        </w:rPr>
        <w:t xml:space="preserve"> </w:t>
      </w:r>
      <w:r w:rsidRPr="00F54EA9">
        <w:rPr>
          <w:rFonts w:cs="David" w:hint="cs"/>
          <w:color w:val="002060"/>
          <w:sz w:val="24"/>
          <w:szCs w:val="24"/>
          <w:rtl/>
        </w:rPr>
        <w:t>פטנט</w:t>
      </w:r>
      <w:r w:rsidRPr="00F54EA9">
        <w:rPr>
          <w:rFonts w:cs="David"/>
          <w:color w:val="002060"/>
          <w:sz w:val="24"/>
          <w:szCs w:val="24"/>
          <w:rtl/>
        </w:rPr>
        <w:t xml:space="preserve"> </w:t>
      </w:r>
      <w:r w:rsidRPr="00F54EA9">
        <w:rPr>
          <w:rFonts w:cs="David" w:hint="cs"/>
          <w:color w:val="002060"/>
          <w:sz w:val="24"/>
          <w:szCs w:val="24"/>
          <w:rtl/>
        </w:rPr>
        <w:t>ייעשה דרך</w:t>
      </w:r>
      <w:r w:rsidRPr="00F54EA9">
        <w:rPr>
          <w:rFonts w:cs="David"/>
          <w:color w:val="002060"/>
          <w:sz w:val="24"/>
          <w:szCs w:val="24"/>
          <w:rtl/>
        </w:rPr>
        <w:t xml:space="preserve"> </w:t>
      </w:r>
      <w:r w:rsidRPr="00F54EA9">
        <w:rPr>
          <w:rFonts w:cs="David" w:hint="cs"/>
          <w:color w:val="002060"/>
          <w:sz w:val="24"/>
          <w:szCs w:val="24"/>
          <w:rtl/>
        </w:rPr>
        <w:t>העיניים</w:t>
      </w:r>
      <w:r w:rsidRPr="00F54EA9">
        <w:rPr>
          <w:rFonts w:cs="David"/>
          <w:color w:val="002060"/>
          <w:sz w:val="24"/>
          <w:szCs w:val="24"/>
          <w:rtl/>
        </w:rPr>
        <w:t xml:space="preserve"> </w:t>
      </w:r>
      <w:r w:rsidRPr="00F54EA9">
        <w:rPr>
          <w:rFonts w:cs="David" w:hint="cs"/>
          <w:color w:val="002060"/>
          <w:sz w:val="24"/>
          <w:szCs w:val="24"/>
          <w:rtl/>
        </w:rPr>
        <w:t>של בעל</w:t>
      </w:r>
      <w:r w:rsidRPr="00F54EA9">
        <w:rPr>
          <w:rFonts w:cs="David"/>
          <w:color w:val="002060"/>
          <w:sz w:val="24"/>
          <w:szCs w:val="24"/>
          <w:rtl/>
        </w:rPr>
        <w:t xml:space="preserve"> </w:t>
      </w:r>
      <w:r w:rsidRPr="00F54EA9">
        <w:rPr>
          <w:rFonts w:cs="David" w:hint="cs"/>
          <w:color w:val="002060"/>
          <w:sz w:val="24"/>
          <w:szCs w:val="24"/>
          <w:rtl/>
        </w:rPr>
        <w:t>המקצוע</w:t>
      </w:r>
      <w:r w:rsidRPr="00F54EA9">
        <w:rPr>
          <w:rFonts w:cs="David"/>
          <w:color w:val="002060"/>
          <w:sz w:val="24"/>
          <w:szCs w:val="24"/>
          <w:rtl/>
        </w:rPr>
        <w:t xml:space="preserve"> </w:t>
      </w:r>
      <w:r w:rsidRPr="00F54EA9">
        <w:rPr>
          <w:rFonts w:cs="David" w:hint="cs"/>
          <w:color w:val="002060"/>
          <w:sz w:val="24"/>
          <w:szCs w:val="24"/>
          <w:rtl/>
        </w:rPr>
        <w:t>שאליו</w:t>
      </w:r>
      <w:r w:rsidRPr="00F54EA9">
        <w:rPr>
          <w:rFonts w:cs="David"/>
          <w:color w:val="002060"/>
          <w:sz w:val="24"/>
          <w:szCs w:val="24"/>
          <w:rtl/>
        </w:rPr>
        <w:t xml:space="preserve"> </w:t>
      </w:r>
      <w:r w:rsidRPr="00F54EA9">
        <w:rPr>
          <w:rFonts w:cs="David" w:hint="cs"/>
          <w:color w:val="002060"/>
          <w:sz w:val="24"/>
          <w:szCs w:val="24"/>
          <w:rtl/>
        </w:rPr>
        <w:t>מכוונת</w:t>
      </w:r>
      <w:r w:rsidRPr="00F54EA9">
        <w:rPr>
          <w:rFonts w:cs="David"/>
          <w:color w:val="002060"/>
          <w:sz w:val="24"/>
          <w:szCs w:val="24"/>
          <w:rtl/>
        </w:rPr>
        <w:t xml:space="preserve"> </w:t>
      </w:r>
      <w:r w:rsidRPr="00F54EA9">
        <w:rPr>
          <w:rFonts w:cs="David" w:hint="cs"/>
          <w:color w:val="002060"/>
          <w:sz w:val="24"/>
          <w:szCs w:val="24"/>
          <w:rtl/>
        </w:rPr>
        <w:t>האמצאה</w:t>
      </w:r>
      <w:r w:rsidRPr="00F54EA9">
        <w:rPr>
          <w:rFonts w:cs="David"/>
          <w:color w:val="002060"/>
          <w:sz w:val="24"/>
          <w:szCs w:val="24"/>
          <w:rtl/>
        </w:rPr>
        <w:t>.</w:t>
      </w:r>
      <w:r w:rsidRPr="00F54EA9">
        <w:rPr>
          <w:rFonts w:cs="David" w:hint="cs"/>
          <w:color w:val="002060"/>
          <w:sz w:val="24"/>
          <w:szCs w:val="24"/>
          <w:rtl/>
        </w:rPr>
        <w:t xml:space="preserve"> ככול</w:t>
      </w:r>
      <w:r w:rsidRPr="00F54EA9">
        <w:rPr>
          <w:rFonts w:cs="David"/>
          <w:color w:val="002060"/>
          <w:sz w:val="24"/>
          <w:szCs w:val="24"/>
          <w:rtl/>
        </w:rPr>
        <w:t xml:space="preserve"> </w:t>
      </w:r>
      <w:r w:rsidRPr="00F54EA9">
        <w:rPr>
          <w:rFonts w:cs="David" w:hint="cs"/>
          <w:color w:val="002060"/>
          <w:sz w:val="24"/>
          <w:szCs w:val="24"/>
          <w:rtl/>
        </w:rPr>
        <w:t>שהתרומה</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הממציא</w:t>
      </w:r>
      <w:r w:rsidRPr="00F54EA9">
        <w:rPr>
          <w:rFonts w:cs="David"/>
          <w:color w:val="002060"/>
          <w:sz w:val="24"/>
          <w:szCs w:val="24"/>
          <w:rtl/>
        </w:rPr>
        <w:t xml:space="preserve"> </w:t>
      </w:r>
      <w:r w:rsidRPr="00F54EA9">
        <w:rPr>
          <w:rFonts w:cs="David" w:hint="cs"/>
          <w:color w:val="002060"/>
          <w:sz w:val="24"/>
          <w:szCs w:val="24"/>
          <w:rtl/>
        </w:rPr>
        <w:t>גדולה</w:t>
      </w:r>
      <w:r w:rsidRPr="00F54EA9">
        <w:rPr>
          <w:rFonts w:cs="David"/>
          <w:color w:val="002060"/>
          <w:sz w:val="24"/>
          <w:szCs w:val="24"/>
          <w:rtl/>
        </w:rPr>
        <w:t xml:space="preserve"> </w:t>
      </w:r>
      <w:r w:rsidRPr="00F54EA9">
        <w:rPr>
          <w:rFonts w:cs="David" w:hint="cs"/>
          <w:color w:val="002060"/>
          <w:sz w:val="24"/>
          <w:szCs w:val="24"/>
          <w:rtl/>
        </w:rPr>
        <w:t>יותר</w:t>
      </w:r>
      <w:r w:rsidRPr="00F54EA9">
        <w:rPr>
          <w:rFonts w:cs="David"/>
          <w:color w:val="002060"/>
          <w:sz w:val="24"/>
          <w:szCs w:val="24"/>
          <w:rtl/>
        </w:rPr>
        <w:t xml:space="preserve">- </w:t>
      </w:r>
      <w:r w:rsidRPr="00F54EA9">
        <w:rPr>
          <w:rFonts w:cs="David" w:hint="cs"/>
          <w:color w:val="002060"/>
          <w:sz w:val="24"/>
          <w:szCs w:val="24"/>
          <w:rtl/>
        </w:rPr>
        <w:t>זה</w:t>
      </w:r>
      <w:r w:rsidRPr="00F54EA9">
        <w:rPr>
          <w:rFonts w:cs="David"/>
          <w:color w:val="002060"/>
          <w:sz w:val="24"/>
          <w:szCs w:val="24"/>
          <w:rtl/>
        </w:rPr>
        <w:t xml:space="preserve"> </w:t>
      </w:r>
      <w:r w:rsidRPr="00F54EA9">
        <w:rPr>
          <w:rFonts w:cs="David" w:hint="cs"/>
          <w:color w:val="002060"/>
          <w:sz w:val="24"/>
          <w:szCs w:val="24"/>
          <w:rtl/>
        </w:rPr>
        <w:t>פועל</w:t>
      </w:r>
      <w:r w:rsidRPr="00F54EA9">
        <w:rPr>
          <w:rFonts w:cs="David"/>
          <w:color w:val="002060"/>
          <w:sz w:val="24"/>
          <w:szCs w:val="24"/>
          <w:rtl/>
        </w:rPr>
        <w:t xml:space="preserve"> </w:t>
      </w:r>
      <w:r w:rsidRPr="00F54EA9">
        <w:rPr>
          <w:rFonts w:cs="David" w:hint="cs"/>
          <w:color w:val="002060"/>
          <w:sz w:val="24"/>
          <w:szCs w:val="24"/>
          <w:rtl/>
        </w:rPr>
        <w:t>לטובת</w:t>
      </w:r>
      <w:r w:rsidRPr="00F54EA9">
        <w:rPr>
          <w:rFonts w:cs="David"/>
          <w:color w:val="002060"/>
          <w:sz w:val="24"/>
          <w:szCs w:val="24"/>
          <w:rtl/>
        </w:rPr>
        <w:t xml:space="preserve"> </w:t>
      </w:r>
      <w:r w:rsidRPr="00F54EA9">
        <w:rPr>
          <w:rFonts w:cs="David" w:hint="cs"/>
          <w:color w:val="002060"/>
          <w:sz w:val="24"/>
          <w:szCs w:val="24"/>
          <w:rtl/>
        </w:rPr>
        <w:t>הממציא</w:t>
      </w:r>
      <w:r w:rsidRPr="00F54EA9">
        <w:rPr>
          <w:rFonts w:cs="David"/>
          <w:color w:val="002060"/>
          <w:sz w:val="24"/>
          <w:szCs w:val="24"/>
          <w:rtl/>
        </w:rPr>
        <w:t xml:space="preserve">. </w:t>
      </w:r>
      <w:r w:rsidRPr="00F54EA9">
        <w:rPr>
          <w:rFonts w:cs="David" w:hint="cs"/>
          <w:color w:val="002060"/>
          <w:sz w:val="24"/>
          <w:szCs w:val="24"/>
          <w:rtl/>
        </w:rPr>
        <w:t>אולם</w:t>
      </w:r>
      <w:r w:rsidRPr="00F54EA9">
        <w:rPr>
          <w:rFonts w:cs="David"/>
          <w:color w:val="002060"/>
          <w:sz w:val="24"/>
          <w:szCs w:val="24"/>
          <w:rtl/>
        </w:rPr>
        <w:t xml:space="preserve">, </w:t>
      </w:r>
      <w:r w:rsidRPr="00F54EA9">
        <w:rPr>
          <w:rFonts w:cs="David" w:hint="cs"/>
          <w:color w:val="002060"/>
          <w:sz w:val="24"/>
          <w:szCs w:val="24"/>
          <w:rtl/>
        </w:rPr>
        <w:t>כאשר</w:t>
      </w:r>
      <w:r w:rsidRPr="00F54EA9">
        <w:rPr>
          <w:rFonts w:cs="David"/>
          <w:color w:val="002060"/>
          <w:sz w:val="24"/>
          <w:szCs w:val="24"/>
          <w:rtl/>
        </w:rPr>
        <w:t xml:space="preserve"> </w:t>
      </w:r>
      <w:r w:rsidRPr="00F54EA9">
        <w:rPr>
          <w:rFonts w:cs="David" w:hint="cs"/>
          <w:color w:val="002060"/>
          <w:sz w:val="24"/>
          <w:szCs w:val="24"/>
          <w:rtl/>
        </w:rPr>
        <w:t>אין</w:t>
      </w:r>
      <w:r w:rsidRPr="00F54EA9">
        <w:rPr>
          <w:rFonts w:cs="David"/>
          <w:color w:val="002060"/>
          <w:sz w:val="24"/>
          <w:szCs w:val="24"/>
          <w:rtl/>
        </w:rPr>
        <w:t xml:space="preserve"> </w:t>
      </w:r>
      <w:r w:rsidRPr="00F54EA9">
        <w:rPr>
          <w:rFonts w:cs="David" w:hint="cs"/>
          <w:color w:val="002060"/>
          <w:sz w:val="24"/>
          <w:szCs w:val="24"/>
          <w:rtl/>
        </w:rPr>
        <w:t>עניינינו</w:t>
      </w:r>
      <w:r w:rsidRPr="00F54EA9">
        <w:rPr>
          <w:rFonts w:cs="David"/>
          <w:color w:val="002060"/>
          <w:sz w:val="24"/>
          <w:szCs w:val="24"/>
          <w:rtl/>
        </w:rPr>
        <w:t xml:space="preserve"> </w:t>
      </w:r>
      <w:r w:rsidRPr="00F54EA9">
        <w:rPr>
          <w:rFonts w:cs="David" w:hint="cs"/>
          <w:color w:val="002060"/>
          <w:sz w:val="24"/>
          <w:szCs w:val="24"/>
          <w:rtl/>
        </w:rPr>
        <w:t>ב</w:t>
      </w:r>
      <w:r w:rsidRPr="00F54EA9">
        <w:rPr>
          <w:rFonts w:cs="David"/>
          <w:color w:val="002060"/>
          <w:sz w:val="24"/>
          <w:szCs w:val="24"/>
          <w:rtl/>
        </w:rPr>
        <w:t>"</w:t>
      </w:r>
      <w:r w:rsidRPr="00F54EA9">
        <w:rPr>
          <w:rFonts w:cs="David" w:hint="cs"/>
          <w:color w:val="002060"/>
          <w:sz w:val="24"/>
          <w:szCs w:val="24"/>
          <w:rtl/>
        </w:rPr>
        <w:t>פריצת</w:t>
      </w:r>
      <w:r w:rsidRPr="00F54EA9">
        <w:rPr>
          <w:rFonts w:cs="David"/>
          <w:color w:val="002060"/>
          <w:sz w:val="24"/>
          <w:szCs w:val="24"/>
          <w:rtl/>
        </w:rPr>
        <w:t xml:space="preserve"> </w:t>
      </w:r>
      <w:r w:rsidRPr="00F54EA9">
        <w:rPr>
          <w:rFonts w:cs="David" w:hint="cs"/>
          <w:color w:val="002060"/>
          <w:sz w:val="24"/>
          <w:szCs w:val="24"/>
          <w:rtl/>
        </w:rPr>
        <w:t>דרך</w:t>
      </w:r>
      <w:r w:rsidRPr="00F54EA9">
        <w:rPr>
          <w:rFonts w:cs="David"/>
          <w:color w:val="002060"/>
          <w:sz w:val="24"/>
          <w:szCs w:val="24"/>
          <w:rtl/>
        </w:rPr>
        <w:t xml:space="preserve">"- </w:t>
      </w:r>
      <w:r w:rsidRPr="00F54EA9">
        <w:rPr>
          <w:rFonts w:cs="David" w:hint="cs"/>
          <w:color w:val="002060"/>
          <w:sz w:val="24"/>
          <w:szCs w:val="24"/>
          <w:rtl/>
        </w:rPr>
        <w:t>זה</w:t>
      </w:r>
      <w:r w:rsidRPr="00F54EA9">
        <w:rPr>
          <w:rFonts w:cs="David"/>
          <w:color w:val="002060"/>
          <w:sz w:val="24"/>
          <w:szCs w:val="24"/>
          <w:rtl/>
        </w:rPr>
        <w:t xml:space="preserve"> </w:t>
      </w:r>
      <w:r w:rsidRPr="00F54EA9">
        <w:rPr>
          <w:rFonts w:cs="David" w:hint="cs"/>
          <w:color w:val="002060"/>
          <w:sz w:val="24"/>
          <w:szCs w:val="24"/>
          <w:rtl/>
        </w:rPr>
        <w:t>לא</w:t>
      </w:r>
      <w:r w:rsidRPr="00F54EA9">
        <w:rPr>
          <w:rFonts w:cs="David"/>
          <w:color w:val="002060"/>
          <w:sz w:val="24"/>
          <w:szCs w:val="24"/>
          <w:rtl/>
        </w:rPr>
        <w:t xml:space="preserve"> </w:t>
      </w:r>
      <w:r w:rsidRPr="00F54EA9">
        <w:rPr>
          <w:rFonts w:cs="David" w:hint="cs"/>
          <w:color w:val="002060"/>
          <w:sz w:val="24"/>
          <w:szCs w:val="24"/>
          <w:rtl/>
        </w:rPr>
        <w:t>יהיה</w:t>
      </w:r>
      <w:r w:rsidRPr="00F54EA9">
        <w:rPr>
          <w:rFonts w:cs="David"/>
          <w:color w:val="002060"/>
          <w:sz w:val="24"/>
          <w:szCs w:val="24"/>
          <w:rtl/>
        </w:rPr>
        <w:t xml:space="preserve"> </w:t>
      </w:r>
      <w:r w:rsidRPr="00F54EA9">
        <w:rPr>
          <w:rFonts w:cs="David" w:hint="cs"/>
          <w:color w:val="002060"/>
          <w:sz w:val="24"/>
          <w:szCs w:val="24"/>
          <w:rtl/>
        </w:rPr>
        <w:t>לטובת</w:t>
      </w:r>
      <w:r w:rsidRPr="00F54EA9">
        <w:rPr>
          <w:rFonts w:cs="David"/>
          <w:color w:val="002060"/>
          <w:sz w:val="24"/>
          <w:szCs w:val="24"/>
          <w:rtl/>
        </w:rPr>
        <w:t xml:space="preserve"> </w:t>
      </w:r>
      <w:r w:rsidRPr="00F54EA9">
        <w:rPr>
          <w:rFonts w:cs="David" w:hint="cs"/>
          <w:color w:val="002060"/>
          <w:sz w:val="24"/>
          <w:szCs w:val="24"/>
          <w:rtl/>
        </w:rPr>
        <w:t>הממציא</w:t>
      </w:r>
      <w:r w:rsidRPr="00F54EA9">
        <w:rPr>
          <w:rFonts w:cs="David"/>
          <w:color w:val="002060"/>
          <w:sz w:val="24"/>
          <w:szCs w:val="24"/>
          <w:rtl/>
        </w:rPr>
        <w:t>.</w:t>
      </w:r>
      <w:r w:rsidRPr="00F54EA9">
        <w:rPr>
          <w:rFonts w:cs="David" w:hint="cs"/>
          <w:color w:val="002060"/>
          <w:sz w:val="24"/>
          <w:szCs w:val="24"/>
          <w:rtl/>
        </w:rPr>
        <w:t xml:space="preserve"> </w:t>
      </w:r>
    </w:p>
    <w:p w:rsidR="00EC2721" w:rsidRPr="00F54EA9" w:rsidRDefault="001838C2" w:rsidP="001A2F79">
      <w:pPr>
        <w:pStyle w:val="a3"/>
        <w:spacing w:after="0" w:line="360" w:lineRule="auto"/>
        <w:jc w:val="both"/>
        <w:rPr>
          <w:rFonts w:cs="David"/>
          <w:color w:val="002060"/>
          <w:sz w:val="24"/>
          <w:szCs w:val="24"/>
          <w:rtl/>
        </w:rPr>
      </w:pPr>
      <w:r w:rsidRPr="00F54EA9">
        <w:rPr>
          <w:rFonts w:cs="David" w:hint="cs"/>
          <w:b/>
          <w:bCs/>
          <w:color w:val="002060"/>
          <w:sz w:val="24"/>
          <w:szCs w:val="24"/>
          <w:rtl/>
        </w:rPr>
        <w:t xml:space="preserve">א1) </w:t>
      </w:r>
      <w:r w:rsidRPr="00F54EA9">
        <w:rPr>
          <w:rFonts w:cs="David" w:hint="cs"/>
          <w:color w:val="002060"/>
          <w:sz w:val="24"/>
          <w:szCs w:val="24"/>
          <w:rtl/>
        </w:rPr>
        <w:t>פירוש</w:t>
      </w:r>
      <w:r w:rsidRPr="00F54EA9">
        <w:rPr>
          <w:rFonts w:cs="David"/>
          <w:color w:val="002060"/>
          <w:sz w:val="24"/>
          <w:szCs w:val="24"/>
          <w:rtl/>
        </w:rPr>
        <w:t xml:space="preserve"> </w:t>
      </w:r>
      <w:r w:rsidRPr="00F54EA9">
        <w:rPr>
          <w:rFonts w:cs="David" w:hint="cs"/>
          <w:color w:val="002060"/>
          <w:sz w:val="24"/>
          <w:szCs w:val="24"/>
          <w:rtl/>
        </w:rPr>
        <w:t>מהות</w:t>
      </w:r>
      <w:r w:rsidRPr="00F54EA9">
        <w:rPr>
          <w:rFonts w:cs="David"/>
          <w:color w:val="002060"/>
          <w:sz w:val="24"/>
          <w:szCs w:val="24"/>
          <w:rtl/>
        </w:rPr>
        <w:t xml:space="preserve"> </w:t>
      </w:r>
      <w:r w:rsidRPr="00F54EA9">
        <w:rPr>
          <w:rFonts w:cs="David" w:hint="cs"/>
          <w:color w:val="002060"/>
          <w:sz w:val="24"/>
          <w:szCs w:val="24"/>
          <w:rtl/>
        </w:rPr>
        <w:t>ההמצאה כמכלול</w:t>
      </w:r>
      <w:r w:rsidRPr="00F54EA9">
        <w:rPr>
          <w:rFonts w:cs="David"/>
          <w:color w:val="002060"/>
          <w:sz w:val="24"/>
          <w:szCs w:val="24"/>
          <w:rtl/>
        </w:rPr>
        <w:t xml:space="preserve"> </w:t>
      </w:r>
      <w:r w:rsidRPr="00F54EA9">
        <w:rPr>
          <w:rFonts w:cs="David" w:hint="cs"/>
          <w:color w:val="002060"/>
          <w:sz w:val="24"/>
          <w:szCs w:val="24"/>
          <w:rtl/>
        </w:rPr>
        <w:t>אחד</w:t>
      </w:r>
      <w:r w:rsidRPr="00F54EA9">
        <w:rPr>
          <w:rFonts w:cs="David"/>
          <w:color w:val="002060"/>
          <w:sz w:val="24"/>
          <w:szCs w:val="24"/>
          <w:rtl/>
        </w:rPr>
        <w:t xml:space="preserve">. </w:t>
      </w:r>
    </w:p>
    <w:p w:rsidR="00EC2721" w:rsidRPr="00F54EA9" w:rsidRDefault="001838C2" w:rsidP="001A2F79">
      <w:pPr>
        <w:pStyle w:val="a3"/>
        <w:spacing w:after="0" w:line="360" w:lineRule="auto"/>
        <w:jc w:val="both"/>
        <w:rPr>
          <w:rFonts w:cs="David"/>
          <w:color w:val="002060"/>
          <w:sz w:val="24"/>
          <w:szCs w:val="24"/>
          <w:rtl/>
        </w:rPr>
      </w:pPr>
      <w:r w:rsidRPr="00F54EA9">
        <w:rPr>
          <w:rFonts w:cs="David" w:hint="cs"/>
          <w:b/>
          <w:bCs/>
          <w:color w:val="002060"/>
          <w:sz w:val="24"/>
          <w:szCs w:val="24"/>
          <w:rtl/>
        </w:rPr>
        <w:t xml:space="preserve">א2) </w:t>
      </w:r>
      <w:r w:rsidRPr="00F54EA9">
        <w:rPr>
          <w:rFonts w:cs="David" w:hint="cs"/>
          <w:color w:val="002060"/>
          <w:sz w:val="24"/>
          <w:szCs w:val="24"/>
          <w:rtl/>
        </w:rPr>
        <w:t>הגדרה</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היקף</w:t>
      </w:r>
      <w:r w:rsidRPr="00F54EA9">
        <w:rPr>
          <w:rFonts w:cs="David"/>
          <w:color w:val="002060"/>
          <w:sz w:val="24"/>
          <w:szCs w:val="24"/>
          <w:rtl/>
        </w:rPr>
        <w:t xml:space="preserve"> </w:t>
      </w:r>
      <w:r w:rsidRPr="00F54EA9">
        <w:rPr>
          <w:rFonts w:cs="David" w:hint="cs"/>
          <w:color w:val="002060"/>
          <w:sz w:val="24"/>
          <w:szCs w:val="24"/>
          <w:rtl/>
        </w:rPr>
        <w:t>מונופולין</w:t>
      </w:r>
      <w:r w:rsidRPr="00F54EA9">
        <w:rPr>
          <w:rFonts w:cs="David"/>
          <w:color w:val="002060"/>
          <w:sz w:val="24"/>
          <w:szCs w:val="24"/>
          <w:rtl/>
        </w:rPr>
        <w:t xml:space="preserve">- </w:t>
      </w:r>
      <w:r w:rsidRPr="00F54EA9">
        <w:rPr>
          <w:rFonts w:cs="David" w:hint="cs"/>
          <w:color w:val="002060"/>
          <w:sz w:val="24"/>
          <w:szCs w:val="24"/>
          <w:rtl/>
        </w:rPr>
        <w:t>התמקדות</w:t>
      </w:r>
      <w:r w:rsidRPr="00F54EA9">
        <w:rPr>
          <w:rFonts w:cs="David"/>
          <w:color w:val="002060"/>
          <w:sz w:val="24"/>
          <w:szCs w:val="24"/>
          <w:rtl/>
        </w:rPr>
        <w:t xml:space="preserve"> </w:t>
      </w:r>
      <w:r w:rsidRPr="00F54EA9">
        <w:rPr>
          <w:rFonts w:cs="David" w:hint="cs"/>
          <w:color w:val="002060"/>
          <w:sz w:val="24"/>
          <w:szCs w:val="24"/>
          <w:rtl/>
        </w:rPr>
        <w:t>בתביעות ובפירוט</w:t>
      </w:r>
      <w:r w:rsidRPr="00F54EA9">
        <w:rPr>
          <w:rFonts w:cs="David"/>
          <w:color w:val="002060"/>
          <w:sz w:val="24"/>
          <w:szCs w:val="24"/>
          <w:rtl/>
        </w:rPr>
        <w:t>.</w:t>
      </w:r>
      <w:r w:rsidRPr="00F54EA9">
        <w:rPr>
          <w:rFonts w:cs="David" w:hint="cs"/>
          <w:color w:val="002060"/>
          <w:sz w:val="24"/>
          <w:szCs w:val="24"/>
          <w:rtl/>
        </w:rPr>
        <w:t xml:space="preserve"> </w:t>
      </w:r>
    </w:p>
    <w:p w:rsidR="00AC688C" w:rsidRPr="00F54EA9" w:rsidRDefault="001838C2" w:rsidP="001A2F79">
      <w:pPr>
        <w:pStyle w:val="a3"/>
        <w:spacing w:after="0" w:line="360" w:lineRule="auto"/>
        <w:jc w:val="both"/>
        <w:rPr>
          <w:rFonts w:cs="David"/>
          <w:color w:val="002060"/>
          <w:sz w:val="24"/>
          <w:szCs w:val="24"/>
          <w:rtl/>
        </w:rPr>
      </w:pPr>
      <w:r w:rsidRPr="00F54EA9">
        <w:rPr>
          <w:rFonts w:cs="David" w:hint="cs"/>
          <w:b/>
          <w:bCs/>
          <w:color w:val="002060"/>
          <w:sz w:val="24"/>
          <w:szCs w:val="24"/>
          <w:rtl/>
        </w:rPr>
        <w:t xml:space="preserve">א3) </w:t>
      </w:r>
      <w:r w:rsidRPr="00F54EA9">
        <w:rPr>
          <w:rFonts w:cs="David" w:hint="cs"/>
          <w:color w:val="002060"/>
          <w:sz w:val="24"/>
          <w:szCs w:val="24"/>
          <w:rtl/>
        </w:rPr>
        <w:t xml:space="preserve">כוונת הממציא יכולה להתפרש בדיאלוג בין הממציא לבוחן שם מסביר אודות אמצאתו וכיצד הגיע לתביעותיו. </w:t>
      </w:r>
    </w:p>
    <w:p w:rsidR="00EC2721" w:rsidRPr="00F54EA9" w:rsidRDefault="001838C2" w:rsidP="00626F0D">
      <w:pPr>
        <w:pStyle w:val="a3"/>
        <w:numPr>
          <w:ilvl w:val="1"/>
          <w:numId w:val="5"/>
        </w:numPr>
        <w:spacing w:after="0" w:line="360" w:lineRule="auto"/>
        <w:jc w:val="both"/>
        <w:rPr>
          <w:rFonts w:cs="David"/>
          <w:color w:val="002060"/>
          <w:sz w:val="24"/>
          <w:szCs w:val="24"/>
        </w:rPr>
      </w:pPr>
      <w:r w:rsidRPr="00F54EA9">
        <w:rPr>
          <w:rFonts w:cs="David" w:hint="cs"/>
          <w:b/>
          <w:bCs/>
          <w:color w:val="002060"/>
          <w:sz w:val="24"/>
          <w:szCs w:val="24"/>
          <w:rtl/>
        </w:rPr>
        <w:t xml:space="preserve">כלל ראשון-  </w:t>
      </w:r>
      <w:r w:rsidRPr="00F54EA9">
        <w:rPr>
          <w:rFonts w:cs="David" w:hint="cs"/>
          <w:b/>
          <w:bCs/>
          <w:color w:val="002060"/>
          <w:sz w:val="24"/>
          <w:szCs w:val="24"/>
          <w:highlight w:val="green"/>
          <w:rtl/>
        </w:rPr>
        <w:t>דוקטרינת</w:t>
      </w:r>
      <w:r w:rsidRPr="00F54EA9">
        <w:rPr>
          <w:rFonts w:cs="David"/>
          <w:b/>
          <w:bCs/>
          <w:color w:val="002060"/>
          <w:sz w:val="24"/>
          <w:szCs w:val="24"/>
          <w:highlight w:val="green"/>
          <w:rtl/>
        </w:rPr>
        <w:t xml:space="preserve"> </w:t>
      </w:r>
      <w:r w:rsidRPr="00F54EA9">
        <w:rPr>
          <w:rFonts w:cs="David" w:hint="cs"/>
          <w:b/>
          <w:bCs/>
          <w:color w:val="002060"/>
          <w:sz w:val="24"/>
          <w:szCs w:val="24"/>
          <w:highlight w:val="green"/>
          <w:rtl/>
        </w:rPr>
        <w:t>השתק</w:t>
      </w:r>
      <w:r w:rsidRPr="00F54EA9">
        <w:rPr>
          <w:rFonts w:cs="David"/>
          <w:b/>
          <w:bCs/>
          <w:color w:val="002060"/>
          <w:sz w:val="24"/>
          <w:szCs w:val="24"/>
          <w:highlight w:val="green"/>
          <w:rtl/>
        </w:rPr>
        <w:t xml:space="preserve"> </w:t>
      </w:r>
      <w:r w:rsidRPr="00F54EA9">
        <w:rPr>
          <w:rFonts w:cs="David" w:hint="cs"/>
          <w:b/>
          <w:bCs/>
          <w:color w:val="002060"/>
          <w:sz w:val="24"/>
          <w:szCs w:val="24"/>
          <w:highlight w:val="green"/>
          <w:rtl/>
        </w:rPr>
        <w:t>תיק</w:t>
      </w:r>
      <w:r w:rsidRPr="00F54EA9">
        <w:rPr>
          <w:rFonts w:cs="David"/>
          <w:b/>
          <w:bCs/>
          <w:color w:val="002060"/>
          <w:sz w:val="24"/>
          <w:szCs w:val="24"/>
          <w:highlight w:val="green"/>
          <w:rtl/>
        </w:rPr>
        <w:t xml:space="preserve"> </w:t>
      </w:r>
      <w:r w:rsidRPr="00F54EA9">
        <w:rPr>
          <w:rFonts w:cs="David" w:hint="cs"/>
          <w:b/>
          <w:bCs/>
          <w:color w:val="002060"/>
          <w:sz w:val="24"/>
          <w:szCs w:val="24"/>
          <w:highlight w:val="green"/>
          <w:rtl/>
        </w:rPr>
        <w:t>בחינה</w:t>
      </w:r>
      <w:r w:rsidRPr="00F54EA9">
        <w:rPr>
          <w:rFonts w:cs="David" w:hint="cs"/>
          <w:color w:val="002060"/>
          <w:sz w:val="24"/>
          <w:szCs w:val="24"/>
          <w:rtl/>
        </w:rPr>
        <w:t>- הממציא</w:t>
      </w:r>
      <w:r w:rsidRPr="00F54EA9">
        <w:rPr>
          <w:rFonts w:cs="David"/>
          <w:color w:val="002060"/>
          <w:sz w:val="24"/>
          <w:szCs w:val="24"/>
          <w:rtl/>
        </w:rPr>
        <w:t xml:space="preserve"> </w:t>
      </w:r>
      <w:r w:rsidRPr="00F54EA9">
        <w:rPr>
          <w:rFonts w:cs="David" w:hint="cs"/>
          <w:color w:val="002060"/>
          <w:sz w:val="24"/>
          <w:szCs w:val="24"/>
          <w:rtl/>
        </w:rPr>
        <w:t>מושתק</w:t>
      </w:r>
      <w:r w:rsidRPr="00F54EA9">
        <w:rPr>
          <w:rFonts w:cs="David"/>
          <w:color w:val="002060"/>
          <w:sz w:val="24"/>
          <w:szCs w:val="24"/>
          <w:rtl/>
        </w:rPr>
        <w:t xml:space="preserve"> </w:t>
      </w:r>
      <w:r w:rsidRPr="00F54EA9">
        <w:rPr>
          <w:rFonts w:cs="David" w:hint="cs"/>
          <w:color w:val="002060"/>
          <w:sz w:val="24"/>
          <w:szCs w:val="24"/>
          <w:rtl/>
        </w:rPr>
        <w:t>מלהגיד</w:t>
      </w:r>
      <w:r w:rsidRPr="00F54EA9">
        <w:rPr>
          <w:rFonts w:cs="David"/>
          <w:color w:val="002060"/>
          <w:sz w:val="24"/>
          <w:szCs w:val="24"/>
          <w:rtl/>
        </w:rPr>
        <w:t xml:space="preserve"> </w:t>
      </w:r>
      <w:r w:rsidRPr="00F54EA9">
        <w:rPr>
          <w:rFonts w:cs="David" w:hint="cs"/>
          <w:color w:val="002060"/>
          <w:sz w:val="24"/>
          <w:szCs w:val="24"/>
          <w:rtl/>
        </w:rPr>
        <w:t>דברים</w:t>
      </w:r>
      <w:r w:rsidRPr="00F54EA9">
        <w:rPr>
          <w:rFonts w:cs="David"/>
          <w:color w:val="002060"/>
          <w:sz w:val="24"/>
          <w:szCs w:val="24"/>
          <w:rtl/>
        </w:rPr>
        <w:t xml:space="preserve"> </w:t>
      </w:r>
      <w:r w:rsidRPr="00F54EA9">
        <w:rPr>
          <w:rFonts w:cs="David" w:hint="cs"/>
          <w:color w:val="002060"/>
          <w:sz w:val="24"/>
          <w:szCs w:val="24"/>
          <w:rtl/>
        </w:rPr>
        <w:t>שונים</w:t>
      </w:r>
      <w:r w:rsidRPr="00F54EA9">
        <w:rPr>
          <w:rFonts w:cs="David"/>
          <w:color w:val="002060"/>
          <w:sz w:val="24"/>
          <w:szCs w:val="24"/>
          <w:rtl/>
        </w:rPr>
        <w:t xml:space="preserve"> </w:t>
      </w:r>
      <w:r w:rsidRPr="00F54EA9">
        <w:rPr>
          <w:rFonts w:cs="David" w:hint="cs"/>
          <w:color w:val="002060"/>
          <w:sz w:val="24"/>
          <w:szCs w:val="24"/>
          <w:rtl/>
        </w:rPr>
        <w:t>מתיק</w:t>
      </w:r>
      <w:r w:rsidRPr="00F54EA9">
        <w:rPr>
          <w:rFonts w:cs="David"/>
          <w:color w:val="002060"/>
          <w:sz w:val="24"/>
          <w:szCs w:val="24"/>
          <w:rtl/>
        </w:rPr>
        <w:t xml:space="preserve"> </w:t>
      </w:r>
      <w:r w:rsidRPr="00F54EA9">
        <w:rPr>
          <w:rFonts w:cs="David" w:hint="cs"/>
          <w:color w:val="002060"/>
          <w:sz w:val="24"/>
          <w:szCs w:val="24"/>
          <w:rtl/>
        </w:rPr>
        <w:t>הבחינה</w:t>
      </w:r>
      <w:r w:rsidRPr="00F54EA9">
        <w:rPr>
          <w:rFonts w:cs="David"/>
          <w:color w:val="002060"/>
          <w:sz w:val="24"/>
          <w:szCs w:val="24"/>
          <w:rtl/>
        </w:rPr>
        <w:t xml:space="preserve">. </w:t>
      </w:r>
      <w:r w:rsidRPr="00F54EA9">
        <w:rPr>
          <w:rFonts w:cs="David" w:hint="cs"/>
          <w:color w:val="002060"/>
          <w:sz w:val="24"/>
          <w:szCs w:val="24"/>
          <w:rtl/>
        </w:rPr>
        <w:t>בישראל</w:t>
      </w:r>
      <w:r w:rsidRPr="00F54EA9">
        <w:rPr>
          <w:rFonts w:cs="David"/>
          <w:color w:val="002060"/>
          <w:sz w:val="24"/>
          <w:szCs w:val="24"/>
          <w:rtl/>
        </w:rPr>
        <w:t xml:space="preserve"> </w:t>
      </w:r>
      <w:r w:rsidRPr="00F54EA9">
        <w:rPr>
          <w:rFonts w:cs="David" w:hint="cs"/>
          <w:color w:val="002060"/>
          <w:sz w:val="24"/>
          <w:szCs w:val="24"/>
          <w:rtl/>
        </w:rPr>
        <w:t>אין</w:t>
      </w:r>
      <w:r w:rsidRPr="00F54EA9">
        <w:rPr>
          <w:rFonts w:cs="David"/>
          <w:color w:val="002060"/>
          <w:sz w:val="24"/>
          <w:szCs w:val="24"/>
          <w:rtl/>
        </w:rPr>
        <w:t xml:space="preserve"> </w:t>
      </w:r>
      <w:r w:rsidRPr="00F54EA9">
        <w:rPr>
          <w:rFonts w:cs="David" w:hint="cs"/>
          <w:color w:val="002060"/>
          <w:sz w:val="24"/>
          <w:szCs w:val="24"/>
          <w:rtl/>
        </w:rPr>
        <w:t>עדיין</w:t>
      </w:r>
      <w:r w:rsidRPr="00F54EA9">
        <w:rPr>
          <w:rFonts w:cs="David"/>
          <w:color w:val="002060"/>
          <w:sz w:val="24"/>
          <w:szCs w:val="24"/>
          <w:rtl/>
        </w:rPr>
        <w:t xml:space="preserve"> </w:t>
      </w:r>
      <w:r w:rsidRPr="00F54EA9">
        <w:rPr>
          <w:rFonts w:cs="David" w:hint="cs"/>
          <w:color w:val="002060"/>
          <w:sz w:val="24"/>
          <w:szCs w:val="24"/>
          <w:rtl/>
        </w:rPr>
        <w:t>אימוץ</w:t>
      </w:r>
      <w:r w:rsidRPr="00F54EA9">
        <w:rPr>
          <w:rFonts w:cs="David"/>
          <w:color w:val="002060"/>
          <w:sz w:val="24"/>
          <w:szCs w:val="24"/>
          <w:rtl/>
        </w:rPr>
        <w:t xml:space="preserve"> </w:t>
      </w:r>
      <w:r w:rsidRPr="00F54EA9">
        <w:rPr>
          <w:rFonts w:cs="David" w:hint="cs"/>
          <w:color w:val="002060"/>
          <w:sz w:val="24"/>
          <w:szCs w:val="24"/>
          <w:rtl/>
        </w:rPr>
        <w:t>פורמלי</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הדוקטרינה</w:t>
      </w:r>
      <w:r w:rsidRPr="00F54EA9">
        <w:rPr>
          <w:rFonts w:cs="David"/>
          <w:color w:val="002060"/>
          <w:sz w:val="24"/>
          <w:szCs w:val="24"/>
          <w:rtl/>
        </w:rPr>
        <w:t xml:space="preserve"> </w:t>
      </w:r>
      <w:r w:rsidRPr="00F54EA9">
        <w:rPr>
          <w:rFonts w:cs="David" w:hint="cs"/>
          <w:color w:val="002060"/>
          <w:sz w:val="24"/>
          <w:szCs w:val="24"/>
          <w:rtl/>
        </w:rPr>
        <w:t>הזאת. מצמצם</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ההגנה</w:t>
      </w:r>
      <w:r w:rsidRPr="00F54EA9">
        <w:rPr>
          <w:rFonts w:cs="David"/>
          <w:color w:val="002060"/>
          <w:sz w:val="24"/>
          <w:szCs w:val="24"/>
          <w:rtl/>
        </w:rPr>
        <w:t xml:space="preserve"> </w:t>
      </w:r>
      <w:r w:rsidRPr="00F54EA9">
        <w:rPr>
          <w:rFonts w:cs="David" w:hint="cs"/>
          <w:color w:val="002060"/>
          <w:sz w:val="24"/>
          <w:szCs w:val="24"/>
          <w:rtl/>
        </w:rPr>
        <w:t>על</w:t>
      </w:r>
      <w:r w:rsidRPr="00F54EA9">
        <w:rPr>
          <w:rFonts w:cs="David"/>
          <w:color w:val="002060"/>
          <w:sz w:val="24"/>
          <w:szCs w:val="24"/>
          <w:rtl/>
        </w:rPr>
        <w:t xml:space="preserve"> </w:t>
      </w:r>
      <w:r w:rsidRPr="00F54EA9">
        <w:rPr>
          <w:rFonts w:cs="David" w:hint="cs"/>
          <w:color w:val="002060"/>
          <w:sz w:val="24"/>
          <w:szCs w:val="24"/>
          <w:rtl/>
        </w:rPr>
        <w:t>הממציא</w:t>
      </w:r>
      <w:r w:rsidRPr="00F54EA9">
        <w:rPr>
          <w:rFonts w:cs="David"/>
          <w:color w:val="002060"/>
          <w:sz w:val="24"/>
          <w:szCs w:val="24"/>
          <w:rtl/>
        </w:rPr>
        <w:t>.</w:t>
      </w:r>
    </w:p>
    <w:p w:rsidR="00EC2721" w:rsidRPr="00F54EA9" w:rsidRDefault="001838C2" w:rsidP="00626F0D">
      <w:pPr>
        <w:pStyle w:val="a3"/>
        <w:numPr>
          <w:ilvl w:val="1"/>
          <w:numId w:val="5"/>
        </w:numPr>
        <w:spacing w:after="0" w:line="360" w:lineRule="auto"/>
        <w:jc w:val="both"/>
        <w:rPr>
          <w:rFonts w:cs="David"/>
          <w:color w:val="002060"/>
          <w:sz w:val="24"/>
          <w:szCs w:val="24"/>
          <w:rtl/>
        </w:rPr>
      </w:pPr>
      <w:r w:rsidRPr="00F54EA9">
        <w:rPr>
          <w:rFonts w:cs="David" w:hint="cs"/>
          <w:b/>
          <w:bCs/>
          <w:color w:val="002060"/>
          <w:sz w:val="24"/>
          <w:szCs w:val="24"/>
          <w:rtl/>
        </w:rPr>
        <w:lastRenderedPageBreak/>
        <w:t>הכלל</w:t>
      </w:r>
      <w:r w:rsidRPr="00F54EA9">
        <w:rPr>
          <w:rFonts w:cs="David"/>
          <w:b/>
          <w:bCs/>
          <w:color w:val="002060"/>
          <w:sz w:val="24"/>
          <w:szCs w:val="24"/>
          <w:rtl/>
        </w:rPr>
        <w:t xml:space="preserve"> </w:t>
      </w:r>
      <w:r w:rsidRPr="00F54EA9">
        <w:rPr>
          <w:rFonts w:cs="David" w:hint="cs"/>
          <w:b/>
          <w:bCs/>
          <w:color w:val="002060"/>
          <w:sz w:val="24"/>
          <w:szCs w:val="24"/>
          <w:rtl/>
        </w:rPr>
        <w:t>השני</w:t>
      </w:r>
      <w:r w:rsidRPr="00F54EA9">
        <w:rPr>
          <w:rFonts w:cs="David"/>
          <w:color w:val="002060"/>
          <w:sz w:val="24"/>
          <w:szCs w:val="24"/>
          <w:rtl/>
        </w:rPr>
        <w:t xml:space="preserve">- </w:t>
      </w:r>
      <w:r w:rsidRPr="00F54EA9">
        <w:rPr>
          <w:rFonts w:cs="David" w:hint="cs"/>
          <w:b/>
          <w:bCs/>
          <w:color w:val="002060"/>
          <w:sz w:val="24"/>
          <w:szCs w:val="24"/>
          <w:rtl/>
        </w:rPr>
        <w:t>פירוש</w:t>
      </w:r>
      <w:r w:rsidRPr="00F54EA9">
        <w:rPr>
          <w:rFonts w:cs="David"/>
          <w:b/>
          <w:bCs/>
          <w:color w:val="002060"/>
          <w:sz w:val="24"/>
          <w:szCs w:val="24"/>
          <w:rtl/>
        </w:rPr>
        <w:t xml:space="preserve"> </w:t>
      </w:r>
      <w:r w:rsidRPr="00F54EA9">
        <w:rPr>
          <w:rFonts w:cs="David" w:hint="cs"/>
          <w:b/>
          <w:bCs/>
          <w:color w:val="002060"/>
          <w:sz w:val="24"/>
          <w:szCs w:val="24"/>
          <w:rtl/>
        </w:rPr>
        <w:t>נגד</w:t>
      </w:r>
      <w:r w:rsidRPr="00F54EA9">
        <w:rPr>
          <w:rFonts w:cs="David"/>
          <w:b/>
          <w:bCs/>
          <w:color w:val="002060"/>
          <w:sz w:val="24"/>
          <w:szCs w:val="24"/>
          <w:rtl/>
        </w:rPr>
        <w:t xml:space="preserve"> </w:t>
      </w:r>
      <w:r w:rsidRPr="00F54EA9">
        <w:rPr>
          <w:rFonts w:cs="David" w:hint="cs"/>
          <w:b/>
          <w:bCs/>
          <w:color w:val="002060"/>
          <w:sz w:val="24"/>
          <w:szCs w:val="24"/>
          <w:rtl/>
        </w:rPr>
        <w:t>המנסח</w:t>
      </w:r>
      <w:r w:rsidRPr="00F54EA9">
        <w:rPr>
          <w:rFonts w:cs="David"/>
          <w:color w:val="002060"/>
          <w:sz w:val="24"/>
          <w:szCs w:val="24"/>
          <w:rtl/>
        </w:rPr>
        <w:t xml:space="preserve">.  </w:t>
      </w:r>
      <w:r w:rsidRPr="00F54EA9">
        <w:rPr>
          <w:rFonts w:cs="David" w:hint="cs"/>
          <w:color w:val="002060"/>
          <w:sz w:val="24"/>
          <w:szCs w:val="24"/>
          <w:rtl/>
        </w:rPr>
        <w:t>אם</w:t>
      </w:r>
      <w:r w:rsidRPr="00F54EA9">
        <w:rPr>
          <w:rFonts w:cs="David"/>
          <w:color w:val="002060"/>
          <w:sz w:val="24"/>
          <w:szCs w:val="24"/>
          <w:rtl/>
        </w:rPr>
        <w:t xml:space="preserve"> </w:t>
      </w:r>
      <w:r w:rsidRPr="00F54EA9">
        <w:rPr>
          <w:rFonts w:cs="David" w:hint="cs"/>
          <w:color w:val="002060"/>
          <w:sz w:val="24"/>
          <w:szCs w:val="24"/>
          <w:rtl/>
        </w:rPr>
        <w:t>ניתן</w:t>
      </w:r>
      <w:r w:rsidRPr="00F54EA9">
        <w:rPr>
          <w:rFonts w:cs="David"/>
          <w:color w:val="002060"/>
          <w:sz w:val="24"/>
          <w:szCs w:val="24"/>
          <w:rtl/>
        </w:rPr>
        <w:t xml:space="preserve"> </w:t>
      </w:r>
      <w:r w:rsidRPr="00F54EA9">
        <w:rPr>
          <w:rFonts w:cs="David" w:hint="cs"/>
          <w:color w:val="002060"/>
          <w:sz w:val="24"/>
          <w:szCs w:val="24"/>
          <w:rtl/>
        </w:rPr>
        <w:t>לחשוב</w:t>
      </w:r>
      <w:r w:rsidRPr="00F54EA9">
        <w:rPr>
          <w:rFonts w:cs="David"/>
          <w:color w:val="002060"/>
          <w:sz w:val="24"/>
          <w:szCs w:val="24"/>
          <w:rtl/>
        </w:rPr>
        <w:t xml:space="preserve"> </w:t>
      </w:r>
      <w:r w:rsidRPr="00F54EA9">
        <w:rPr>
          <w:rFonts w:cs="David" w:hint="cs"/>
          <w:color w:val="002060"/>
          <w:sz w:val="24"/>
          <w:szCs w:val="24"/>
          <w:rtl/>
        </w:rPr>
        <w:t>על</w:t>
      </w:r>
      <w:r w:rsidRPr="00F54EA9">
        <w:rPr>
          <w:rFonts w:cs="David"/>
          <w:color w:val="002060"/>
          <w:sz w:val="24"/>
          <w:szCs w:val="24"/>
          <w:rtl/>
        </w:rPr>
        <w:t xml:space="preserve"> </w:t>
      </w:r>
      <w:r w:rsidRPr="00F54EA9">
        <w:rPr>
          <w:rFonts w:cs="David" w:hint="cs"/>
          <w:color w:val="002060"/>
          <w:sz w:val="24"/>
          <w:szCs w:val="24"/>
          <w:rtl/>
        </w:rPr>
        <w:t>שתי</w:t>
      </w:r>
      <w:r w:rsidRPr="00F54EA9">
        <w:rPr>
          <w:rFonts w:cs="David"/>
          <w:color w:val="002060"/>
          <w:sz w:val="24"/>
          <w:szCs w:val="24"/>
          <w:rtl/>
        </w:rPr>
        <w:t xml:space="preserve"> </w:t>
      </w:r>
      <w:r w:rsidRPr="00F54EA9">
        <w:rPr>
          <w:rFonts w:cs="David" w:hint="cs"/>
          <w:color w:val="002060"/>
          <w:sz w:val="24"/>
          <w:szCs w:val="24"/>
          <w:rtl/>
        </w:rPr>
        <w:t>פרשנויות לתביעה אנחנו</w:t>
      </w:r>
      <w:r w:rsidRPr="00F54EA9">
        <w:rPr>
          <w:rFonts w:cs="David"/>
          <w:color w:val="002060"/>
          <w:sz w:val="24"/>
          <w:szCs w:val="24"/>
          <w:rtl/>
        </w:rPr>
        <w:t xml:space="preserve"> </w:t>
      </w:r>
      <w:r w:rsidRPr="00F54EA9">
        <w:rPr>
          <w:rFonts w:cs="David" w:hint="cs"/>
          <w:color w:val="002060"/>
          <w:sz w:val="24"/>
          <w:szCs w:val="24"/>
          <w:rtl/>
        </w:rPr>
        <w:t>נעדיף</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הפרשנות</w:t>
      </w:r>
      <w:r w:rsidRPr="00F54EA9">
        <w:rPr>
          <w:rFonts w:cs="David"/>
          <w:color w:val="002060"/>
          <w:sz w:val="24"/>
          <w:szCs w:val="24"/>
          <w:rtl/>
        </w:rPr>
        <w:t xml:space="preserve"> </w:t>
      </w:r>
      <w:r w:rsidRPr="00F54EA9">
        <w:rPr>
          <w:rFonts w:cs="David" w:hint="cs"/>
          <w:color w:val="002060"/>
          <w:sz w:val="24"/>
          <w:szCs w:val="24"/>
          <w:rtl/>
        </w:rPr>
        <w:t>שמטיבה</w:t>
      </w:r>
      <w:r w:rsidRPr="00F54EA9">
        <w:rPr>
          <w:rFonts w:cs="David"/>
          <w:color w:val="002060"/>
          <w:sz w:val="24"/>
          <w:szCs w:val="24"/>
          <w:rtl/>
        </w:rPr>
        <w:t xml:space="preserve"> </w:t>
      </w:r>
      <w:r w:rsidRPr="00F54EA9">
        <w:rPr>
          <w:rFonts w:cs="David" w:hint="cs"/>
          <w:color w:val="002060"/>
          <w:sz w:val="24"/>
          <w:szCs w:val="24"/>
          <w:rtl/>
        </w:rPr>
        <w:t>עם</w:t>
      </w:r>
      <w:r w:rsidRPr="00F54EA9">
        <w:rPr>
          <w:rFonts w:cs="David"/>
          <w:color w:val="002060"/>
          <w:sz w:val="24"/>
          <w:szCs w:val="24"/>
          <w:rtl/>
        </w:rPr>
        <w:t xml:space="preserve"> </w:t>
      </w:r>
      <w:r w:rsidRPr="00F54EA9">
        <w:rPr>
          <w:rFonts w:cs="David" w:hint="cs"/>
          <w:color w:val="002060"/>
          <w:sz w:val="24"/>
          <w:szCs w:val="24"/>
          <w:rtl/>
        </w:rPr>
        <w:t>המפר</w:t>
      </w:r>
      <w:r w:rsidRPr="00F54EA9">
        <w:rPr>
          <w:rFonts w:cs="David"/>
          <w:color w:val="002060"/>
          <w:sz w:val="24"/>
          <w:szCs w:val="24"/>
          <w:rtl/>
        </w:rPr>
        <w:t xml:space="preserve">. </w:t>
      </w:r>
      <w:r w:rsidRPr="00F54EA9">
        <w:rPr>
          <w:rFonts w:cs="David" w:hint="cs"/>
          <w:color w:val="002060"/>
          <w:sz w:val="24"/>
          <w:szCs w:val="24"/>
          <w:rtl/>
        </w:rPr>
        <w:t>אנחנו</w:t>
      </w:r>
      <w:r w:rsidRPr="00F54EA9">
        <w:rPr>
          <w:rFonts w:cs="David"/>
          <w:color w:val="002060"/>
          <w:sz w:val="24"/>
          <w:szCs w:val="24"/>
          <w:rtl/>
        </w:rPr>
        <w:t xml:space="preserve"> </w:t>
      </w:r>
      <w:r w:rsidRPr="00F54EA9">
        <w:rPr>
          <w:rFonts w:cs="David" w:hint="cs"/>
          <w:color w:val="002060"/>
          <w:sz w:val="24"/>
          <w:szCs w:val="24"/>
          <w:rtl/>
        </w:rPr>
        <w:t>לא</w:t>
      </w:r>
      <w:r w:rsidRPr="00F54EA9">
        <w:rPr>
          <w:rFonts w:cs="David"/>
          <w:color w:val="002060"/>
          <w:sz w:val="24"/>
          <w:szCs w:val="24"/>
          <w:rtl/>
        </w:rPr>
        <w:t xml:space="preserve"> </w:t>
      </w:r>
      <w:r w:rsidRPr="00F54EA9">
        <w:rPr>
          <w:rFonts w:cs="David" w:hint="cs"/>
          <w:color w:val="002060"/>
          <w:sz w:val="24"/>
          <w:szCs w:val="24"/>
          <w:rtl/>
        </w:rPr>
        <w:t>נחיל</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זה</w:t>
      </w:r>
      <w:r w:rsidRPr="00F54EA9">
        <w:rPr>
          <w:rFonts w:cs="David"/>
          <w:color w:val="002060"/>
          <w:sz w:val="24"/>
          <w:szCs w:val="24"/>
          <w:rtl/>
        </w:rPr>
        <w:t xml:space="preserve"> </w:t>
      </w:r>
      <w:r w:rsidRPr="00F54EA9">
        <w:rPr>
          <w:rFonts w:cs="David" w:hint="cs"/>
          <w:color w:val="002060"/>
          <w:sz w:val="24"/>
          <w:szCs w:val="24"/>
          <w:rtl/>
        </w:rPr>
        <w:t>באופן</w:t>
      </w:r>
      <w:r w:rsidRPr="00F54EA9">
        <w:rPr>
          <w:rFonts w:cs="David"/>
          <w:color w:val="002060"/>
          <w:sz w:val="24"/>
          <w:szCs w:val="24"/>
          <w:rtl/>
        </w:rPr>
        <w:t xml:space="preserve"> </w:t>
      </w:r>
      <w:r w:rsidRPr="00F54EA9">
        <w:rPr>
          <w:rFonts w:cs="David" w:hint="cs"/>
          <w:color w:val="002060"/>
          <w:sz w:val="24"/>
          <w:szCs w:val="24"/>
          <w:rtl/>
        </w:rPr>
        <w:t>אוטומטי</w:t>
      </w:r>
      <w:r w:rsidRPr="00F54EA9">
        <w:rPr>
          <w:rFonts w:cs="David"/>
          <w:color w:val="002060"/>
          <w:sz w:val="24"/>
          <w:szCs w:val="24"/>
          <w:rtl/>
        </w:rPr>
        <w:t xml:space="preserve">, </w:t>
      </w:r>
      <w:r w:rsidRPr="00F54EA9">
        <w:rPr>
          <w:rFonts w:cs="David" w:hint="cs"/>
          <w:color w:val="002060"/>
          <w:sz w:val="24"/>
          <w:szCs w:val="24"/>
          <w:rtl/>
        </w:rPr>
        <w:t>יש</w:t>
      </w:r>
      <w:r w:rsidRPr="00F54EA9">
        <w:rPr>
          <w:rFonts w:cs="David"/>
          <w:color w:val="002060"/>
          <w:sz w:val="24"/>
          <w:szCs w:val="24"/>
          <w:rtl/>
        </w:rPr>
        <w:t xml:space="preserve"> </w:t>
      </w:r>
      <w:r w:rsidRPr="00F54EA9">
        <w:rPr>
          <w:rFonts w:cs="David" w:hint="cs"/>
          <w:color w:val="002060"/>
          <w:sz w:val="24"/>
          <w:szCs w:val="24"/>
          <w:rtl/>
        </w:rPr>
        <w:t>לבחון</w:t>
      </w:r>
      <w:r w:rsidRPr="00F54EA9">
        <w:rPr>
          <w:rFonts w:cs="David"/>
          <w:color w:val="002060"/>
          <w:sz w:val="24"/>
          <w:szCs w:val="24"/>
          <w:rtl/>
        </w:rPr>
        <w:t xml:space="preserve"> </w:t>
      </w:r>
      <w:r w:rsidRPr="00F54EA9">
        <w:rPr>
          <w:rFonts w:cs="David" w:hint="cs"/>
          <w:color w:val="002060"/>
          <w:sz w:val="24"/>
          <w:szCs w:val="24"/>
          <w:rtl/>
        </w:rPr>
        <w:t>עד</w:t>
      </w:r>
      <w:r w:rsidRPr="00F54EA9">
        <w:rPr>
          <w:rFonts w:cs="David"/>
          <w:color w:val="002060"/>
          <w:sz w:val="24"/>
          <w:szCs w:val="24"/>
          <w:rtl/>
        </w:rPr>
        <w:t xml:space="preserve"> </w:t>
      </w:r>
      <w:r w:rsidRPr="00F54EA9">
        <w:rPr>
          <w:rFonts w:cs="David" w:hint="cs"/>
          <w:color w:val="002060"/>
          <w:sz w:val="24"/>
          <w:szCs w:val="24"/>
          <w:rtl/>
        </w:rPr>
        <w:t>כמה</w:t>
      </w:r>
      <w:r w:rsidRPr="00F54EA9">
        <w:rPr>
          <w:rFonts w:cs="David"/>
          <w:color w:val="002060"/>
          <w:sz w:val="24"/>
          <w:szCs w:val="24"/>
          <w:rtl/>
        </w:rPr>
        <w:t xml:space="preserve"> </w:t>
      </w:r>
      <w:r w:rsidRPr="00F54EA9">
        <w:rPr>
          <w:rFonts w:cs="David" w:hint="cs"/>
          <w:color w:val="002060"/>
          <w:sz w:val="24"/>
          <w:szCs w:val="24"/>
          <w:rtl/>
        </w:rPr>
        <w:t>לאמצאה</w:t>
      </w:r>
      <w:r w:rsidRPr="00F54EA9">
        <w:rPr>
          <w:rFonts w:cs="David"/>
          <w:color w:val="002060"/>
          <w:sz w:val="24"/>
          <w:szCs w:val="24"/>
          <w:rtl/>
        </w:rPr>
        <w:t xml:space="preserve"> </w:t>
      </w:r>
      <w:r w:rsidRPr="00F54EA9">
        <w:rPr>
          <w:rFonts w:cs="David" w:hint="cs"/>
          <w:color w:val="002060"/>
          <w:sz w:val="24"/>
          <w:szCs w:val="24"/>
          <w:rtl/>
        </w:rPr>
        <w:t>הייתה</w:t>
      </w:r>
      <w:r w:rsidRPr="00F54EA9">
        <w:rPr>
          <w:rFonts w:cs="David"/>
          <w:color w:val="002060"/>
          <w:sz w:val="24"/>
          <w:szCs w:val="24"/>
          <w:rtl/>
        </w:rPr>
        <w:t xml:space="preserve"> </w:t>
      </w:r>
      <w:r w:rsidRPr="00F54EA9">
        <w:rPr>
          <w:rFonts w:cs="David" w:hint="cs"/>
          <w:color w:val="002060"/>
          <w:sz w:val="24"/>
          <w:szCs w:val="24"/>
          <w:rtl/>
        </w:rPr>
        <w:t>תרומה</w:t>
      </w:r>
      <w:r w:rsidRPr="00F54EA9">
        <w:rPr>
          <w:rFonts w:cs="David"/>
          <w:color w:val="002060"/>
          <w:sz w:val="24"/>
          <w:szCs w:val="24"/>
          <w:rtl/>
        </w:rPr>
        <w:t xml:space="preserve"> </w:t>
      </w:r>
      <w:r w:rsidRPr="00F54EA9">
        <w:rPr>
          <w:rFonts w:cs="David" w:hint="cs"/>
          <w:color w:val="002060"/>
          <w:sz w:val="24"/>
          <w:szCs w:val="24"/>
          <w:rtl/>
        </w:rPr>
        <w:t>משמעותית</w:t>
      </w:r>
      <w:r w:rsidRPr="00F54EA9">
        <w:rPr>
          <w:rFonts w:cs="David"/>
          <w:color w:val="002060"/>
          <w:sz w:val="24"/>
          <w:szCs w:val="24"/>
          <w:rtl/>
        </w:rPr>
        <w:t xml:space="preserve"> </w:t>
      </w:r>
      <w:r w:rsidRPr="00F54EA9">
        <w:rPr>
          <w:rFonts w:cs="David" w:hint="cs"/>
          <w:color w:val="002060"/>
          <w:sz w:val="24"/>
          <w:szCs w:val="24"/>
          <w:rtl/>
        </w:rPr>
        <w:t>לתחום</w:t>
      </w:r>
      <w:r w:rsidRPr="00F54EA9">
        <w:rPr>
          <w:rFonts w:cs="David"/>
          <w:color w:val="002060"/>
          <w:sz w:val="24"/>
          <w:szCs w:val="24"/>
          <w:rtl/>
        </w:rPr>
        <w:t>.</w:t>
      </w:r>
    </w:p>
    <w:p w:rsidR="00AF6ACF" w:rsidRPr="00F54EA9" w:rsidRDefault="00AD60BB" w:rsidP="001A2F79">
      <w:pPr>
        <w:pStyle w:val="a3"/>
        <w:spacing w:after="0" w:line="360" w:lineRule="auto"/>
        <w:jc w:val="both"/>
        <w:rPr>
          <w:rFonts w:cs="David"/>
          <w:color w:val="002060"/>
          <w:sz w:val="24"/>
          <w:szCs w:val="24"/>
        </w:rPr>
      </w:pPr>
    </w:p>
    <w:p w:rsidR="00E55953" w:rsidRPr="00F54EA9" w:rsidRDefault="001838C2" w:rsidP="00626F0D">
      <w:pPr>
        <w:pStyle w:val="af"/>
        <w:numPr>
          <w:ilvl w:val="0"/>
          <w:numId w:val="37"/>
        </w:numPr>
        <w:spacing w:line="360" w:lineRule="auto"/>
        <w:jc w:val="both"/>
        <w:rPr>
          <w:rFonts w:eastAsia="MS Mincho" w:cs="David"/>
          <w:color w:val="002060"/>
          <w:sz w:val="24"/>
          <w:szCs w:val="24"/>
          <w:rtl/>
          <w:lang w:eastAsia="en-US"/>
        </w:rPr>
      </w:pPr>
      <w:r w:rsidRPr="00F54EA9">
        <w:rPr>
          <w:rFonts w:eastAsia="MS Mincho" w:cs="David"/>
          <w:b/>
          <w:bCs/>
          <w:color w:val="002060"/>
          <w:sz w:val="24"/>
          <w:szCs w:val="24"/>
          <w:u w:val="single"/>
          <w:rtl/>
          <w:lang w:eastAsia="en-US"/>
        </w:rPr>
        <w:t>תורת הווריאנטים ודוקטורינת</w:t>
      </w:r>
      <w:r w:rsidRPr="00F54EA9">
        <w:rPr>
          <w:rFonts w:eastAsia="MS Mincho" w:cs="David" w:hint="cs"/>
          <w:b/>
          <w:bCs/>
          <w:color w:val="002060"/>
          <w:sz w:val="24"/>
          <w:szCs w:val="24"/>
          <w:u w:val="single"/>
          <w:rtl/>
          <w:lang w:eastAsia="en-US"/>
        </w:rPr>
        <w:t xml:space="preserve"> </w:t>
      </w:r>
      <w:r w:rsidRPr="00F54EA9">
        <w:rPr>
          <w:rFonts w:eastAsia="MS Mincho" w:cs="David"/>
          <w:b/>
          <w:bCs/>
          <w:color w:val="002060"/>
          <w:sz w:val="24"/>
          <w:szCs w:val="24"/>
          <w:u w:val="single"/>
          <w:rtl/>
          <w:lang w:eastAsia="en-US"/>
        </w:rPr>
        <w:t>האקוויטאבילים</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 xml:space="preserve">– </w:t>
      </w:r>
      <w:r w:rsidRPr="00F54EA9">
        <w:rPr>
          <w:rFonts w:eastAsia="MS Mincho" w:cs="David"/>
          <w:b/>
          <w:bCs/>
          <w:color w:val="002060"/>
          <w:sz w:val="24"/>
          <w:szCs w:val="24"/>
          <w:rtl/>
          <w:lang w:eastAsia="en-US"/>
        </w:rPr>
        <w:t>מגינות על עיקר האמצאה גם כנגד הפרה המתבצעת תוך שינוי</w:t>
      </w:r>
      <w:r w:rsidRPr="00F54EA9">
        <w:rPr>
          <w:rFonts w:eastAsia="MS Mincho" w:cs="David" w:hint="cs"/>
          <w:b/>
          <w:bCs/>
          <w:color w:val="002060"/>
          <w:sz w:val="24"/>
          <w:szCs w:val="24"/>
          <w:rtl/>
          <w:lang w:eastAsia="en-US"/>
        </w:rPr>
        <w:t xml:space="preserve"> </w:t>
      </w:r>
      <w:r w:rsidRPr="00F54EA9">
        <w:rPr>
          <w:rFonts w:eastAsia="MS Mincho" w:cs="David"/>
          <w:b/>
          <w:bCs/>
          <w:color w:val="002060"/>
          <w:sz w:val="24"/>
          <w:szCs w:val="24"/>
          <w:rtl/>
          <w:lang w:eastAsia="en-US"/>
        </w:rPr>
        <w:t>או תוך החלפה של חלק לא מהותי באמצאה</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אף שמוצר של ה</w:t>
      </w:r>
      <w:r w:rsidRPr="00F54EA9">
        <w:rPr>
          <w:rFonts w:eastAsia="MS Mincho" w:cs="David" w:hint="cs"/>
          <w:color w:val="002060"/>
          <w:sz w:val="24"/>
          <w:szCs w:val="24"/>
          <w:rtl/>
          <w:lang w:eastAsia="en-US"/>
        </w:rPr>
        <w:t>צד שכנגד</w:t>
      </w:r>
      <w:r w:rsidRPr="00F54EA9">
        <w:rPr>
          <w:rFonts w:eastAsia="MS Mincho" w:cs="David"/>
          <w:color w:val="002060"/>
          <w:sz w:val="24"/>
          <w:szCs w:val="24"/>
          <w:rtl/>
          <w:lang w:eastAsia="en-US"/>
        </w:rPr>
        <w:t xml:space="preserve"> לא היה בגדר</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 xml:space="preserve">הפרה מילולית של כתב התביעות, הרי הוא הפר את "עיקר האמצאה", </w:t>
      </w:r>
      <w:r w:rsidRPr="00F54EA9">
        <w:rPr>
          <w:rFonts w:eastAsia="MS Mincho" w:cs="David" w:hint="cs"/>
          <w:color w:val="002060"/>
          <w:sz w:val="24"/>
          <w:szCs w:val="24"/>
          <w:rtl/>
          <w:lang w:eastAsia="en-US"/>
        </w:rPr>
        <w:t>ו</w:t>
      </w:r>
      <w:r w:rsidRPr="00F54EA9">
        <w:rPr>
          <w:rFonts w:eastAsia="MS Mincho" w:cs="David"/>
          <w:color w:val="002060"/>
          <w:sz w:val="24"/>
          <w:szCs w:val="24"/>
          <w:rtl/>
          <w:lang w:eastAsia="en-US"/>
        </w:rPr>
        <w:t>יש</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 xml:space="preserve">לראות את </w:t>
      </w:r>
      <w:r w:rsidRPr="00F54EA9">
        <w:rPr>
          <w:rFonts w:eastAsia="MS Mincho" w:cs="David"/>
          <w:b/>
          <w:bCs/>
          <w:color w:val="002060"/>
          <w:sz w:val="24"/>
          <w:szCs w:val="24"/>
          <w:rtl/>
          <w:lang w:eastAsia="en-US"/>
        </w:rPr>
        <w:t>המונופול כמשתרע מעבר למשמעות המילולית, כל זמן שאינו חורג מתחום</w:t>
      </w:r>
      <w:r w:rsidRPr="00F54EA9">
        <w:rPr>
          <w:rFonts w:eastAsia="MS Mincho" w:cs="David" w:hint="cs"/>
          <w:b/>
          <w:bCs/>
          <w:color w:val="002060"/>
          <w:sz w:val="24"/>
          <w:szCs w:val="24"/>
          <w:rtl/>
          <w:lang w:eastAsia="en-US"/>
        </w:rPr>
        <w:t xml:space="preserve"> </w:t>
      </w:r>
      <w:r w:rsidRPr="00F54EA9">
        <w:rPr>
          <w:rFonts w:eastAsia="MS Mincho" w:cs="David"/>
          <w:b/>
          <w:bCs/>
          <w:color w:val="002060"/>
          <w:sz w:val="24"/>
          <w:szCs w:val="24"/>
          <w:rtl/>
          <w:lang w:eastAsia="en-US"/>
        </w:rPr>
        <w:t>האמצאה</w:t>
      </w:r>
      <w:r w:rsidRPr="00F54EA9">
        <w:rPr>
          <w:rFonts w:eastAsia="MS Mincho" w:cs="David"/>
          <w:color w:val="002060"/>
          <w:sz w:val="24"/>
          <w:szCs w:val="24"/>
          <w:rtl/>
          <w:lang w:eastAsia="en-US"/>
        </w:rPr>
        <w:t>.</w:t>
      </w:r>
      <w:r w:rsidRPr="00F54EA9">
        <w:rPr>
          <w:rFonts w:eastAsia="MS Mincho" w:cs="David"/>
          <w:color w:val="002060"/>
          <w:sz w:val="24"/>
          <w:szCs w:val="24"/>
          <w:rtl/>
        </w:rPr>
        <w:t xml:space="preserve"> </w:t>
      </w:r>
      <w:r w:rsidRPr="00F54EA9">
        <w:rPr>
          <w:rFonts w:eastAsia="MS Mincho" w:cs="David"/>
          <w:b/>
          <w:bCs/>
          <w:color w:val="002060"/>
          <w:sz w:val="24"/>
          <w:szCs w:val="24"/>
          <w:u w:val="single"/>
          <w:rtl/>
          <w:lang w:eastAsia="en-US"/>
        </w:rPr>
        <w:t>סייג</w:t>
      </w:r>
      <w:r w:rsidRPr="00F54EA9">
        <w:rPr>
          <w:rFonts w:eastAsia="MS Mincho" w:cs="David" w:hint="cs"/>
          <w:color w:val="002060"/>
          <w:sz w:val="24"/>
          <w:szCs w:val="24"/>
          <w:rtl/>
          <w:lang w:eastAsia="en-US"/>
        </w:rPr>
        <w:t>:</w:t>
      </w:r>
      <w:r w:rsidRPr="00F54EA9">
        <w:rPr>
          <w:rFonts w:eastAsia="MS Mincho" w:cs="David"/>
          <w:color w:val="002060"/>
          <w:sz w:val="24"/>
          <w:szCs w:val="24"/>
          <w:rtl/>
          <w:lang w:eastAsia="en-US"/>
        </w:rPr>
        <w:t xml:space="preserve">  אם </w:t>
      </w:r>
      <w:r w:rsidRPr="00F54EA9">
        <w:rPr>
          <w:rFonts w:eastAsia="MS Mincho" w:cs="David" w:hint="cs"/>
          <w:color w:val="002060"/>
          <w:sz w:val="24"/>
          <w:szCs w:val="24"/>
          <w:rtl/>
          <w:lang w:eastAsia="en-US"/>
        </w:rPr>
        <w:t xml:space="preserve">מלשון </w:t>
      </w:r>
      <w:r w:rsidRPr="00F54EA9">
        <w:rPr>
          <w:rFonts w:eastAsia="MS Mincho" w:cs="David"/>
          <w:color w:val="002060"/>
          <w:sz w:val="24"/>
          <w:szCs w:val="24"/>
          <w:rtl/>
          <w:lang w:eastAsia="en-US"/>
        </w:rPr>
        <w:t>כתב התביעות עולה</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שהממציא התכוון לצמצם את עצמו, כך שהמונופול שממנו הוא ייהנה לא ישתרע על כלל</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האמצאה אלא על חלק ממנה בלבד, הרי שבית המשפט יצמצם את המונופול לאותו תחום</w:t>
      </w:r>
      <w:r w:rsidRPr="00F54EA9">
        <w:rPr>
          <w:rFonts w:eastAsia="MS Mincho" w:cs="David" w:hint="cs"/>
          <w:color w:val="002060"/>
          <w:sz w:val="24"/>
          <w:szCs w:val="24"/>
          <w:rtl/>
          <w:lang w:eastAsia="en-US"/>
        </w:rPr>
        <w:t xml:space="preserve"> </w:t>
      </w:r>
      <w:r w:rsidRPr="00F54EA9">
        <w:rPr>
          <w:rFonts w:eastAsia="MS Mincho" w:cs="David"/>
          <w:color w:val="002060"/>
          <w:sz w:val="24"/>
          <w:szCs w:val="24"/>
          <w:rtl/>
          <w:lang w:eastAsia="en-US"/>
        </w:rPr>
        <w:t>שנתבע על-ידי הממציא</w:t>
      </w:r>
      <w:r w:rsidRPr="00F54EA9">
        <w:rPr>
          <w:rFonts w:eastAsia="MS Mincho" w:cs="David" w:hint="cs"/>
          <w:color w:val="002060"/>
          <w:sz w:val="24"/>
          <w:szCs w:val="24"/>
          <w:rtl/>
          <w:lang w:eastAsia="en-US"/>
        </w:rPr>
        <w:t xml:space="preserve">. </w:t>
      </w:r>
    </w:p>
    <w:p w:rsidR="00E55953" w:rsidRPr="00F54EA9" w:rsidRDefault="00AD60BB" w:rsidP="001A2F79">
      <w:pPr>
        <w:pStyle w:val="a3"/>
        <w:spacing w:after="0" w:line="360" w:lineRule="auto"/>
        <w:jc w:val="both"/>
        <w:rPr>
          <w:rFonts w:cs="David"/>
          <w:color w:val="002060"/>
          <w:sz w:val="24"/>
          <w:szCs w:val="24"/>
        </w:rPr>
      </w:pPr>
    </w:p>
    <w:p w:rsidR="00CA031A" w:rsidRPr="00F54EA9" w:rsidRDefault="001838C2" w:rsidP="001A2F79">
      <w:pPr>
        <w:spacing w:after="0" w:line="360" w:lineRule="auto"/>
        <w:ind w:left="720"/>
        <w:jc w:val="both"/>
        <w:rPr>
          <w:rFonts w:cs="David"/>
          <w:color w:val="002060"/>
          <w:sz w:val="24"/>
          <w:szCs w:val="24"/>
        </w:rPr>
      </w:pPr>
      <w:r w:rsidRPr="00F54EA9">
        <w:rPr>
          <w:rFonts w:cs="David" w:hint="cs"/>
          <w:b/>
          <w:bCs/>
          <w:color w:val="002060"/>
          <w:sz w:val="24"/>
          <w:szCs w:val="24"/>
          <w:rtl/>
        </w:rPr>
        <w:t>ב1) דוקטרינת</w:t>
      </w:r>
      <w:r w:rsidRPr="00F54EA9">
        <w:rPr>
          <w:rFonts w:cs="David"/>
          <w:b/>
          <w:bCs/>
          <w:color w:val="002060"/>
          <w:sz w:val="24"/>
          <w:szCs w:val="24"/>
          <w:rtl/>
        </w:rPr>
        <w:t xml:space="preserve"> </w:t>
      </w:r>
      <w:r w:rsidRPr="00F54EA9">
        <w:rPr>
          <w:rFonts w:cs="David" w:hint="cs"/>
          <w:b/>
          <w:bCs/>
          <w:color w:val="002060"/>
          <w:sz w:val="24"/>
          <w:szCs w:val="24"/>
          <w:rtl/>
        </w:rPr>
        <w:t>האקוויולנטיים</w:t>
      </w:r>
      <w:r w:rsidRPr="00F54EA9">
        <w:rPr>
          <w:rFonts w:cs="David"/>
          <w:color w:val="002060"/>
          <w:sz w:val="24"/>
          <w:szCs w:val="24"/>
          <w:rtl/>
        </w:rPr>
        <w:t xml:space="preserve">- </w:t>
      </w:r>
      <w:r w:rsidRPr="00F54EA9">
        <w:rPr>
          <w:rFonts w:cs="David" w:hint="cs"/>
          <w:color w:val="002060"/>
          <w:sz w:val="24"/>
          <w:szCs w:val="24"/>
          <w:rtl/>
        </w:rPr>
        <w:t xml:space="preserve"> </w:t>
      </w:r>
      <w:r w:rsidRPr="00F54EA9">
        <w:rPr>
          <w:rFonts w:ascii="Arial" w:hAnsi="Arial" w:cs="David"/>
          <w:color w:val="002060"/>
          <w:sz w:val="24"/>
          <w:szCs w:val="24"/>
          <w:rtl/>
        </w:rPr>
        <w:t>דוקטרינה הקובעת כי הגנת פטנט משתר</w:t>
      </w:r>
      <w:r w:rsidR="001A018A">
        <w:rPr>
          <w:rFonts w:ascii="Arial" w:hAnsi="Arial" w:cs="David"/>
          <w:color w:val="002060"/>
          <w:sz w:val="24"/>
          <w:szCs w:val="24"/>
          <w:rtl/>
        </w:rPr>
        <w:t>עת לא רק על פיתוחים הזהים לפטנט</w:t>
      </w:r>
      <w:r w:rsidR="001A018A">
        <w:rPr>
          <w:rFonts w:ascii="Arial" w:hAnsi="Arial" w:cs="David" w:hint="cs"/>
          <w:color w:val="002060"/>
          <w:sz w:val="24"/>
          <w:szCs w:val="24"/>
          <w:rtl/>
        </w:rPr>
        <w:t xml:space="preserve"> </w:t>
      </w:r>
      <w:r w:rsidRPr="00F54EA9">
        <w:rPr>
          <w:rFonts w:ascii="Arial" w:hAnsi="Arial" w:cs="David"/>
          <w:color w:val="002060"/>
          <w:sz w:val="24"/>
          <w:szCs w:val="24"/>
          <w:rtl/>
        </w:rPr>
        <w:t xml:space="preserve">הרשום, אלא גם על </w:t>
      </w:r>
      <w:r w:rsidRPr="00F54EA9">
        <w:rPr>
          <w:rFonts w:ascii="Arial" w:hAnsi="Arial" w:cs="David"/>
          <w:b/>
          <w:bCs/>
          <w:color w:val="002060"/>
          <w:sz w:val="24"/>
          <w:szCs w:val="24"/>
          <w:rtl/>
        </w:rPr>
        <w:t>פיתוחים מקבילים</w:t>
      </w:r>
      <w:r w:rsidRPr="00F54EA9">
        <w:rPr>
          <w:rFonts w:ascii="Arial" w:hAnsi="Arial" w:cs="David"/>
          <w:color w:val="002060"/>
          <w:sz w:val="24"/>
          <w:szCs w:val="24"/>
          <w:rtl/>
        </w:rPr>
        <w:t xml:space="preserve"> (אקוויוולנטיים</w:t>
      </w:r>
      <w:r w:rsidRPr="00F54EA9">
        <w:rPr>
          <w:rFonts w:ascii="Arial" w:hAnsi="Arial" w:cs="David"/>
          <w:color w:val="002060"/>
          <w:sz w:val="24"/>
          <w:szCs w:val="24"/>
        </w:rPr>
        <w:t>(</w:t>
      </w:r>
      <w:r w:rsidRPr="00F54EA9">
        <w:rPr>
          <w:rFonts w:ascii="Arial" w:hAnsi="Arial" w:cs="David" w:hint="cs"/>
          <w:color w:val="002060"/>
          <w:sz w:val="24"/>
          <w:szCs w:val="24"/>
          <w:rtl/>
        </w:rPr>
        <w:t xml:space="preserve">. </w:t>
      </w:r>
      <w:r w:rsidRPr="00F54EA9">
        <w:rPr>
          <w:rFonts w:cs="David" w:hint="cs"/>
          <w:color w:val="002060"/>
          <w:sz w:val="24"/>
          <w:szCs w:val="24"/>
          <w:rtl/>
        </w:rPr>
        <w:t>לפיכך יש לבחון את השאלות הנ"ל:</w:t>
      </w:r>
    </w:p>
    <w:p w:rsidR="00D10840" w:rsidRPr="00F54EA9" w:rsidRDefault="001838C2" w:rsidP="00626F0D">
      <w:pPr>
        <w:pStyle w:val="a3"/>
        <w:numPr>
          <w:ilvl w:val="0"/>
          <w:numId w:val="36"/>
        </w:numPr>
        <w:spacing w:after="0" w:line="360" w:lineRule="auto"/>
        <w:jc w:val="both"/>
        <w:rPr>
          <w:rFonts w:cs="David"/>
          <w:color w:val="002060"/>
          <w:sz w:val="24"/>
          <w:szCs w:val="24"/>
          <w:rtl/>
        </w:rPr>
      </w:pPr>
      <w:r w:rsidRPr="00F54EA9">
        <w:rPr>
          <w:rFonts w:cs="David" w:hint="cs"/>
          <w:b/>
          <w:bCs/>
          <w:color w:val="002060"/>
          <w:sz w:val="24"/>
          <w:szCs w:val="24"/>
          <w:rtl/>
        </w:rPr>
        <w:t>האם</w:t>
      </w:r>
      <w:r w:rsidRPr="00F54EA9">
        <w:rPr>
          <w:rFonts w:cs="David"/>
          <w:b/>
          <w:bCs/>
          <w:color w:val="002060"/>
          <w:sz w:val="24"/>
          <w:szCs w:val="24"/>
          <w:rtl/>
        </w:rPr>
        <w:t xml:space="preserve"> </w:t>
      </w:r>
      <w:r w:rsidRPr="00F54EA9">
        <w:rPr>
          <w:rFonts w:cs="David" w:hint="cs"/>
          <w:b/>
          <w:bCs/>
          <w:color w:val="002060"/>
          <w:sz w:val="24"/>
          <w:szCs w:val="24"/>
          <w:rtl/>
        </w:rPr>
        <w:t>הרכיב</w:t>
      </w:r>
      <w:r w:rsidRPr="00F54EA9">
        <w:rPr>
          <w:rFonts w:cs="David"/>
          <w:b/>
          <w:bCs/>
          <w:color w:val="002060"/>
          <w:sz w:val="24"/>
          <w:szCs w:val="24"/>
          <w:rtl/>
        </w:rPr>
        <w:t xml:space="preserve"> </w:t>
      </w:r>
      <w:r w:rsidRPr="00F54EA9">
        <w:rPr>
          <w:rFonts w:cs="David" w:hint="cs"/>
          <w:b/>
          <w:bCs/>
          <w:color w:val="002060"/>
          <w:sz w:val="24"/>
          <w:szCs w:val="24"/>
          <w:rtl/>
        </w:rPr>
        <w:t>שהוחלף</w:t>
      </w:r>
      <w:r w:rsidRPr="00F54EA9">
        <w:rPr>
          <w:rFonts w:cs="David"/>
          <w:b/>
          <w:bCs/>
          <w:color w:val="002060"/>
          <w:sz w:val="24"/>
          <w:szCs w:val="24"/>
          <w:rtl/>
        </w:rPr>
        <w:t xml:space="preserve"> </w:t>
      </w:r>
      <w:r w:rsidRPr="00F54EA9">
        <w:rPr>
          <w:rFonts w:cs="David" w:hint="cs"/>
          <w:b/>
          <w:bCs/>
          <w:color w:val="002060"/>
          <w:sz w:val="24"/>
          <w:szCs w:val="24"/>
          <w:rtl/>
        </w:rPr>
        <w:t>מבצע</w:t>
      </w:r>
      <w:r w:rsidRPr="00F54EA9">
        <w:rPr>
          <w:rFonts w:cs="David"/>
          <w:b/>
          <w:bCs/>
          <w:color w:val="002060"/>
          <w:sz w:val="24"/>
          <w:szCs w:val="24"/>
          <w:rtl/>
        </w:rPr>
        <w:t xml:space="preserve"> </w:t>
      </w:r>
      <w:r w:rsidRPr="00F54EA9">
        <w:rPr>
          <w:rFonts w:cs="David" w:hint="cs"/>
          <w:b/>
          <w:bCs/>
          <w:color w:val="002060"/>
          <w:sz w:val="24"/>
          <w:szCs w:val="24"/>
          <w:rtl/>
        </w:rPr>
        <w:t>את</w:t>
      </w:r>
      <w:r w:rsidRPr="00F54EA9">
        <w:rPr>
          <w:rFonts w:cs="David"/>
          <w:b/>
          <w:bCs/>
          <w:color w:val="002060"/>
          <w:sz w:val="24"/>
          <w:szCs w:val="24"/>
          <w:rtl/>
        </w:rPr>
        <w:t xml:space="preserve"> </w:t>
      </w:r>
      <w:r w:rsidRPr="00F54EA9">
        <w:rPr>
          <w:rFonts w:cs="David" w:hint="cs"/>
          <w:b/>
          <w:bCs/>
          <w:color w:val="002060"/>
          <w:sz w:val="24"/>
          <w:szCs w:val="24"/>
          <w:rtl/>
        </w:rPr>
        <w:t>אותה</w:t>
      </w:r>
      <w:r w:rsidRPr="00F54EA9">
        <w:rPr>
          <w:rFonts w:cs="David"/>
          <w:b/>
          <w:bCs/>
          <w:color w:val="002060"/>
          <w:sz w:val="24"/>
          <w:szCs w:val="24"/>
          <w:rtl/>
        </w:rPr>
        <w:t xml:space="preserve"> </w:t>
      </w:r>
      <w:r w:rsidRPr="00F54EA9">
        <w:rPr>
          <w:rFonts w:cs="David" w:hint="cs"/>
          <w:b/>
          <w:bCs/>
          <w:color w:val="002060"/>
          <w:sz w:val="24"/>
          <w:szCs w:val="24"/>
          <w:rtl/>
        </w:rPr>
        <w:t>פעולה</w:t>
      </w:r>
      <w:r w:rsidRPr="00F54EA9">
        <w:rPr>
          <w:rFonts w:cs="David"/>
          <w:color w:val="002060"/>
          <w:sz w:val="24"/>
          <w:szCs w:val="24"/>
          <w:rtl/>
        </w:rPr>
        <w:t xml:space="preserve">? </w:t>
      </w:r>
    </w:p>
    <w:p w:rsidR="00D10840" w:rsidRPr="00F54EA9" w:rsidRDefault="001838C2" w:rsidP="00626F0D">
      <w:pPr>
        <w:pStyle w:val="a3"/>
        <w:numPr>
          <w:ilvl w:val="0"/>
          <w:numId w:val="36"/>
        </w:numPr>
        <w:spacing w:after="0" w:line="360" w:lineRule="auto"/>
        <w:jc w:val="both"/>
        <w:rPr>
          <w:rFonts w:cs="David"/>
          <w:color w:val="002060"/>
          <w:sz w:val="24"/>
          <w:szCs w:val="24"/>
          <w:rtl/>
        </w:rPr>
      </w:pPr>
      <w:r w:rsidRPr="00F54EA9">
        <w:rPr>
          <w:rFonts w:cs="David" w:hint="cs"/>
          <w:b/>
          <w:bCs/>
          <w:color w:val="002060"/>
          <w:sz w:val="24"/>
          <w:szCs w:val="24"/>
          <w:rtl/>
        </w:rPr>
        <w:t>האם</w:t>
      </w:r>
      <w:r w:rsidRPr="00F54EA9">
        <w:rPr>
          <w:rFonts w:cs="David"/>
          <w:b/>
          <w:bCs/>
          <w:color w:val="002060"/>
          <w:sz w:val="24"/>
          <w:szCs w:val="24"/>
          <w:rtl/>
        </w:rPr>
        <w:t xml:space="preserve"> </w:t>
      </w:r>
      <w:r w:rsidRPr="00F54EA9">
        <w:rPr>
          <w:rFonts w:cs="David" w:hint="cs"/>
          <w:b/>
          <w:bCs/>
          <w:color w:val="002060"/>
          <w:sz w:val="24"/>
          <w:szCs w:val="24"/>
          <w:rtl/>
        </w:rPr>
        <w:t>הוא</w:t>
      </w:r>
      <w:r w:rsidRPr="00F54EA9">
        <w:rPr>
          <w:rFonts w:cs="David"/>
          <w:b/>
          <w:bCs/>
          <w:color w:val="002060"/>
          <w:sz w:val="24"/>
          <w:szCs w:val="24"/>
          <w:rtl/>
        </w:rPr>
        <w:t xml:space="preserve"> </w:t>
      </w:r>
      <w:r w:rsidRPr="00F54EA9">
        <w:rPr>
          <w:rFonts w:cs="David" w:hint="cs"/>
          <w:b/>
          <w:bCs/>
          <w:color w:val="002060"/>
          <w:sz w:val="24"/>
          <w:szCs w:val="24"/>
          <w:rtl/>
        </w:rPr>
        <w:t>מבצע</w:t>
      </w:r>
      <w:r w:rsidRPr="00F54EA9">
        <w:rPr>
          <w:rFonts w:cs="David"/>
          <w:b/>
          <w:bCs/>
          <w:color w:val="002060"/>
          <w:sz w:val="24"/>
          <w:szCs w:val="24"/>
          <w:rtl/>
        </w:rPr>
        <w:t xml:space="preserve"> </w:t>
      </w:r>
      <w:r w:rsidRPr="00F54EA9">
        <w:rPr>
          <w:rFonts w:cs="David" w:hint="cs"/>
          <w:b/>
          <w:bCs/>
          <w:color w:val="002060"/>
          <w:sz w:val="24"/>
          <w:szCs w:val="24"/>
          <w:rtl/>
        </w:rPr>
        <w:t>את</w:t>
      </w:r>
      <w:r w:rsidRPr="00F54EA9">
        <w:rPr>
          <w:rFonts w:cs="David"/>
          <w:b/>
          <w:bCs/>
          <w:color w:val="002060"/>
          <w:sz w:val="24"/>
          <w:szCs w:val="24"/>
          <w:rtl/>
        </w:rPr>
        <w:t xml:space="preserve"> </w:t>
      </w:r>
      <w:r w:rsidRPr="00F54EA9">
        <w:rPr>
          <w:rFonts w:cs="David" w:hint="cs"/>
          <w:b/>
          <w:bCs/>
          <w:color w:val="002060"/>
          <w:sz w:val="24"/>
          <w:szCs w:val="24"/>
          <w:rtl/>
        </w:rPr>
        <w:t>אותה</w:t>
      </w:r>
      <w:r w:rsidRPr="00F54EA9">
        <w:rPr>
          <w:rFonts w:cs="David"/>
          <w:b/>
          <w:bCs/>
          <w:color w:val="002060"/>
          <w:sz w:val="24"/>
          <w:szCs w:val="24"/>
          <w:rtl/>
        </w:rPr>
        <w:t xml:space="preserve"> </w:t>
      </w:r>
      <w:r w:rsidRPr="00F54EA9">
        <w:rPr>
          <w:rFonts w:cs="David" w:hint="cs"/>
          <w:b/>
          <w:bCs/>
          <w:color w:val="002060"/>
          <w:sz w:val="24"/>
          <w:szCs w:val="24"/>
          <w:rtl/>
        </w:rPr>
        <w:t>פעולה</w:t>
      </w:r>
      <w:r w:rsidRPr="00F54EA9">
        <w:rPr>
          <w:rFonts w:cs="David"/>
          <w:b/>
          <w:bCs/>
          <w:color w:val="002060"/>
          <w:sz w:val="24"/>
          <w:szCs w:val="24"/>
          <w:rtl/>
        </w:rPr>
        <w:t xml:space="preserve"> </w:t>
      </w:r>
      <w:r w:rsidRPr="00F54EA9">
        <w:rPr>
          <w:rFonts w:cs="David" w:hint="cs"/>
          <w:b/>
          <w:bCs/>
          <w:color w:val="002060"/>
          <w:sz w:val="24"/>
          <w:szCs w:val="24"/>
          <w:rtl/>
        </w:rPr>
        <w:t>בדרך</w:t>
      </w:r>
      <w:r w:rsidRPr="00F54EA9">
        <w:rPr>
          <w:rFonts w:cs="David"/>
          <w:b/>
          <w:bCs/>
          <w:color w:val="002060"/>
          <w:sz w:val="24"/>
          <w:szCs w:val="24"/>
          <w:rtl/>
        </w:rPr>
        <w:t xml:space="preserve"> </w:t>
      </w:r>
      <w:r w:rsidRPr="00F54EA9">
        <w:rPr>
          <w:rFonts w:cs="David" w:hint="cs"/>
          <w:b/>
          <w:bCs/>
          <w:color w:val="002060"/>
          <w:sz w:val="24"/>
          <w:szCs w:val="24"/>
          <w:rtl/>
        </w:rPr>
        <w:t>שהיא</w:t>
      </w:r>
      <w:r w:rsidRPr="00F54EA9">
        <w:rPr>
          <w:rFonts w:cs="David"/>
          <w:b/>
          <w:bCs/>
          <w:color w:val="002060"/>
          <w:sz w:val="24"/>
          <w:szCs w:val="24"/>
          <w:rtl/>
        </w:rPr>
        <w:t xml:space="preserve"> </w:t>
      </w:r>
      <w:r w:rsidRPr="00F54EA9">
        <w:rPr>
          <w:rFonts w:cs="David" w:hint="cs"/>
          <w:b/>
          <w:bCs/>
          <w:color w:val="002060"/>
          <w:sz w:val="24"/>
          <w:szCs w:val="24"/>
          <w:rtl/>
        </w:rPr>
        <w:t>זהה</w:t>
      </w:r>
      <w:r w:rsidRPr="00F54EA9">
        <w:rPr>
          <w:rFonts w:cs="David"/>
          <w:b/>
          <w:bCs/>
          <w:color w:val="002060"/>
          <w:sz w:val="24"/>
          <w:szCs w:val="24"/>
          <w:rtl/>
        </w:rPr>
        <w:t xml:space="preserve"> </w:t>
      </w:r>
      <w:r w:rsidRPr="00F54EA9">
        <w:rPr>
          <w:rFonts w:cs="David" w:hint="cs"/>
          <w:b/>
          <w:bCs/>
          <w:color w:val="002060"/>
          <w:sz w:val="24"/>
          <w:szCs w:val="24"/>
          <w:rtl/>
        </w:rPr>
        <w:t>בעיקרה</w:t>
      </w:r>
      <w:r w:rsidRPr="00F54EA9">
        <w:rPr>
          <w:rFonts w:cs="David"/>
          <w:color w:val="002060"/>
          <w:sz w:val="24"/>
          <w:szCs w:val="24"/>
          <w:rtl/>
        </w:rPr>
        <w:t>?</w:t>
      </w:r>
      <w:r w:rsidRPr="00F54EA9">
        <w:rPr>
          <w:rFonts w:cs="David" w:hint="cs"/>
          <w:color w:val="002060"/>
          <w:sz w:val="24"/>
          <w:szCs w:val="24"/>
          <w:rtl/>
        </w:rPr>
        <w:t xml:space="preserve"> </w:t>
      </w:r>
    </w:p>
    <w:p w:rsidR="00CA031A" w:rsidRPr="00F54EA9" w:rsidRDefault="001838C2" w:rsidP="00626F0D">
      <w:pPr>
        <w:pStyle w:val="a3"/>
        <w:numPr>
          <w:ilvl w:val="0"/>
          <w:numId w:val="36"/>
        </w:numPr>
        <w:spacing w:after="0" w:line="360" w:lineRule="auto"/>
        <w:jc w:val="both"/>
        <w:rPr>
          <w:rFonts w:cs="David"/>
          <w:color w:val="002060"/>
          <w:sz w:val="24"/>
          <w:szCs w:val="24"/>
          <w:rtl/>
        </w:rPr>
      </w:pPr>
      <w:r w:rsidRPr="00F54EA9">
        <w:rPr>
          <w:rFonts w:cs="David" w:hint="cs"/>
          <w:b/>
          <w:bCs/>
          <w:color w:val="002060"/>
          <w:sz w:val="24"/>
          <w:szCs w:val="24"/>
          <w:rtl/>
        </w:rPr>
        <w:t>האם</w:t>
      </w:r>
      <w:r w:rsidRPr="00F54EA9">
        <w:rPr>
          <w:rFonts w:cs="David"/>
          <w:b/>
          <w:bCs/>
          <w:color w:val="002060"/>
          <w:sz w:val="24"/>
          <w:szCs w:val="24"/>
          <w:rtl/>
        </w:rPr>
        <w:t xml:space="preserve"> </w:t>
      </w:r>
      <w:r w:rsidRPr="00F54EA9">
        <w:rPr>
          <w:rFonts w:cs="David" w:hint="cs"/>
          <w:b/>
          <w:bCs/>
          <w:color w:val="002060"/>
          <w:sz w:val="24"/>
          <w:szCs w:val="24"/>
          <w:rtl/>
        </w:rPr>
        <w:t>הוא</w:t>
      </w:r>
      <w:r w:rsidRPr="00F54EA9">
        <w:rPr>
          <w:rFonts w:cs="David"/>
          <w:b/>
          <w:bCs/>
          <w:color w:val="002060"/>
          <w:sz w:val="24"/>
          <w:szCs w:val="24"/>
          <w:rtl/>
        </w:rPr>
        <w:t xml:space="preserve"> </w:t>
      </w:r>
      <w:r w:rsidRPr="00F54EA9">
        <w:rPr>
          <w:rFonts w:cs="David" w:hint="cs"/>
          <w:b/>
          <w:bCs/>
          <w:color w:val="002060"/>
          <w:sz w:val="24"/>
          <w:szCs w:val="24"/>
          <w:rtl/>
        </w:rPr>
        <w:t>משיג</w:t>
      </w:r>
      <w:r w:rsidRPr="00F54EA9">
        <w:rPr>
          <w:rFonts w:cs="David"/>
          <w:b/>
          <w:bCs/>
          <w:color w:val="002060"/>
          <w:sz w:val="24"/>
          <w:szCs w:val="24"/>
          <w:rtl/>
        </w:rPr>
        <w:t xml:space="preserve"> </w:t>
      </w:r>
      <w:r w:rsidRPr="00F54EA9">
        <w:rPr>
          <w:rFonts w:cs="David" w:hint="cs"/>
          <w:b/>
          <w:bCs/>
          <w:color w:val="002060"/>
          <w:sz w:val="24"/>
          <w:szCs w:val="24"/>
          <w:rtl/>
        </w:rPr>
        <w:t>תוצאה</w:t>
      </w:r>
      <w:r w:rsidRPr="00F54EA9">
        <w:rPr>
          <w:rFonts w:cs="David"/>
          <w:b/>
          <w:bCs/>
          <w:color w:val="002060"/>
          <w:sz w:val="24"/>
          <w:szCs w:val="24"/>
          <w:rtl/>
        </w:rPr>
        <w:t xml:space="preserve"> </w:t>
      </w:r>
      <w:r w:rsidRPr="00F54EA9">
        <w:rPr>
          <w:rFonts w:cs="David" w:hint="cs"/>
          <w:b/>
          <w:bCs/>
          <w:color w:val="002060"/>
          <w:sz w:val="24"/>
          <w:szCs w:val="24"/>
          <w:rtl/>
        </w:rPr>
        <w:t>זהה</w:t>
      </w:r>
      <w:r w:rsidRPr="00F54EA9">
        <w:rPr>
          <w:rFonts w:cs="David"/>
          <w:b/>
          <w:bCs/>
          <w:color w:val="002060"/>
          <w:sz w:val="24"/>
          <w:szCs w:val="24"/>
          <w:rtl/>
        </w:rPr>
        <w:t xml:space="preserve"> </w:t>
      </w:r>
      <w:r w:rsidRPr="00F54EA9">
        <w:rPr>
          <w:rFonts w:cs="David" w:hint="cs"/>
          <w:b/>
          <w:bCs/>
          <w:color w:val="002060"/>
          <w:sz w:val="24"/>
          <w:szCs w:val="24"/>
          <w:rtl/>
        </w:rPr>
        <w:t>בעיקרה</w:t>
      </w:r>
      <w:r w:rsidRPr="00F54EA9">
        <w:rPr>
          <w:rFonts w:cs="David"/>
          <w:color w:val="002060"/>
          <w:sz w:val="24"/>
          <w:szCs w:val="24"/>
          <w:rtl/>
        </w:rPr>
        <w:t>?</w:t>
      </w:r>
      <w:r w:rsidRPr="00F54EA9">
        <w:rPr>
          <w:rFonts w:cs="David" w:hint="cs"/>
          <w:color w:val="002060"/>
          <w:sz w:val="24"/>
          <w:szCs w:val="24"/>
          <w:rtl/>
        </w:rPr>
        <w:t xml:space="preserve"> </w:t>
      </w:r>
    </w:p>
    <w:p w:rsidR="004674BC" w:rsidRPr="00F54EA9" w:rsidRDefault="00AD60BB" w:rsidP="001A2F79">
      <w:pPr>
        <w:pStyle w:val="af"/>
        <w:spacing w:line="360" w:lineRule="auto"/>
        <w:jc w:val="both"/>
        <w:rPr>
          <w:rFonts w:eastAsia="MS Mincho" w:cs="David"/>
          <w:color w:val="002060"/>
          <w:sz w:val="24"/>
          <w:szCs w:val="24"/>
          <w:rtl/>
          <w:lang w:eastAsia="en-US"/>
        </w:rPr>
      </w:pPr>
    </w:p>
    <w:p w:rsidR="00D10840" w:rsidRPr="00F54EA9" w:rsidRDefault="001838C2" w:rsidP="001A2F79">
      <w:pPr>
        <w:spacing w:after="0" w:line="360" w:lineRule="auto"/>
        <w:ind w:left="720"/>
        <w:jc w:val="both"/>
        <w:rPr>
          <w:rFonts w:cs="David"/>
          <w:color w:val="002060"/>
          <w:sz w:val="24"/>
          <w:szCs w:val="24"/>
          <w:rtl/>
        </w:rPr>
      </w:pPr>
      <w:r w:rsidRPr="00F54EA9">
        <w:rPr>
          <w:rFonts w:cs="David" w:hint="cs"/>
          <w:b/>
          <w:bCs/>
          <w:color w:val="002060"/>
          <w:sz w:val="24"/>
          <w:szCs w:val="24"/>
          <w:rtl/>
        </w:rPr>
        <w:t>ב2) תורת</w:t>
      </w:r>
      <w:r w:rsidRPr="00F54EA9">
        <w:rPr>
          <w:rFonts w:cs="David"/>
          <w:b/>
          <w:bCs/>
          <w:color w:val="002060"/>
          <w:sz w:val="24"/>
          <w:szCs w:val="24"/>
          <w:rtl/>
        </w:rPr>
        <w:t xml:space="preserve"> </w:t>
      </w:r>
      <w:r w:rsidRPr="00F54EA9">
        <w:rPr>
          <w:rFonts w:cs="David" w:hint="cs"/>
          <w:b/>
          <w:bCs/>
          <w:color w:val="002060"/>
          <w:sz w:val="24"/>
          <w:szCs w:val="24"/>
          <w:rtl/>
        </w:rPr>
        <w:t>הוריאנטים</w:t>
      </w:r>
      <w:r w:rsidRPr="00F54EA9">
        <w:rPr>
          <w:rFonts w:cs="David" w:hint="cs"/>
          <w:color w:val="002060"/>
          <w:sz w:val="24"/>
          <w:szCs w:val="24"/>
          <w:rtl/>
        </w:rPr>
        <w:t>- בחינת השינויים (הטכניים) תוך כדי זיהוי המטרה הפונקציונאלית שלהם. אם</w:t>
      </w:r>
      <w:r w:rsidRPr="00F54EA9">
        <w:rPr>
          <w:rFonts w:cs="David"/>
          <w:color w:val="002060"/>
          <w:sz w:val="24"/>
          <w:szCs w:val="24"/>
          <w:rtl/>
        </w:rPr>
        <w:t xml:space="preserve"> </w:t>
      </w:r>
      <w:r w:rsidRPr="00F54EA9">
        <w:rPr>
          <w:rFonts w:cs="David" w:hint="cs"/>
          <w:color w:val="002060"/>
          <w:sz w:val="24"/>
          <w:szCs w:val="24"/>
          <w:rtl/>
        </w:rPr>
        <w:t>יש</w:t>
      </w:r>
      <w:r w:rsidRPr="00F54EA9">
        <w:rPr>
          <w:rFonts w:cs="David"/>
          <w:color w:val="002060"/>
          <w:sz w:val="24"/>
          <w:szCs w:val="24"/>
          <w:rtl/>
        </w:rPr>
        <w:t xml:space="preserve"> </w:t>
      </w:r>
      <w:r w:rsidRPr="00F54EA9">
        <w:rPr>
          <w:rFonts w:cs="David" w:hint="cs"/>
          <w:color w:val="002060"/>
          <w:sz w:val="24"/>
          <w:szCs w:val="24"/>
          <w:rtl/>
        </w:rPr>
        <w:t>שינויים</w:t>
      </w:r>
      <w:r w:rsidRPr="00F54EA9">
        <w:rPr>
          <w:rFonts w:cs="David"/>
          <w:color w:val="002060"/>
          <w:sz w:val="24"/>
          <w:szCs w:val="24"/>
          <w:rtl/>
        </w:rPr>
        <w:t xml:space="preserve"> </w:t>
      </w:r>
      <w:r w:rsidRPr="00F54EA9">
        <w:rPr>
          <w:rFonts w:cs="David" w:hint="cs"/>
          <w:color w:val="002060"/>
          <w:sz w:val="24"/>
          <w:szCs w:val="24"/>
          <w:rtl/>
        </w:rPr>
        <w:t>ברכיבי</w:t>
      </w:r>
      <w:r w:rsidRPr="00F54EA9">
        <w:rPr>
          <w:rFonts w:cs="David"/>
          <w:color w:val="002060"/>
          <w:sz w:val="24"/>
          <w:szCs w:val="24"/>
          <w:rtl/>
        </w:rPr>
        <w:t xml:space="preserve"> </w:t>
      </w:r>
      <w:r w:rsidRPr="00F54EA9">
        <w:rPr>
          <w:rFonts w:cs="David" w:hint="cs"/>
          <w:color w:val="002060"/>
          <w:sz w:val="24"/>
          <w:szCs w:val="24"/>
          <w:rtl/>
        </w:rPr>
        <w:t>האמצאה</w:t>
      </w:r>
      <w:r w:rsidRPr="00F54EA9">
        <w:rPr>
          <w:rFonts w:cs="David"/>
          <w:color w:val="002060"/>
          <w:sz w:val="24"/>
          <w:szCs w:val="24"/>
          <w:rtl/>
        </w:rPr>
        <w:t xml:space="preserve"> </w:t>
      </w:r>
      <w:r w:rsidRPr="00F54EA9">
        <w:rPr>
          <w:rFonts w:cs="David" w:hint="cs"/>
          <w:color w:val="002060"/>
          <w:sz w:val="24"/>
          <w:szCs w:val="24"/>
          <w:rtl/>
        </w:rPr>
        <w:t>שלא</w:t>
      </w:r>
      <w:r w:rsidRPr="00F54EA9">
        <w:rPr>
          <w:rFonts w:cs="David"/>
          <w:color w:val="002060"/>
          <w:sz w:val="24"/>
          <w:szCs w:val="24"/>
          <w:rtl/>
        </w:rPr>
        <w:t xml:space="preserve"> </w:t>
      </w:r>
      <w:r w:rsidRPr="00F54EA9">
        <w:rPr>
          <w:rFonts w:cs="David" w:hint="cs"/>
          <w:color w:val="002060"/>
          <w:sz w:val="24"/>
          <w:szCs w:val="24"/>
          <w:rtl/>
        </w:rPr>
        <w:t>משפיעים</w:t>
      </w:r>
      <w:r w:rsidRPr="00F54EA9">
        <w:rPr>
          <w:rFonts w:cs="David"/>
          <w:color w:val="002060"/>
          <w:sz w:val="24"/>
          <w:szCs w:val="24"/>
          <w:rtl/>
        </w:rPr>
        <w:t xml:space="preserve"> </w:t>
      </w:r>
      <w:r w:rsidRPr="00F54EA9">
        <w:rPr>
          <w:rFonts w:cs="David" w:hint="cs"/>
          <w:color w:val="002060"/>
          <w:sz w:val="24"/>
          <w:szCs w:val="24"/>
          <w:rtl/>
        </w:rPr>
        <w:t>מהותית</w:t>
      </w:r>
      <w:r w:rsidRPr="00F54EA9">
        <w:rPr>
          <w:rFonts w:cs="David"/>
          <w:color w:val="002060"/>
          <w:sz w:val="24"/>
          <w:szCs w:val="24"/>
          <w:rtl/>
        </w:rPr>
        <w:t xml:space="preserve"> </w:t>
      </w:r>
      <w:r w:rsidRPr="00F54EA9">
        <w:rPr>
          <w:rFonts w:cs="David" w:hint="cs"/>
          <w:color w:val="002060"/>
          <w:sz w:val="24"/>
          <w:szCs w:val="24"/>
          <w:rtl/>
        </w:rPr>
        <w:t>על</w:t>
      </w:r>
      <w:r w:rsidRPr="00F54EA9">
        <w:rPr>
          <w:rFonts w:cs="David"/>
          <w:color w:val="002060"/>
          <w:sz w:val="24"/>
          <w:szCs w:val="24"/>
          <w:rtl/>
        </w:rPr>
        <w:t xml:space="preserve"> </w:t>
      </w:r>
      <w:r w:rsidRPr="00F54EA9">
        <w:rPr>
          <w:rFonts w:cs="David" w:hint="cs"/>
          <w:color w:val="002060"/>
          <w:sz w:val="24"/>
          <w:szCs w:val="24"/>
          <w:rtl/>
        </w:rPr>
        <w:t>אותם</w:t>
      </w:r>
      <w:r w:rsidRPr="00F54EA9">
        <w:rPr>
          <w:rFonts w:cs="David"/>
          <w:color w:val="002060"/>
          <w:sz w:val="24"/>
          <w:szCs w:val="24"/>
          <w:rtl/>
        </w:rPr>
        <w:t xml:space="preserve"> </w:t>
      </w:r>
      <w:r w:rsidRPr="00F54EA9">
        <w:rPr>
          <w:rFonts w:cs="David" w:hint="cs"/>
          <w:color w:val="002060"/>
          <w:sz w:val="24"/>
          <w:szCs w:val="24"/>
          <w:rtl/>
        </w:rPr>
        <w:t>רכיבים</w:t>
      </w:r>
      <w:r w:rsidRPr="00F54EA9">
        <w:rPr>
          <w:rFonts w:cs="David"/>
          <w:color w:val="002060"/>
          <w:sz w:val="24"/>
          <w:szCs w:val="24"/>
          <w:rtl/>
        </w:rPr>
        <w:t xml:space="preserve"> </w:t>
      </w:r>
      <w:r w:rsidRPr="00F54EA9">
        <w:rPr>
          <w:rFonts w:cs="David" w:hint="cs"/>
          <w:color w:val="002060"/>
          <w:sz w:val="24"/>
          <w:szCs w:val="24"/>
          <w:rtl/>
        </w:rPr>
        <w:t>הנתבעים</w:t>
      </w:r>
      <w:r w:rsidRPr="00F54EA9">
        <w:rPr>
          <w:rFonts w:cs="David"/>
          <w:color w:val="002060"/>
          <w:sz w:val="24"/>
          <w:szCs w:val="24"/>
          <w:rtl/>
        </w:rPr>
        <w:t xml:space="preserve"> </w:t>
      </w:r>
      <w:r w:rsidRPr="00F54EA9">
        <w:rPr>
          <w:rFonts w:cs="David" w:hint="cs"/>
          <w:color w:val="002060"/>
          <w:sz w:val="24"/>
          <w:szCs w:val="24"/>
          <w:rtl/>
        </w:rPr>
        <w:t>באמצאה</w:t>
      </w:r>
      <w:r w:rsidRPr="00F54EA9">
        <w:rPr>
          <w:rFonts w:cs="David"/>
          <w:color w:val="002060"/>
          <w:sz w:val="24"/>
          <w:szCs w:val="24"/>
          <w:rtl/>
        </w:rPr>
        <w:t xml:space="preserve">- </w:t>
      </w:r>
      <w:r w:rsidRPr="00F54EA9">
        <w:rPr>
          <w:rFonts w:cs="David" w:hint="cs"/>
          <w:color w:val="002060"/>
          <w:sz w:val="24"/>
          <w:szCs w:val="24"/>
          <w:rtl/>
        </w:rPr>
        <w:t>אז</w:t>
      </w:r>
      <w:r w:rsidRPr="00F54EA9">
        <w:rPr>
          <w:rFonts w:cs="David"/>
          <w:color w:val="002060"/>
          <w:sz w:val="24"/>
          <w:szCs w:val="24"/>
          <w:rtl/>
        </w:rPr>
        <w:t xml:space="preserve"> </w:t>
      </w:r>
      <w:r w:rsidRPr="00F54EA9">
        <w:rPr>
          <w:rFonts w:cs="David" w:hint="cs"/>
          <w:color w:val="002060"/>
          <w:sz w:val="24"/>
          <w:szCs w:val="24"/>
          <w:rtl/>
        </w:rPr>
        <w:t>אין</w:t>
      </w:r>
      <w:r w:rsidRPr="00F54EA9">
        <w:rPr>
          <w:rFonts w:cs="David"/>
          <w:color w:val="002060"/>
          <w:sz w:val="24"/>
          <w:szCs w:val="24"/>
          <w:rtl/>
        </w:rPr>
        <w:t xml:space="preserve"> </w:t>
      </w:r>
      <w:r w:rsidRPr="00F54EA9">
        <w:rPr>
          <w:rFonts w:cs="David" w:hint="cs"/>
          <w:color w:val="002060"/>
          <w:sz w:val="24"/>
          <w:szCs w:val="24"/>
          <w:rtl/>
        </w:rPr>
        <w:t>הפרה</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הרכיבים</w:t>
      </w:r>
      <w:r w:rsidRPr="00F54EA9">
        <w:rPr>
          <w:rFonts w:cs="David"/>
          <w:color w:val="002060"/>
          <w:sz w:val="24"/>
          <w:szCs w:val="24"/>
          <w:rtl/>
        </w:rPr>
        <w:t xml:space="preserve">. </w:t>
      </w:r>
      <w:r w:rsidRPr="00F54EA9">
        <w:rPr>
          <w:rFonts w:cs="David" w:hint="cs"/>
          <w:color w:val="002060"/>
          <w:sz w:val="24"/>
          <w:szCs w:val="24"/>
          <w:rtl/>
        </w:rPr>
        <w:t xml:space="preserve"> התורה</w:t>
      </w:r>
      <w:r w:rsidRPr="00F54EA9">
        <w:rPr>
          <w:rFonts w:cs="David"/>
          <w:color w:val="002060"/>
          <w:sz w:val="24"/>
          <w:szCs w:val="24"/>
          <w:rtl/>
        </w:rPr>
        <w:t xml:space="preserve"> </w:t>
      </w:r>
      <w:r w:rsidRPr="00F54EA9">
        <w:rPr>
          <w:rFonts w:cs="David" w:hint="cs"/>
          <w:color w:val="002060"/>
          <w:sz w:val="24"/>
          <w:szCs w:val="24"/>
          <w:rtl/>
        </w:rPr>
        <w:t>הזאת</w:t>
      </w:r>
      <w:r w:rsidRPr="00F54EA9">
        <w:rPr>
          <w:rFonts w:cs="David"/>
          <w:color w:val="002060"/>
          <w:sz w:val="24"/>
          <w:szCs w:val="24"/>
          <w:rtl/>
        </w:rPr>
        <w:t xml:space="preserve"> </w:t>
      </w:r>
      <w:r w:rsidRPr="00F54EA9">
        <w:rPr>
          <w:rFonts w:cs="David" w:hint="cs"/>
          <w:color w:val="002060"/>
          <w:sz w:val="24"/>
          <w:szCs w:val="24"/>
          <w:rtl/>
        </w:rPr>
        <w:t>לקחת</w:t>
      </w:r>
      <w:r w:rsidRPr="00F54EA9">
        <w:rPr>
          <w:rFonts w:cs="David"/>
          <w:color w:val="002060"/>
          <w:sz w:val="24"/>
          <w:szCs w:val="24"/>
          <w:rtl/>
        </w:rPr>
        <w:t xml:space="preserve"> </w:t>
      </w:r>
      <w:r w:rsidRPr="00F54EA9">
        <w:rPr>
          <w:rFonts w:cs="David" w:hint="cs"/>
          <w:color w:val="002060"/>
          <w:sz w:val="24"/>
          <w:szCs w:val="24"/>
          <w:rtl/>
        </w:rPr>
        <w:t>בחשבון</w:t>
      </w:r>
      <w:r w:rsidRPr="00F54EA9">
        <w:rPr>
          <w:rFonts w:cs="David"/>
          <w:color w:val="002060"/>
          <w:sz w:val="24"/>
          <w:szCs w:val="24"/>
          <w:rtl/>
        </w:rPr>
        <w:t xml:space="preserve"> </w:t>
      </w:r>
      <w:r w:rsidRPr="00F54EA9">
        <w:rPr>
          <w:rFonts w:cs="David" w:hint="cs"/>
          <w:color w:val="002060"/>
          <w:sz w:val="24"/>
          <w:szCs w:val="24"/>
          <w:rtl/>
        </w:rPr>
        <w:t>מה</w:t>
      </w:r>
      <w:r w:rsidRPr="00F54EA9">
        <w:rPr>
          <w:rFonts w:cs="David"/>
          <w:color w:val="002060"/>
          <w:sz w:val="24"/>
          <w:szCs w:val="24"/>
          <w:rtl/>
        </w:rPr>
        <w:t xml:space="preserve"> </w:t>
      </w:r>
      <w:r w:rsidRPr="00F54EA9">
        <w:rPr>
          <w:rFonts w:cs="David" w:hint="cs"/>
          <w:color w:val="002060"/>
          <w:sz w:val="24"/>
          <w:szCs w:val="24"/>
          <w:rtl/>
        </w:rPr>
        <w:t>התכוון</w:t>
      </w:r>
      <w:r w:rsidRPr="00F54EA9">
        <w:rPr>
          <w:rFonts w:cs="David"/>
          <w:color w:val="002060"/>
          <w:sz w:val="24"/>
          <w:szCs w:val="24"/>
          <w:rtl/>
        </w:rPr>
        <w:t xml:space="preserve"> </w:t>
      </w:r>
      <w:r w:rsidRPr="00F54EA9">
        <w:rPr>
          <w:rFonts w:cs="David" w:hint="cs"/>
          <w:color w:val="002060"/>
          <w:sz w:val="24"/>
          <w:szCs w:val="24"/>
          <w:rtl/>
        </w:rPr>
        <w:t>הממציא</w:t>
      </w:r>
      <w:r w:rsidRPr="00F54EA9">
        <w:rPr>
          <w:rFonts w:cs="David"/>
          <w:color w:val="002060"/>
          <w:sz w:val="24"/>
          <w:szCs w:val="24"/>
          <w:rtl/>
        </w:rPr>
        <w:t xml:space="preserve">. </w:t>
      </w:r>
      <w:r w:rsidRPr="00F54EA9">
        <w:rPr>
          <w:rFonts w:cs="David" w:hint="cs"/>
          <w:color w:val="002060"/>
          <w:sz w:val="24"/>
          <w:szCs w:val="24"/>
          <w:rtl/>
        </w:rPr>
        <w:t>אם</w:t>
      </w:r>
      <w:r w:rsidRPr="00F54EA9">
        <w:rPr>
          <w:rFonts w:cs="David"/>
          <w:color w:val="002060"/>
          <w:sz w:val="24"/>
          <w:szCs w:val="24"/>
          <w:rtl/>
        </w:rPr>
        <w:t xml:space="preserve"> </w:t>
      </w:r>
      <w:r w:rsidRPr="00F54EA9">
        <w:rPr>
          <w:rFonts w:cs="David" w:hint="cs"/>
          <w:color w:val="002060"/>
          <w:sz w:val="24"/>
          <w:szCs w:val="24"/>
          <w:rtl/>
        </w:rPr>
        <w:t>מהפטנט</w:t>
      </w:r>
      <w:r w:rsidRPr="00F54EA9">
        <w:rPr>
          <w:rFonts w:cs="David"/>
          <w:color w:val="002060"/>
          <w:sz w:val="24"/>
          <w:szCs w:val="24"/>
          <w:rtl/>
        </w:rPr>
        <w:t xml:space="preserve"> </w:t>
      </w:r>
      <w:r w:rsidRPr="00F54EA9">
        <w:rPr>
          <w:rFonts w:cs="David" w:hint="cs"/>
          <w:color w:val="002060"/>
          <w:sz w:val="24"/>
          <w:szCs w:val="24"/>
          <w:rtl/>
        </w:rPr>
        <w:t>עולה</w:t>
      </w:r>
      <w:r w:rsidRPr="00F54EA9">
        <w:rPr>
          <w:rFonts w:cs="David"/>
          <w:color w:val="002060"/>
          <w:sz w:val="24"/>
          <w:szCs w:val="24"/>
          <w:rtl/>
        </w:rPr>
        <w:t xml:space="preserve"> </w:t>
      </w:r>
      <w:r w:rsidRPr="00F54EA9">
        <w:rPr>
          <w:rFonts w:cs="David" w:hint="cs"/>
          <w:color w:val="002060"/>
          <w:sz w:val="24"/>
          <w:szCs w:val="24"/>
          <w:rtl/>
        </w:rPr>
        <w:t>כי</w:t>
      </w:r>
      <w:r w:rsidRPr="00F54EA9">
        <w:rPr>
          <w:rFonts w:cs="David"/>
          <w:color w:val="002060"/>
          <w:sz w:val="24"/>
          <w:szCs w:val="24"/>
          <w:rtl/>
        </w:rPr>
        <w:t xml:space="preserve"> </w:t>
      </w:r>
      <w:r w:rsidRPr="00F54EA9">
        <w:rPr>
          <w:rFonts w:cs="David" w:hint="cs"/>
          <w:color w:val="002060"/>
          <w:sz w:val="24"/>
          <w:szCs w:val="24"/>
          <w:rtl/>
        </w:rPr>
        <w:t>אותו</w:t>
      </w:r>
      <w:r w:rsidRPr="00F54EA9">
        <w:rPr>
          <w:rFonts w:cs="David"/>
          <w:color w:val="002060"/>
          <w:sz w:val="24"/>
          <w:szCs w:val="24"/>
          <w:rtl/>
        </w:rPr>
        <w:t xml:space="preserve"> </w:t>
      </w:r>
      <w:r w:rsidRPr="00F54EA9">
        <w:rPr>
          <w:rFonts w:cs="David" w:hint="cs"/>
          <w:color w:val="002060"/>
          <w:sz w:val="24"/>
          <w:szCs w:val="24"/>
          <w:rtl/>
        </w:rPr>
        <w:t>רכיב</w:t>
      </w:r>
      <w:r w:rsidRPr="00F54EA9">
        <w:rPr>
          <w:rFonts w:cs="David"/>
          <w:color w:val="002060"/>
          <w:sz w:val="24"/>
          <w:szCs w:val="24"/>
          <w:rtl/>
        </w:rPr>
        <w:t xml:space="preserve"> </w:t>
      </w:r>
      <w:r w:rsidRPr="00F54EA9">
        <w:rPr>
          <w:rFonts w:cs="David" w:hint="cs"/>
          <w:color w:val="002060"/>
          <w:sz w:val="24"/>
          <w:szCs w:val="24"/>
          <w:rtl/>
        </w:rPr>
        <w:t>ששונה</w:t>
      </w:r>
      <w:r w:rsidRPr="00F54EA9">
        <w:rPr>
          <w:rFonts w:cs="David"/>
          <w:color w:val="002060"/>
          <w:sz w:val="24"/>
          <w:szCs w:val="24"/>
          <w:rtl/>
        </w:rPr>
        <w:t xml:space="preserve"> </w:t>
      </w:r>
      <w:r w:rsidRPr="00F54EA9">
        <w:rPr>
          <w:rFonts w:cs="David" w:hint="cs"/>
          <w:color w:val="002060"/>
          <w:sz w:val="24"/>
          <w:szCs w:val="24"/>
          <w:rtl/>
        </w:rPr>
        <w:t>הוא</w:t>
      </w:r>
      <w:r w:rsidRPr="00F54EA9">
        <w:rPr>
          <w:rFonts w:cs="David"/>
          <w:color w:val="002060"/>
          <w:sz w:val="24"/>
          <w:szCs w:val="24"/>
          <w:rtl/>
        </w:rPr>
        <w:t xml:space="preserve"> </w:t>
      </w:r>
      <w:r w:rsidRPr="00F54EA9">
        <w:rPr>
          <w:rFonts w:cs="David" w:hint="cs"/>
          <w:color w:val="002060"/>
          <w:sz w:val="24"/>
          <w:szCs w:val="24"/>
          <w:rtl/>
        </w:rPr>
        <w:t>קריטי</w:t>
      </w:r>
      <w:r w:rsidRPr="00F54EA9">
        <w:rPr>
          <w:rFonts w:cs="David"/>
          <w:color w:val="002060"/>
          <w:sz w:val="24"/>
          <w:szCs w:val="24"/>
          <w:rtl/>
        </w:rPr>
        <w:t xml:space="preserve"> </w:t>
      </w:r>
      <w:r w:rsidRPr="00F54EA9">
        <w:rPr>
          <w:rFonts w:cs="David" w:hint="cs"/>
          <w:color w:val="002060"/>
          <w:sz w:val="24"/>
          <w:szCs w:val="24"/>
          <w:rtl/>
        </w:rPr>
        <w:t>להמצאה,</w:t>
      </w:r>
      <w:r w:rsidRPr="00F54EA9">
        <w:rPr>
          <w:rFonts w:cs="David"/>
          <w:color w:val="002060"/>
          <w:sz w:val="24"/>
          <w:szCs w:val="24"/>
          <w:rtl/>
        </w:rPr>
        <w:t xml:space="preserve"> </w:t>
      </w:r>
      <w:r w:rsidRPr="00F54EA9">
        <w:rPr>
          <w:rFonts w:cs="David" w:hint="cs"/>
          <w:color w:val="002060"/>
          <w:sz w:val="24"/>
          <w:szCs w:val="24"/>
          <w:rtl/>
        </w:rPr>
        <w:t>אז</w:t>
      </w:r>
      <w:r w:rsidRPr="00F54EA9">
        <w:rPr>
          <w:rFonts w:cs="David"/>
          <w:color w:val="002060"/>
          <w:sz w:val="24"/>
          <w:szCs w:val="24"/>
          <w:rtl/>
        </w:rPr>
        <w:t xml:space="preserve"> </w:t>
      </w:r>
      <w:r w:rsidRPr="00F54EA9">
        <w:rPr>
          <w:rFonts w:cs="David" w:hint="cs"/>
          <w:color w:val="002060"/>
          <w:sz w:val="24"/>
          <w:szCs w:val="24"/>
          <w:rtl/>
        </w:rPr>
        <w:t>העובדה</w:t>
      </w:r>
      <w:r w:rsidRPr="00F54EA9">
        <w:rPr>
          <w:rFonts w:cs="David"/>
          <w:color w:val="002060"/>
          <w:sz w:val="24"/>
          <w:szCs w:val="24"/>
          <w:rtl/>
        </w:rPr>
        <w:t xml:space="preserve"> </w:t>
      </w:r>
      <w:r w:rsidRPr="00F54EA9">
        <w:rPr>
          <w:rFonts w:cs="David" w:hint="cs"/>
          <w:color w:val="002060"/>
          <w:sz w:val="24"/>
          <w:szCs w:val="24"/>
          <w:rtl/>
        </w:rPr>
        <w:t>שהוא</w:t>
      </w:r>
      <w:r w:rsidRPr="00F54EA9">
        <w:rPr>
          <w:rFonts w:cs="David"/>
          <w:color w:val="002060"/>
          <w:sz w:val="24"/>
          <w:szCs w:val="24"/>
          <w:rtl/>
        </w:rPr>
        <w:t xml:space="preserve"> </w:t>
      </w:r>
      <w:r w:rsidRPr="00F54EA9">
        <w:rPr>
          <w:rFonts w:cs="David" w:hint="cs"/>
          <w:color w:val="002060"/>
          <w:sz w:val="24"/>
          <w:szCs w:val="24"/>
          <w:rtl/>
        </w:rPr>
        <w:t>לא</w:t>
      </w:r>
      <w:r w:rsidRPr="00F54EA9">
        <w:rPr>
          <w:rFonts w:cs="David"/>
          <w:color w:val="002060"/>
          <w:sz w:val="24"/>
          <w:szCs w:val="24"/>
          <w:rtl/>
        </w:rPr>
        <w:t xml:space="preserve"> </w:t>
      </w:r>
      <w:r w:rsidRPr="00F54EA9">
        <w:rPr>
          <w:rFonts w:cs="David" w:hint="cs"/>
          <w:color w:val="002060"/>
          <w:sz w:val="24"/>
          <w:szCs w:val="24"/>
          <w:rtl/>
        </w:rPr>
        <w:t>נמצא</w:t>
      </w:r>
      <w:r w:rsidRPr="00F54EA9">
        <w:rPr>
          <w:rFonts w:cs="David"/>
          <w:color w:val="002060"/>
          <w:sz w:val="24"/>
          <w:szCs w:val="24"/>
          <w:rtl/>
        </w:rPr>
        <w:t xml:space="preserve"> </w:t>
      </w:r>
      <w:r w:rsidRPr="00F54EA9">
        <w:rPr>
          <w:rFonts w:cs="David" w:hint="cs"/>
          <w:color w:val="002060"/>
          <w:sz w:val="24"/>
          <w:szCs w:val="24"/>
          <w:rtl/>
        </w:rPr>
        <w:t>שם,</w:t>
      </w:r>
      <w:r w:rsidRPr="00F54EA9">
        <w:rPr>
          <w:rFonts w:cs="David"/>
          <w:color w:val="002060"/>
          <w:sz w:val="24"/>
          <w:szCs w:val="24"/>
          <w:rtl/>
        </w:rPr>
        <w:t xml:space="preserve"> </w:t>
      </w:r>
      <w:r w:rsidRPr="00F54EA9">
        <w:rPr>
          <w:rFonts w:cs="David" w:hint="cs"/>
          <w:color w:val="002060"/>
          <w:sz w:val="24"/>
          <w:szCs w:val="24"/>
          <w:rtl/>
        </w:rPr>
        <w:t>תחלץ</w:t>
      </w:r>
      <w:r w:rsidRPr="00F54EA9">
        <w:rPr>
          <w:rFonts w:cs="David"/>
          <w:color w:val="002060"/>
          <w:sz w:val="24"/>
          <w:szCs w:val="24"/>
          <w:rtl/>
        </w:rPr>
        <w:t xml:space="preserve"> </w:t>
      </w:r>
      <w:r w:rsidRPr="00F54EA9">
        <w:rPr>
          <w:rFonts w:cs="David" w:hint="cs"/>
          <w:color w:val="002060"/>
          <w:sz w:val="24"/>
          <w:szCs w:val="24"/>
          <w:rtl/>
        </w:rPr>
        <w:t>מההפרה את</w:t>
      </w:r>
      <w:r w:rsidRPr="00F54EA9">
        <w:rPr>
          <w:rFonts w:cs="David"/>
          <w:color w:val="002060"/>
          <w:sz w:val="24"/>
          <w:szCs w:val="24"/>
          <w:rtl/>
        </w:rPr>
        <w:t xml:space="preserve"> </w:t>
      </w:r>
      <w:r w:rsidRPr="00F54EA9">
        <w:rPr>
          <w:rFonts w:cs="David" w:hint="cs"/>
          <w:color w:val="002060"/>
          <w:sz w:val="24"/>
          <w:szCs w:val="24"/>
          <w:rtl/>
        </w:rPr>
        <w:t>מי</w:t>
      </w:r>
      <w:r w:rsidRPr="00F54EA9">
        <w:rPr>
          <w:rFonts w:cs="David"/>
          <w:color w:val="002060"/>
          <w:sz w:val="24"/>
          <w:szCs w:val="24"/>
          <w:rtl/>
        </w:rPr>
        <w:t xml:space="preserve"> </w:t>
      </w:r>
      <w:r w:rsidRPr="00F54EA9">
        <w:rPr>
          <w:rFonts w:cs="David" w:hint="cs"/>
          <w:color w:val="002060"/>
          <w:sz w:val="24"/>
          <w:szCs w:val="24"/>
          <w:rtl/>
        </w:rPr>
        <w:t>שטוענים</w:t>
      </w:r>
      <w:r w:rsidRPr="00F54EA9">
        <w:rPr>
          <w:rFonts w:cs="David"/>
          <w:color w:val="002060"/>
          <w:sz w:val="24"/>
          <w:szCs w:val="24"/>
          <w:rtl/>
        </w:rPr>
        <w:t xml:space="preserve"> </w:t>
      </w:r>
      <w:r w:rsidRPr="00F54EA9">
        <w:rPr>
          <w:rFonts w:cs="David" w:hint="cs"/>
          <w:color w:val="002060"/>
          <w:sz w:val="24"/>
          <w:szCs w:val="24"/>
          <w:rtl/>
        </w:rPr>
        <w:t>נגדו</w:t>
      </w:r>
      <w:r w:rsidRPr="00F54EA9">
        <w:rPr>
          <w:rFonts w:cs="David"/>
          <w:color w:val="002060"/>
          <w:sz w:val="24"/>
          <w:szCs w:val="24"/>
          <w:rtl/>
        </w:rPr>
        <w:t xml:space="preserve"> </w:t>
      </w:r>
      <w:r w:rsidRPr="00F54EA9">
        <w:rPr>
          <w:rFonts w:cs="David" w:hint="cs"/>
          <w:color w:val="002060"/>
          <w:sz w:val="24"/>
          <w:szCs w:val="24"/>
          <w:rtl/>
        </w:rPr>
        <w:t>לכך</w:t>
      </w:r>
      <w:r w:rsidRPr="00F54EA9">
        <w:rPr>
          <w:rFonts w:cs="David"/>
          <w:color w:val="002060"/>
          <w:sz w:val="24"/>
          <w:szCs w:val="24"/>
          <w:rtl/>
        </w:rPr>
        <w:t>.</w:t>
      </w:r>
    </w:p>
    <w:p w:rsidR="00EC2721" w:rsidRPr="00F54EA9" w:rsidRDefault="00AD60BB" w:rsidP="001A2F79">
      <w:pPr>
        <w:spacing w:after="0" w:line="360" w:lineRule="auto"/>
        <w:jc w:val="both"/>
        <w:rPr>
          <w:rFonts w:cs="David"/>
          <w:b/>
          <w:bCs/>
          <w:color w:val="002060"/>
          <w:sz w:val="24"/>
          <w:szCs w:val="24"/>
          <w:u w:val="single"/>
          <w:rtl/>
        </w:rPr>
      </w:pPr>
    </w:p>
    <w:p w:rsidR="00D10840" w:rsidRPr="00F54EA9" w:rsidRDefault="001838C2" w:rsidP="00DC2944">
      <w:pPr>
        <w:spacing w:after="0" w:line="360" w:lineRule="auto"/>
        <w:jc w:val="center"/>
        <w:rPr>
          <w:rFonts w:cs="David"/>
          <w:b/>
          <w:bCs/>
          <w:color w:val="002060"/>
          <w:sz w:val="28"/>
          <w:szCs w:val="28"/>
          <w:u w:val="single"/>
          <w:rtl/>
        </w:rPr>
      </w:pPr>
      <w:r w:rsidRPr="00F54EA9">
        <w:rPr>
          <w:rFonts w:cs="David" w:hint="cs"/>
          <w:b/>
          <w:bCs/>
          <w:color w:val="002060"/>
          <w:sz w:val="28"/>
          <w:szCs w:val="28"/>
          <w:u w:val="single"/>
          <w:rtl/>
        </w:rPr>
        <w:t>פטנט</w:t>
      </w:r>
      <w:r w:rsidRPr="00F54EA9">
        <w:rPr>
          <w:rFonts w:cs="David"/>
          <w:b/>
          <w:bCs/>
          <w:color w:val="002060"/>
          <w:sz w:val="28"/>
          <w:szCs w:val="28"/>
          <w:u w:val="single"/>
          <w:rtl/>
        </w:rPr>
        <w:t xml:space="preserve"> </w:t>
      </w:r>
      <w:r w:rsidRPr="00F54EA9">
        <w:rPr>
          <w:rFonts w:cs="David" w:hint="cs"/>
          <w:b/>
          <w:bCs/>
          <w:color w:val="002060"/>
          <w:sz w:val="28"/>
          <w:szCs w:val="28"/>
          <w:u w:val="single"/>
          <w:rtl/>
        </w:rPr>
        <w:t>על</w:t>
      </w:r>
      <w:r w:rsidRPr="00F54EA9">
        <w:rPr>
          <w:rFonts w:cs="David"/>
          <w:b/>
          <w:bCs/>
          <w:color w:val="002060"/>
          <w:sz w:val="28"/>
          <w:szCs w:val="28"/>
          <w:u w:val="single"/>
          <w:rtl/>
        </w:rPr>
        <w:t xml:space="preserve"> </w:t>
      </w:r>
      <w:r w:rsidRPr="00F54EA9">
        <w:rPr>
          <w:rFonts w:cs="David" w:hint="cs"/>
          <w:b/>
          <w:bCs/>
          <w:color w:val="002060"/>
          <w:sz w:val="28"/>
          <w:szCs w:val="28"/>
          <w:u w:val="single"/>
          <w:rtl/>
        </w:rPr>
        <w:t>תהליך</w:t>
      </w:r>
    </w:p>
    <w:p w:rsidR="00DC2944" w:rsidRPr="00F54EA9" w:rsidRDefault="00AD60BB" w:rsidP="00DC2944">
      <w:pPr>
        <w:spacing w:after="0" w:line="360" w:lineRule="auto"/>
        <w:jc w:val="center"/>
        <w:rPr>
          <w:rFonts w:cs="David"/>
          <w:b/>
          <w:bCs/>
          <w:color w:val="002060"/>
          <w:sz w:val="28"/>
          <w:szCs w:val="28"/>
          <w:u w:val="single"/>
          <w:rtl/>
        </w:rPr>
      </w:pPr>
    </w:p>
    <w:p w:rsidR="00EC2721" w:rsidRPr="00F54EA9" w:rsidRDefault="001838C2" w:rsidP="001A2F79">
      <w:pPr>
        <w:pStyle w:val="P00"/>
        <w:spacing w:before="0" w:line="360" w:lineRule="auto"/>
        <w:ind w:left="0" w:right="1134"/>
        <w:rPr>
          <w:rStyle w:val="default"/>
          <w:rFonts w:cs="David"/>
          <w:color w:val="002060"/>
          <w:sz w:val="24"/>
          <w:szCs w:val="24"/>
          <w:rtl/>
        </w:rPr>
      </w:pPr>
      <w:r w:rsidRPr="00C87D2F">
        <w:rPr>
          <w:rStyle w:val="big-number"/>
          <w:rFonts w:cs="David"/>
          <w:b/>
          <w:bCs/>
          <w:color w:val="FF0000"/>
          <w:sz w:val="24"/>
          <w:szCs w:val="24"/>
          <w:rtl/>
        </w:rPr>
        <w:t>50.</w:t>
      </w:r>
      <w:r w:rsidRPr="00F54EA9">
        <w:rPr>
          <w:rStyle w:val="big-number"/>
          <w:rFonts w:cs="David"/>
          <w:color w:val="002060"/>
          <w:sz w:val="24"/>
          <w:szCs w:val="24"/>
          <w:rtl/>
        </w:rPr>
        <w:tab/>
      </w:r>
      <w:r w:rsidRPr="00F54EA9">
        <w:rPr>
          <w:rStyle w:val="default"/>
          <w:rFonts w:cs="David"/>
          <w:color w:val="002060"/>
          <w:sz w:val="24"/>
          <w:szCs w:val="24"/>
          <w:rtl/>
        </w:rPr>
        <w:t>(א</w:t>
      </w:r>
      <w:r w:rsidRPr="00F54EA9">
        <w:rPr>
          <w:rStyle w:val="default"/>
          <w:rFonts w:cs="David" w:hint="cs"/>
          <w:color w:val="002060"/>
          <w:sz w:val="24"/>
          <w:szCs w:val="24"/>
          <w:rtl/>
        </w:rPr>
        <w:t>)</w:t>
      </w:r>
      <w:r w:rsidRPr="00F54EA9">
        <w:rPr>
          <w:rStyle w:val="default"/>
          <w:rFonts w:cs="David"/>
          <w:color w:val="002060"/>
          <w:sz w:val="24"/>
          <w:szCs w:val="24"/>
          <w:rtl/>
        </w:rPr>
        <w:tab/>
        <w:t>ה</w:t>
      </w:r>
      <w:r w:rsidRPr="00F54EA9">
        <w:rPr>
          <w:rStyle w:val="default"/>
          <w:rFonts w:cs="David" w:hint="cs"/>
          <w:color w:val="002060"/>
          <w:sz w:val="24"/>
          <w:szCs w:val="24"/>
          <w:rtl/>
        </w:rPr>
        <w:t>יתה האמצאה תהליך, יחול הפטנט גם על המוצר הישיר של התהליך.</w:t>
      </w:r>
    </w:p>
    <w:p w:rsidR="00EC2721" w:rsidRPr="00F54EA9" w:rsidRDefault="001838C2" w:rsidP="00DC2944">
      <w:pPr>
        <w:pStyle w:val="P00"/>
        <w:spacing w:before="0" w:line="360" w:lineRule="auto"/>
        <w:ind w:left="0"/>
        <w:rPr>
          <w:rStyle w:val="default"/>
          <w:rFonts w:cs="David"/>
          <w:color w:val="002060"/>
          <w:sz w:val="24"/>
          <w:szCs w:val="24"/>
          <w:rtl/>
        </w:rPr>
      </w:pPr>
      <w:r w:rsidRPr="00F54EA9">
        <w:rPr>
          <w:rFonts w:cs="David"/>
          <w:color w:val="002060"/>
          <w:sz w:val="24"/>
          <w:szCs w:val="24"/>
          <w:rtl/>
        </w:rPr>
        <w:tab/>
      </w:r>
      <w:r w:rsidRPr="00F54EA9">
        <w:rPr>
          <w:rStyle w:val="default"/>
          <w:rFonts w:cs="David"/>
          <w:color w:val="002060"/>
          <w:sz w:val="24"/>
          <w:szCs w:val="24"/>
          <w:rtl/>
        </w:rPr>
        <w:t>(ב</w:t>
      </w:r>
      <w:r w:rsidRPr="00F54EA9">
        <w:rPr>
          <w:rStyle w:val="default"/>
          <w:rFonts w:cs="David" w:hint="cs"/>
          <w:color w:val="002060"/>
          <w:sz w:val="24"/>
          <w:szCs w:val="24"/>
          <w:rtl/>
        </w:rPr>
        <w:t>)</w:t>
      </w:r>
      <w:r w:rsidRPr="00F54EA9">
        <w:rPr>
          <w:rStyle w:val="default"/>
          <w:rFonts w:cs="David"/>
          <w:color w:val="002060"/>
          <w:sz w:val="24"/>
          <w:szCs w:val="24"/>
          <w:rtl/>
        </w:rPr>
        <w:tab/>
        <w:t>ל</w:t>
      </w:r>
      <w:r w:rsidRPr="00F54EA9">
        <w:rPr>
          <w:rStyle w:val="default"/>
          <w:rFonts w:cs="David" w:hint="cs"/>
          <w:color w:val="002060"/>
          <w:sz w:val="24"/>
          <w:szCs w:val="24"/>
          <w:rtl/>
        </w:rPr>
        <w:t>ענ</w:t>
      </w:r>
      <w:r w:rsidRPr="00F54EA9">
        <w:rPr>
          <w:rStyle w:val="default"/>
          <w:rFonts w:cs="David"/>
          <w:color w:val="002060"/>
          <w:sz w:val="24"/>
          <w:szCs w:val="24"/>
          <w:rtl/>
        </w:rPr>
        <w:t>ין</w:t>
      </w:r>
      <w:r w:rsidRPr="00F54EA9">
        <w:rPr>
          <w:rStyle w:val="default"/>
          <w:rFonts w:cs="David" w:hint="cs"/>
          <w:color w:val="002060"/>
          <w:sz w:val="24"/>
          <w:szCs w:val="24"/>
          <w:rtl/>
        </w:rPr>
        <w:t xml:space="preserve"> אמצאה שהיא תהליך לייצור מוצר </w:t>
      </w:r>
      <w:r w:rsidRPr="00F54EA9">
        <w:rPr>
          <w:rStyle w:val="default"/>
          <w:rFonts w:cs="David"/>
          <w:color w:val="002060"/>
          <w:sz w:val="24"/>
          <w:szCs w:val="24"/>
          <w:rtl/>
        </w:rPr>
        <w:t xml:space="preserve">– </w:t>
      </w:r>
      <w:r w:rsidRPr="00F54EA9">
        <w:rPr>
          <w:rStyle w:val="default"/>
          <w:rFonts w:cs="David" w:hint="cs"/>
          <w:color w:val="002060"/>
          <w:sz w:val="24"/>
          <w:szCs w:val="24"/>
          <w:rtl/>
        </w:rPr>
        <w:t xml:space="preserve">בתביעה על הפרה, על הנתבע להוכיח כי התהליך שבו   עשה שימוש לייצור מוצר זהה, שונה מהתהליך המוגן בפטנט; לענין </w:t>
      </w:r>
      <w:r w:rsidRPr="00F54EA9">
        <w:rPr>
          <w:rStyle w:val="default"/>
          <w:rFonts w:cs="David"/>
          <w:color w:val="002060"/>
          <w:sz w:val="24"/>
          <w:szCs w:val="24"/>
          <w:rtl/>
        </w:rPr>
        <w:t>ס</w:t>
      </w:r>
      <w:r w:rsidRPr="00F54EA9">
        <w:rPr>
          <w:rStyle w:val="default"/>
          <w:rFonts w:cs="David" w:hint="cs"/>
          <w:color w:val="002060"/>
          <w:sz w:val="24"/>
          <w:szCs w:val="24"/>
          <w:rtl/>
        </w:rPr>
        <w:t>עיף קטן זה, יראו מוצר זהה שנוצר בלא הסכמת בעל הפטנט, כל עוד לא הוכח אחרת, כמוצר שנוצר על ידי התהליך המוגן בפטנט, אם</w:t>
      </w:r>
      <w:r w:rsidRPr="00F54EA9">
        <w:rPr>
          <w:rStyle w:val="default"/>
          <w:rFonts w:cs="David"/>
          <w:color w:val="002060"/>
          <w:sz w:val="24"/>
          <w:szCs w:val="24"/>
          <w:rtl/>
        </w:rPr>
        <w:t xml:space="preserve"> </w:t>
      </w:r>
      <w:r w:rsidRPr="00F54EA9">
        <w:rPr>
          <w:rStyle w:val="default"/>
          <w:rFonts w:cs="David" w:hint="cs"/>
          <w:color w:val="002060"/>
          <w:sz w:val="24"/>
          <w:szCs w:val="24"/>
          <w:rtl/>
        </w:rPr>
        <w:t>ה</w:t>
      </w:r>
      <w:r w:rsidRPr="00F54EA9">
        <w:rPr>
          <w:rStyle w:val="default"/>
          <w:rFonts w:cs="David"/>
          <w:color w:val="002060"/>
          <w:sz w:val="24"/>
          <w:szCs w:val="24"/>
          <w:rtl/>
        </w:rPr>
        <w:t>ת</w:t>
      </w:r>
      <w:r w:rsidRPr="00F54EA9">
        <w:rPr>
          <w:rStyle w:val="default"/>
          <w:rFonts w:cs="David" w:hint="cs"/>
          <w:color w:val="002060"/>
          <w:sz w:val="24"/>
          <w:szCs w:val="24"/>
          <w:rtl/>
        </w:rPr>
        <w:t>קיימו שניים אלה:</w:t>
      </w:r>
    </w:p>
    <w:p w:rsidR="00EC2721" w:rsidRPr="00F54EA9" w:rsidRDefault="001838C2" w:rsidP="001A2F79">
      <w:pPr>
        <w:pStyle w:val="P22"/>
        <w:spacing w:before="0" w:line="360" w:lineRule="auto"/>
        <w:ind w:left="1021" w:right="1134"/>
        <w:rPr>
          <w:rStyle w:val="default"/>
          <w:rFonts w:cs="David"/>
          <w:color w:val="002060"/>
          <w:sz w:val="24"/>
          <w:szCs w:val="24"/>
          <w:rtl/>
        </w:rPr>
      </w:pPr>
      <w:r w:rsidRPr="00F54EA9">
        <w:rPr>
          <w:rStyle w:val="default"/>
          <w:rFonts w:cs="David"/>
          <w:color w:val="002060"/>
          <w:sz w:val="24"/>
          <w:szCs w:val="24"/>
          <w:rtl/>
        </w:rPr>
        <w:t>(1)</w:t>
      </w:r>
      <w:r w:rsidRPr="00F54EA9">
        <w:rPr>
          <w:rStyle w:val="default"/>
          <w:rFonts w:cs="David"/>
          <w:color w:val="002060"/>
          <w:sz w:val="24"/>
          <w:szCs w:val="24"/>
          <w:rtl/>
        </w:rPr>
        <w:tab/>
        <w:t>ב</w:t>
      </w:r>
      <w:r w:rsidRPr="00F54EA9">
        <w:rPr>
          <w:rStyle w:val="default"/>
          <w:rFonts w:cs="David" w:hint="cs"/>
          <w:color w:val="002060"/>
          <w:sz w:val="24"/>
          <w:szCs w:val="24"/>
          <w:rtl/>
        </w:rPr>
        <w:t>על הפטנט אינו יכול לברר, במאמצים סבירים, באיזה תהליך השתמשו בפועל לייצור המוצר הזהה;</w:t>
      </w:r>
    </w:p>
    <w:p w:rsidR="00EC2721" w:rsidRPr="00F54EA9" w:rsidRDefault="001838C2" w:rsidP="001A2F79">
      <w:pPr>
        <w:pStyle w:val="P22"/>
        <w:spacing w:before="0" w:line="360" w:lineRule="auto"/>
        <w:ind w:left="1021" w:right="1134"/>
        <w:rPr>
          <w:rStyle w:val="default"/>
          <w:rFonts w:cs="David"/>
          <w:color w:val="002060"/>
          <w:sz w:val="24"/>
          <w:szCs w:val="24"/>
          <w:rtl/>
        </w:rPr>
      </w:pPr>
      <w:r w:rsidRPr="00F54EA9">
        <w:rPr>
          <w:rStyle w:val="default"/>
          <w:rFonts w:cs="David" w:hint="cs"/>
          <w:color w:val="002060"/>
          <w:sz w:val="24"/>
          <w:szCs w:val="24"/>
          <w:rtl/>
        </w:rPr>
        <w:t>(2)</w:t>
      </w:r>
      <w:r w:rsidRPr="00F54EA9">
        <w:rPr>
          <w:rStyle w:val="default"/>
          <w:rFonts w:cs="David"/>
          <w:color w:val="002060"/>
          <w:sz w:val="24"/>
          <w:szCs w:val="24"/>
          <w:rtl/>
        </w:rPr>
        <w:tab/>
        <w:t>ק</w:t>
      </w:r>
      <w:r w:rsidRPr="00F54EA9">
        <w:rPr>
          <w:rStyle w:val="default"/>
          <w:rFonts w:cs="David" w:hint="cs"/>
          <w:color w:val="002060"/>
          <w:sz w:val="24"/>
          <w:szCs w:val="24"/>
          <w:rtl/>
        </w:rPr>
        <w:t>יימת סבירות גבוהה שהמוצר הזהה נוצר בתהליך המוגן בפטנט.</w:t>
      </w:r>
    </w:p>
    <w:p w:rsidR="00EC2721" w:rsidRPr="00F54EA9" w:rsidRDefault="00AD60BB" w:rsidP="001A2F79">
      <w:pPr>
        <w:spacing w:after="0" w:line="360" w:lineRule="auto"/>
        <w:jc w:val="both"/>
        <w:rPr>
          <w:rFonts w:cs="David"/>
          <w:color w:val="002060"/>
          <w:sz w:val="24"/>
          <w:szCs w:val="24"/>
          <w:rtl/>
        </w:rPr>
      </w:pPr>
    </w:p>
    <w:p w:rsidR="00D10840" w:rsidRPr="00F54EA9" w:rsidRDefault="001838C2" w:rsidP="001A2F79">
      <w:pPr>
        <w:spacing w:after="0" w:line="360" w:lineRule="auto"/>
        <w:jc w:val="both"/>
        <w:rPr>
          <w:rFonts w:cs="David"/>
          <w:color w:val="002060"/>
          <w:sz w:val="24"/>
          <w:szCs w:val="24"/>
          <w:rtl/>
        </w:rPr>
      </w:pPr>
      <w:r w:rsidRPr="00C87D2F">
        <w:rPr>
          <w:rFonts w:cs="David" w:hint="eastAsia"/>
          <w:b/>
          <w:bCs/>
          <w:color w:val="FF0000"/>
          <w:sz w:val="24"/>
          <w:szCs w:val="24"/>
          <w:rtl/>
        </w:rPr>
        <w:t>§</w:t>
      </w:r>
      <w:r w:rsidRPr="00C87D2F">
        <w:rPr>
          <w:rFonts w:cs="David"/>
          <w:b/>
          <w:bCs/>
          <w:color w:val="FF0000"/>
          <w:sz w:val="24"/>
          <w:szCs w:val="24"/>
          <w:rtl/>
        </w:rPr>
        <w:t xml:space="preserve">50 </w:t>
      </w:r>
      <w:r w:rsidRPr="00C87D2F">
        <w:rPr>
          <w:rFonts w:cs="David" w:hint="cs"/>
          <w:b/>
          <w:bCs/>
          <w:color w:val="FF0000"/>
          <w:sz w:val="24"/>
          <w:szCs w:val="24"/>
          <w:rtl/>
        </w:rPr>
        <w:t>לחוק</w:t>
      </w:r>
      <w:r w:rsidRPr="00C87D2F">
        <w:rPr>
          <w:rFonts w:cs="David"/>
          <w:b/>
          <w:bCs/>
          <w:color w:val="FF0000"/>
          <w:sz w:val="24"/>
          <w:szCs w:val="24"/>
          <w:rtl/>
        </w:rPr>
        <w:t xml:space="preserve"> </w:t>
      </w:r>
      <w:r w:rsidRPr="00C87D2F">
        <w:rPr>
          <w:rFonts w:cs="David" w:hint="cs"/>
          <w:b/>
          <w:bCs/>
          <w:color w:val="FF0000"/>
          <w:sz w:val="24"/>
          <w:szCs w:val="24"/>
          <w:rtl/>
        </w:rPr>
        <w:t>הפטנטים</w:t>
      </w:r>
      <w:r w:rsidRPr="00C87D2F">
        <w:rPr>
          <w:rFonts w:cs="David"/>
          <w:color w:val="FF0000"/>
          <w:sz w:val="24"/>
          <w:szCs w:val="24"/>
          <w:rtl/>
        </w:rPr>
        <w:t xml:space="preserve"> </w:t>
      </w:r>
      <w:r w:rsidRPr="00F54EA9">
        <w:rPr>
          <w:rFonts w:cs="David" w:hint="cs"/>
          <w:color w:val="002060"/>
          <w:sz w:val="24"/>
          <w:szCs w:val="24"/>
          <w:rtl/>
        </w:rPr>
        <w:t>מגדיר</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היקף</w:t>
      </w:r>
      <w:r w:rsidRPr="00F54EA9">
        <w:rPr>
          <w:rFonts w:cs="David"/>
          <w:color w:val="002060"/>
          <w:sz w:val="24"/>
          <w:szCs w:val="24"/>
          <w:rtl/>
        </w:rPr>
        <w:t xml:space="preserve"> </w:t>
      </w:r>
      <w:r w:rsidRPr="00F54EA9">
        <w:rPr>
          <w:rFonts w:cs="David" w:hint="cs"/>
          <w:color w:val="002060"/>
          <w:sz w:val="24"/>
          <w:szCs w:val="24"/>
          <w:rtl/>
        </w:rPr>
        <w:t>המונופולין</w:t>
      </w:r>
      <w:r w:rsidRPr="00F54EA9">
        <w:rPr>
          <w:rFonts w:cs="David"/>
          <w:color w:val="002060"/>
          <w:sz w:val="24"/>
          <w:szCs w:val="24"/>
          <w:rtl/>
        </w:rPr>
        <w:t xml:space="preserve"> </w:t>
      </w:r>
      <w:r w:rsidRPr="00F54EA9">
        <w:rPr>
          <w:rFonts w:cs="David" w:hint="cs"/>
          <w:color w:val="002060"/>
          <w:sz w:val="24"/>
          <w:szCs w:val="24"/>
          <w:rtl/>
        </w:rPr>
        <w:t>על</w:t>
      </w:r>
      <w:r w:rsidRPr="00F54EA9">
        <w:rPr>
          <w:rFonts w:cs="David"/>
          <w:color w:val="002060"/>
          <w:sz w:val="24"/>
          <w:szCs w:val="24"/>
          <w:rtl/>
        </w:rPr>
        <w:t xml:space="preserve"> </w:t>
      </w:r>
      <w:r w:rsidRPr="00F54EA9">
        <w:rPr>
          <w:rFonts w:cs="David" w:hint="cs"/>
          <w:color w:val="002060"/>
          <w:sz w:val="24"/>
          <w:szCs w:val="24"/>
          <w:rtl/>
        </w:rPr>
        <w:t>התהליך</w:t>
      </w:r>
      <w:r w:rsidRPr="00F54EA9">
        <w:rPr>
          <w:rFonts w:cs="David"/>
          <w:color w:val="002060"/>
          <w:sz w:val="24"/>
          <w:szCs w:val="24"/>
          <w:rtl/>
        </w:rPr>
        <w:t xml:space="preserve">. </w:t>
      </w:r>
      <w:r w:rsidRPr="00F54EA9">
        <w:rPr>
          <w:rFonts w:cs="David" w:hint="cs"/>
          <w:color w:val="002060"/>
          <w:sz w:val="24"/>
          <w:szCs w:val="24"/>
          <w:rtl/>
        </w:rPr>
        <w:t>הוא</w:t>
      </w:r>
      <w:r w:rsidRPr="00F54EA9">
        <w:rPr>
          <w:rFonts w:cs="David"/>
          <w:color w:val="002060"/>
          <w:sz w:val="24"/>
          <w:szCs w:val="24"/>
          <w:rtl/>
        </w:rPr>
        <w:t xml:space="preserve"> </w:t>
      </w:r>
      <w:r w:rsidRPr="00F54EA9">
        <w:rPr>
          <w:rFonts w:cs="David" w:hint="cs"/>
          <w:color w:val="002060"/>
          <w:sz w:val="24"/>
          <w:szCs w:val="24"/>
          <w:rtl/>
        </w:rPr>
        <w:t>אומר</w:t>
      </w:r>
      <w:r w:rsidRPr="00F54EA9">
        <w:rPr>
          <w:rFonts w:cs="David"/>
          <w:color w:val="002060"/>
          <w:sz w:val="24"/>
          <w:szCs w:val="24"/>
          <w:rtl/>
        </w:rPr>
        <w:t xml:space="preserve">- </w:t>
      </w:r>
      <w:r w:rsidRPr="00F54EA9">
        <w:rPr>
          <w:rFonts w:cs="David" w:hint="cs"/>
          <w:color w:val="002060"/>
          <w:sz w:val="24"/>
          <w:szCs w:val="24"/>
          <w:rtl/>
        </w:rPr>
        <w:t>שהפטנט</w:t>
      </w:r>
      <w:r w:rsidRPr="00F54EA9">
        <w:rPr>
          <w:rFonts w:cs="David"/>
          <w:color w:val="002060"/>
          <w:sz w:val="24"/>
          <w:szCs w:val="24"/>
          <w:rtl/>
        </w:rPr>
        <w:t xml:space="preserve"> </w:t>
      </w:r>
      <w:r w:rsidRPr="00F54EA9">
        <w:rPr>
          <w:rFonts w:cs="David" w:hint="cs"/>
          <w:color w:val="002060"/>
          <w:sz w:val="24"/>
          <w:szCs w:val="24"/>
          <w:rtl/>
        </w:rPr>
        <w:t>יחול</w:t>
      </w:r>
      <w:r w:rsidRPr="00F54EA9">
        <w:rPr>
          <w:rFonts w:cs="David"/>
          <w:color w:val="002060"/>
          <w:sz w:val="24"/>
          <w:szCs w:val="24"/>
          <w:rtl/>
        </w:rPr>
        <w:t xml:space="preserve"> </w:t>
      </w:r>
      <w:r w:rsidRPr="00F54EA9">
        <w:rPr>
          <w:rFonts w:cs="David" w:hint="cs"/>
          <w:color w:val="002060"/>
          <w:sz w:val="24"/>
          <w:szCs w:val="24"/>
          <w:rtl/>
        </w:rPr>
        <w:t>גם</w:t>
      </w:r>
      <w:r w:rsidRPr="00F54EA9">
        <w:rPr>
          <w:rFonts w:cs="David"/>
          <w:color w:val="002060"/>
          <w:sz w:val="24"/>
          <w:szCs w:val="24"/>
          <w:rtl/>
        </w:rPr>
        <w:t xml:space="preserve"> </w:t>
      </w:r>
      <w:r w:rsidRPr="00F54EA9">
        <w:rPr>
          <w:rFonts w:cs="David" w:hint="cs"/>
          <w:color w:val="002060"/>
          <w:sz w:val="24"/>
          <w:szCs w:val="24"/>
          <w:rtl/>
        </w:rPr>
        <w:t>על</w:t>
      </w:r>
      <w:r w:rsidRPr="00F54EA9">
        <w:rPr>
          <w:rFonts w:cs="David"/>
          <w:color w:val="002060"/>
          <w:sz w:val="24"/>
          <w:szCs w:val="24"/>
          <w:rtl/>
        </w:rPr>
        <w:t xml:space="preserve"> </w:t>
      </w:r>
      <w:r w:rsidRPr="00F54EA9">
        <w:rPr>
          <w:rFonts w:cs="David" w:hint="cs"/>
          <w:color w:val="002060"/>
          <w:sz w:val="24"/>
          <w:szCs w:val="24"/>
          <w:rtl/>
        </w:rPr>
        <w:t>המוצר</w:t>
      </w:r>
      <w:r w:rsidRPr="00F54EA9">
        <w:rPr>
          <w:rFonts w:cs="David"/>
          <w:color w:val="002060"/>
          <w:sz w:val="24"/>
          <w:szCs w:val="24"/>
          <w:rtl/>
        </w:rPr>
        <w:t xml:space="preserve"> </w:t>
      </w:r>
      <w:r w:rsidRPr="00F54EA9">
        <w:rPr>
          <w:rFonts w:cs="David" w:hint="cs"/>
          <w:color w:val="002060"/>
          <w:sz w:val="24"/>
          <w:szCs w:val="24"/>
          <w:rtl/>
        </w:rPr>
        <w:t>הישיר</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התהליך</w:t>
      </w:r>
      <w:r w:rsidRPr="00F54EA9">
        <w:rPr>
          <w:rFonts w:cs="David"/>
          <w:color w:val="002060"/>
          <w:sz w:val="24"/>
          <w:szCs w:val="24"/>
          <w:rtl/>
        </w:rPr>
        <w:t xml:space="preserve">. </w:t>
      </w:r>
      <w:r w:rsidRPr="00C87D2F">
        <w:rPr>
          <w:rFonts w:cs="David" w:hint="eastAsia"/>
          <w:b/>
          <w:bCs/>
          <w:color w:val="FF0000"/>
          <w:sz w:val="24"/>
          <w:szCs w:val="24"/>
          <w:rtl/>
        </w:rPr>
        <w:t>§</w:t>
      </w:r>
      <w:r w:rsidRPr="00C87D2F">
        <w:rPr>
          <w:rFonts w:cs="David"/>
          <w:b/>
          <w:bCs/>
          <w:color w:val="FF0000"/>
          <w:sz w:val="24"/>
          <w:szCs w:val="24"/>
          <w:rtl/>
        </w:rPr>
        <w:t xml:space="preserve">50 </w:t>
      </w:r>
      <w:r w:rsidRPr="00C87D2F">
        <w:rPr>
          <w:rFonts w:cs="David" w:hint="cs"/>
          <w:b/>
          <w:bCs/>
          <w:color w:val="FF0000"/>
          <w:sz w:val="24"/>
          <w:szCs w:val="24"/>
          <w:rtl/>
        </w:rPr>
        <w:t>ב</w:t>
      </w:r>
      <w:r w:rsidRPr="00C87D2F">
        <w:rPr>
          <w:rFonts w:cs="David"/>
          <w:b/>
          <w:bCs/>
          <w:color w:val="FF0000"/>
          <w:sz w:val="24"/>
          <w:szCs w:val="24"/>
          <w:rtl/>
        </w:rPr>
        <w:t xml:space="preserve">' </w:t>
      </w:r>
      <w:r w:rsidRPr="00F54EA9">
        <w:rPr>
          <w:rFonts w:cs="David" w:hint="cs"/>
          <w:color w:val="002060"/>
          <w:sz w:val="24"/>
          <w:szCs w:val="24"/>
          <w:rtl/>
        </w:rPr>
        <w:t>אומר</w:t>
      </w:r>
      <w:r w:rsidRPr="00F54EA9">
        <w:rPr>
          <w:rFonts w:cs="David"/>
          <w:color w:val="002060"/>
          <w:sz w:val="24"/>
          <w:szCs w:val="24"/>
          <w:rtl/>
        </w:rPr>
        <w:t xml:space="preserve"> </w:t>
      </w:r>
      <w:r w:rsidRPr="00F54EA9">
        <w:rPr>
          <w:rFonts w:cs="David" w:hint="cs"/>
          <w:color w:val="002060"/>
          <w:sz w:val="24"/>
          <w:szCs w:val="24"/>
          <w:rtl/>
        </w:rPr>
        <w:t>כי</w:t>
      </w:r>
      <w:r w:rsidRPr="00F54EA9">
        <w:rPr>
          <w:rFonts w:cs="David"/>
          <w:color w:val="002060"/>
          <w:sz w:val="24"/>
          <w:szCs w:val="24"/>
          <w:rtl/>
        </w:rPr>
        <w:t xml:space="preserve"> </w:t>
      </w:r>
      <w:r w:rsidRPr="00F54EA9">
        <w:rPr>
          <w:rFonts w:cs="David" w:hint="cs"/>
          <w:color w:val="002060"/>
          <w:sz w:val="24"/>
          <w:szCs w:val="24"/>
          <w:rtl/>
        </w:rPr>
        <w:t>נקודת</w:t>
      </w:r>
      <w:r w:rsidRPr="00F54EA9">
        <w:rPr>
          <w:rFonts w:cs="David"/>
          <w:color w:val="002060"/>
          <w:sz w:val="24"/>
          <w:szCs w:val="24"/>
          <w:rtl/>
        </w:rPr>
        <w:t xml:space="preserve"> </w:t>
      </w:r>
      <w:r w:rsidRPr="00F54EA9">
        <w:rPr>
          <w:rFonts w:cs="David" w:hint="cs"/>
          <w:color w:val="002060"/>
          <w:sz w:val="24"/>
          <w:szCs w:val="24"/>
          <w:rtl/>
        </w:rPr>
        <w:t>המוצא</w:t>
      </w:r>
      <w:r w:rsidRPr="00F54EA9">
        <w:rPr>
          <w:rFonts w:cs="David"/>
          <w:color w:val="002060"/>
          <w:sz w:val="24"/>
          <w:szCs w:val="24"/>
          <w:rtl/>
        </w:rPr>
        <w:t xml:space="preserve"> </w:t>
      </w:r>
      <w:r w:rsidRPr="00F54EA9">
        <w:rPr>
          <w:rFonts w:cs="David" w:hint="cs"/>
          <w:color w:val="002060"/>
          <w:sz w:val="24"/>
          <w:szCs w:val="24"/>
          <w:rtl/>
        </w:rPr>
        <w:t>היא</w:t>
      </w:r>
      <w:r w:rsidRPr="00F54EA9">
        <w:rPr>
          <w:rFonts w:cs="David"/>
          <w:color w:val="002060"/>
          <w:sz w:val="24"/>
          <w:szCs w:val="24"/>
          <w:rtl/>
        </w:rPr>
        <w:t xml:space="preserve"> </w:t>
      </w:r>
      <w:r w:rsidRPr="00F54EA9">
        <w:rPr>
          <w:rFonts w:cs="David" w:hint="cs"/>
          <w:color w:val="002060"/>
          <w:sz w:val="24"/>
          <w:szCs w:val="24"/>
          <w:rtl/>
        </w:rPr>
        <w:t>כי</w:t>
      </w:r>
      <w:r w:rsidRPr="00F54EA9">
        <w:rPr>
          <w:rFonts w:cs="David"/>
          <w:color w:val="002060"/>
          <w:sz w:val="24"/>
          <w:szCs w:val="24"/>
          <w:rtl/>
        </w:rPr>
        <w:t xml:space="preserve"> </w:t>
      </w:r>
      <w:r w:rsidRPr="00F54EA9">
        <w:rPr>
          <w:rFonts w:cs="David" w:hint="cs"/>
          <w:b/>
          <w:bCs/>
          <w:color w:val="002060"/>
          <w:sz w:val="24"/>
          <w:szCs w:val="24"/>
          <w:rtl/>
        </w:rPr>
        <w:t>אם</w:t>
      </w:r>
      <w:r w:rsidRPr="00F54EA9">
        <w:rPr>
          <w:rFonts w:cs="David"/>
          <w:b/>
          <w:bCs/>
          <w:color w:val="002060"/>
          <w:sz w:val="24"/>
          <w:szCs w:val="24"/>
          <w:rtl/>
        </w:rPr>
        <w:t xml:space="preserve"> </w:t>
      </w:r>
      <w:r w:rsidRPr="00F54EA9">
        <w:rPr>
          <w:rFonts w:cs="David" w:hint="cs"/>
          <w:b/>
          <w:bCs/>
          <w:color w:val="002060"/>
          <w:sz w:val="24"/>
          <w:szCs w:val="24"/>
          <w:rtl/>
        </w:rPr>
        <w:t>המוצר</w:t>
      </w:r>
      <w:r w:rsidRPr="00F54EA9">
        <w:rPr>
          <w:rFonts w:cs="David"/>
          <w:b/>
          <w:bCs/>
          <w:color w:val="002060"/>
          <w:sz w:val="24"/>
          <w:szCs w:val="24"/>
          <w:rtl/>
        </w:rPr>
        <w:t xml:space="preserve"> </w:t>
      </w:r>
      <w:r w:rsidRPr="00F54EA9">
        <w:rPr>
          <w:rFonts w:cs="David" w:hint="cs"/>
          <w:b/>
          <w:bCs/>
          <w:color w:val="002060"/>
          <w:sz w:val="24"/>
          <w:szCs w:val="24"/>
          <w:rtl/>
        </w:rPr>
        <w:t>הוא</w:t>
      </w:r>
      <w:r w:rsidRPr="00F54EA9">
        <w:rPr>
          <w:rFonts w:cs="David"/>
          <w:b/>
          <w:bCs/>
          <w:color w:val="002060"/>
          <w:sz w:val="24"/>
          <w:szCs w:val="24"/>
          <w:rtl/>
        </w:rPr>
        <w:t xml:space="preserve"> </w:t>
      </w:r>
      <w:r w:rsidRPr="00F54EA9">
        <w:rPr>
          <w:rFonts w:cs="David" w:hint="cs"/>
          <w:b/>
          <w:bCs/>
          <w:color w:val="002060"/>
          <w:sz w:val="24"/>
          <w:szCs w:val="24"/>
          <w:rtl/>
        </w:rPr>
        <w:t>תוצר</w:t>
      </w:r>
      <w:r w:rsidRPr="00F54EA9">
        <w:rPr>
          <w:rFonts w:cs="David"/>
          <w:b/>
          <w:bCs/>
          <w:color w:val="002060"/>
          <w:sz w:val="24"/>
          <w:szCs w:val="24"/>
          <w:rtl/>
        </w:rPr>
        <w:t xml:space="preserve"> </w:t>
      </w:r>
      <w:r w:rsidRPr="00F54EA9">
        <w:rPr>
          <w:rFonts w:cs="David" w:hint="cs"/>
          <w:b/>
          <w:bCs/>
          <w:color w:val="002060"/>
          <w:sz w:val="24"/>
          <w:szCs w:val="24"/>
          <w:rtl/>
        </w:rPr>
        <w:t>של</w:t>
      </w:r>
      <w:r w:rsidRPr="00F54EA9">
        <w:rPr>
          <w:rFonts w:cs="David"/>
          <w:b/>
          <w:bCs/>
          <w:color w:val="002060"/>
          <w:sz w:val="24"/>
          <w:szCs w:val="24"/>
          <w:rtl/>
        </w:rPr>
        <w:t xml:space="preserve"> </w:t>
      </w:r>
      <w:r w:rsidRPr="00F54EA9">
        <w:rPr>
          <w:rFonts w:cs="David" w:hint="cs"/>
          <w:b/>
          <w:bCs/>
          <w:color w:val="002060"/>
          <w:sz w:val="24"/>
          <w:szCs w:val="24"/>
          <w:rtl/>
        </w:rPr>
        <w:t>תהליך</w:t>
      </w:r>
      <w:r w:rsidRPr="00F54EA9">
        <w:rPr>
          <w:rFonts w:cs="David"/>
          <w:b/>
          <w:bCs/>
          <w:color w:val="002060"/>
          <w:sz w:val="24"/>
          <w:szCs w:val="24"/>
          <w:rtl/>
        </w:rPr>
        <w:t xml:space="preserve"> - </w:t>
      </w:r>
      <w:r w:rsidRPr="00F54EA9">
        <w:rPr>
          <w:rFonts w:cs="David" w:hint="cs"/>
          <w:b/>
          <w:bCs/>
          <w:color w:val="002060"/>
          <w:sz w:val="24"/>
          <w:szCs w:val="24"/>
          <w:rtl/>
        </w:rPr>
        <w:t>הנטל</w:t>
      </w:r>
      <w:r w:rsidRPr="00F54EA9">
        <w:rPr>
          <w:rFonts w:cs="David"/>
          <w:b/>
          <w:bCs/>
          <w:color w:val="002060"/>
          <w:sz w:val="24"/>
          <w:szCs w:val="24"/>
          <w:rtl/>
        </w:rPr>
        <w:t xml:space="preserve"> </w:t>
      </w:r>
      <w:r w:rsidRPr="00F54EA9">
        <w:rPr>
          <w:rFonts w:cs="David" w:hint="cs"/>
          <w:b/>
          <w:bCs/>
          <w:color w:val="002060"/>
          <w:sz w:val="24"/>
          <w:szCs w:val="24"/>
          <w:rtl/>
        </w:rPr>
        <w:t>הוא</w:t>
      </w:r>
      <w:r w:rsidRPr="00F54EA9">
        <w:rPr>
          <w:rFonts w:cs="David"/>
          <w:b/>
          <w:bCs/>
          <w:color w:val="002060"/>
          <w:sz w:val="24"/>
          <w:szCs w:val="24"/>
          <w:rtl/>
        </w:rPr>
        <w:t xml:space="preserve"> </w:t>
      </w:r>
      <w:r w:rsidRPr="00F54EA9">
        <w:rPr>
          <w:rFonts w:cs="David" w:hint="cs"/>
          <w:b/>
          <w:bCs/>
          <w:color w:val="002060"/>
          <w:sz w:val="24"/>
          <w:szCs w:val="24"/>
          <w:rtl/>
        </w:rPr>
        <w:t>על</w:t>
      </w:r>
      <w:r w:rsidRPr="00F54EA9">
        <w:rPr>
          <w:rFonts w:cs="David"/>
          <w:b/>
          <w:bCs/>
          <w:color w:val="002060"/>
          <w:sz w:val="24"/>
          <w:szCs w:val="24"/>
          <w:rtl/>
        </w:rPr>
        <w:t xml:space="preserve"> </w:t>
      </w:r>
      <w:r w:rsidRPr="00F54EA9">
        <w:rPr>
          <w:rFonts w:cs="David" w:hint="cs"/>
          <w:b/>
          <w:bCs/>
          <w:color w:val="002060"/>
          <w:sz w:val="24"/>
          <w:szCs w:val="24"/>
          <w:rtl/>
        </w:rPr>
        <w:t>המפר</w:t>
      </w:r>
      <w:r w:rsidRPr="00F54EA9">
        <w:rPr>
          <w:rFonts w:cs="David"/>
          <w:b/>
          <w:bCs/>
          <w:color w:val="002060"/>
          <w:sz w:val="24"/>
          <w:szCs w:val="24"/>
          <w:rtl/>
        </w:rPr>
        <w:t xml:space="preserve"> </w:t>
      </w:r>
      <w:r w:rsidRPr="00F54EA9">
        <w:rPr>
          <w:rFonts w:cs="David" w:hint="cs"/>
          <w:b/>
          <w:bCs/>
          <w:color w:val="002060"/>
          <w:sz w:val="24"/>
          <w:szCs w:val="24"/>
          <w:rtl/>
        </w:rPr>
        <w:t>להראות</w:t>
      </w:r>
      <w:r w:rsidRPr="00F54EA9">
        <w:rPr>
          <w:rFonts w:cs="David"/>
          <w:b/>
          <w:bCs/>
          <w:color w:val="002060"/>
          <w:sz w:val="24"/>
          <w:szCs w:val="24"/>
          <w:rtl/>
        </w:rPr>
        <w:t xml:space="preserve"> </w:t>
      </w:r>
      <w:r w:rsidRPr="00F54EA9">
        <w:rPr>
          <w:rFonts w:cs="David" w:hint="cs"/>
          <w:b/>
          <w:bCs/>
          <w:color w:val="002060"/>
          <w:sz w:val="24"/>
          <w:szCs w:val="24"/>
          <w:rtl/>
        </w:rPr>
        <w:t>שהמוצר</w:t>
      </w:r>
      <w:r w:rsidRPr="00F54EA9">
        <w:rPr>
          <w:rFonts w:cs="David"/>
          <w:b/>
          <w:bCs/>
          <w:color w:val="002060"/>
          <w:sz w:val="24"/>
          <w:szCs w:val="24"/>
          <w:rtl/>
        </w:rPr>
        <w:t xml:space="preserve"> </w:t>
      </w:r>
      <w:r w:rsidRPr="00F54EA9">
        <w:rPr>
          <w:rFonts w:cs="David" w:hint="cs"/>
          <w:b/>
          <w:bCs/>
          <w:color w:val="002060"/>
          <w:sz w:val="24"/>
          <w:szCs w:val="24"/>
          <w:rtl/>
        </w:rPr>
        <w:t>שלו הושג</w:t>
      </w:r>
      <w:r w:rsidRPr="00F54EA9">
        <w:rPr>
          <w:rFonts w:cs="David"/>
          <w:b/>
          <w:bCs/>
          <w:color w:val="002060"/>
          <w:sz w:val="24"/>
          <w:szCs w:val="24"/>
          <w:rtl/>
        </w:rPr>
        <w:t xml:space="preserve"> </w:t>
      </w:r>
      <w:r w:rsidRPr="00F54EA9">
        <w:rPr>
          <w:rFonts w:cs="David" w:hint="cs"/>
          <w:b/>
          <w:bCs/>
          <w:color w:val="002060"/>
          <w:sz w:val="24"/>
          <w:szCs w:val="24"/>
          <w:rtl/>
        </w:rPr>
        <w:t>בתהליך</w:t>
      </w:r>
      <w:r w:rsidRPr="00F54EA9">
        <w:rPr>
          <w:rFonts w:cs="David"/>
          <w:b/>
          <w:bCs/>
          <w:color w:val="002060"/>
          <w:sz w:val="24"/>
          <w:szCs w:val="24"/>
          <w:rtl/>
        </w:rPr>
        <w:t xml:space="preserve"> </w:t>
      </w:r>
      <w:r w:rsidRPr="00F54EA9">
        <w:rPr>
          <w:rFonts w:cs="David" w:hint="cs"/>
          <w:b/>
          <w:bCs/>
          <w:color w:val="002060"/>
          <w:sz w:val="24"/>
          <w:szCs w:val="24"/>
          <w:rtl/>
        </w:rPr>
        <w:t>אחר</w:t>
      </w:r>
      <w:r w:rsidRPr="00F54EA9">
        <w:rPr>
          <w:rFonts w:cs="David"/>
          <w:color w:val="002060"/>
          <w:sz w:val="24"/>
          <w:szCs w:val="24"/>
          <w:rtl/>
        </w:rPr>
        <w:t>.</w:t>
      </w:r>
    </w:p>
    <w:p w:rsidR="00EC2721" w:rsidRPr="00F54EA9" w:rsidRDefault="00AD60BB" w:rsidP="001A2F79">
      <w:pPr>
        <w:spacing w:after="0" w:line="360" w:lineRule="auto"/>
        <w:jc w:val="both"/>
        <w:rPr>
          <w:rFonts w:cs="David"/>
          <w:color w:val="002060"/>
          <w:sz w:val="24"/>
          <w:szCs w:val="24"/>
          <w:rtl/>
        </w:rPr>
      </w:pPr>
    </w:p>
    <w:p w:rsidR="00EC2721" w:rsidRPr="00F54EA9" w:rsidRDefault="001838C2" w:rsidP="001A2F79">
      <w:pPr>
        <w:pStyle w:val="P00"/>
        <w:spacing w:before="0" w:line="360" w:lineRule="auto"/>
        <w:ind w:left="0" w:right="1134"/>
        <w:rPr>
          <w:rStyle w:val="default"/>
          <w:rFonts w:cs="David"/>
          <w:color w:val="002060"/>
          <w:sz w:val="24"/>
          <w:szCs w:val="24"/>
          <w:rtl/>
        </w:rPr>
      </w:pPr>
      <w:r w:rsidRPr="00F54EA9">
        <w:rPr>
          <w:rFonts w:cs="David" w:hint="cs"/>
          <w:b/>
          <w:bCs/>
          <w:color w:val="002060"/>
          <w:sz w:val="24"/>
          <w:szCs w:val="24"/>
          <w:u w:val="single"/>
          <w:rtl/>
        </w:rPr>
        <w:t>ניצול אמצאה</w:t>
      </w:r>
      <w:r w:rsidRPr="00F54EA9">
        <w:rPr>
          <w:rFonts w:cs="David" w:hint="cs"/>
          <w:color w:val="002060"/>
          <w:sz w:val="24"/>
          <w:szCs w:val="24"/>
          <w:rtl/>
        </w:rPr>
        <w:t xml:space="preserve">- </w:t>
      </w:r>
      <w:r w:rsidRPr="00C87D2F">
        <w:rPr>
          <w:rFonts w:cs="David" w:hint="cs"/>
          <w:b/>
          <w:bCs/>
          <w:color w:val="FF0000"/>
          <w:sz w:val="24"/>
          <w:szCs w:val="24"/>
          <w:rtl/>
        </w:rPr>
        <w:t>סעיף 1 לחוק הפטנטים</w:t>
      </w:r>
      <w:r w:rsidRPr="00C87D2F">
        <w:rPr>
          <w:rFonts w:cs="David" w:hint="cs"/>
          <w:color w:val="FF0000"/>
          <w:sz w:val="24"/>
          <w:szCs w:val="24"/>
          <w:rtl/>
        </w:rPr>
        <w:t xml:space="preserve"> </w:t>
      </w:r>
    </w:p>
    <w:p w:rsidR="00EC2721" w:rsidRPr="00F54EA9" w:rsidRDefault="001838C2" w:rsidP="001A2F79">
      <w:pPr>
        <w:pStyle w:val="P22"/>
        <w:spacing w:before="0" w:line="360" w:lineRule="auto"/>
        <w:ind w:left="1021" w:right="1134"/>
        <w:rPr>
          <w:rStyle w:val="default"/>
          <w:rFonts w:cs="David"/>
          <w:color w:val="002060"/>
          <w:sz w:val="24"/>
          <w:szCs w:val="24"/>
          <w:rtl/>
        </w:rPr>
      </w:pPr>
      <w:r w:rsidRPr="00F54EA9">
        <w:rPr>
          <w:rStyle w:val="default"/>
          <w:rFonts w:cs="David"/>
          <w:color w:val="002060"/>
          <w:sz w:val="24"/>
          <w:szCs w:val="24"/>
          <w:rtl/>
        </w:rPr>
        <w:lastRenderedPageBreak/>
        <w:t>(1)</w:t>
      </w:r>
      <w:r w:rsidRPr="00F54EA9">
        <w:rPr>
          <w:rStyle w:val="default"/>
          <w:rFonts w:cs="David"/>
          <w:color w:val="002060"/>
          <w:sz w:val="24"/>
          <w:szCs w:val="24"/>
          <w:rtl/>
        </w:rPr>
        <w:tab/>
        <w:t>ל</w:t>
      </w:r>
      <w:r w:rsidRPr="00F54EA9">
        <w:rPr>
          <w:rStyle w:val="default"/>
          <w:rFonts w:cs="David" w:hint="cs"/>
          <w:color w:val="002060"/>
          <w:sz w:val="24"/>
          <w:szCs w:val="24"/>
          <w:rtl/>
        </w:rPr>
        <w:t xml:space="preserve">ענין אמצאה שהיא מוצר, כל פעולה שהיא אחת מאלה </w:t>
      </w:r>
      <w:r w:rsidRPr="00F54EA9">
        <w:rPr>
          <w:rStyle w:val="default"/>
          <w:rFonts w:cs="David"/>
          <w:color w:val="002060"/>
          <w:sz w:val="24"/>
          <w:szCs w:val="24"/>
          <w:rtl/>
        </w:rPr>
        <w:t xml:space="preserve">– </w:t>
      </w:r>
      <w:r w:rsidRPr="00F54EA9">
        <w:rPr>
          <w:rStyle w:val="default"/>
          <w:rFonts w:cs="David" w:hint="cs"/>
          <w:color w:val="002060"/>
          <w:sz w:val="24"/>
          <w:szCs w:val="24"/>
          <w:rtl/>
        </w:rPr>
        <w:t>ייצור, שימוש, הצעה למכירה, מכירה או ייבוא לצורך אחת מהפעולות האמורות;</w:t>
      </w:r>
    </w:p>
    <w:p w:rsidR="00EC2721" w:rsidRPr="00F54EA9" w:rsidRDefault="001838C2" w:rsidP="00DC2944">
      <w:pPr>
        <w:pStyle w:val="P22"/>
        <w:spacing w:before="0" w:line="360" w:lineRule="auto"/>
        <w:ind w:left="1021" w:right="0"/>
        <w:rPr>
          <w:rStyle w:val="default"/>
          <w:rFonts w:cs="David"/>
          <w:color w:val="002060"/>
          <w:sz w:val="24"/>
          <w:szCs w:val="24"/>
          <w:rtl/>
        </w:rPr>
      </w:pPr>
      <w:r w:rsidRPr="00F54EA9">
        <w:rPr>
          <w:rStyle w:val="default"/>
          <w:rFonts w:cs="David" w:hint="cs"/>
          <w:color w:val="002060"/>
          <w:sz w:val="24"/>
          <w:szCs w:val="24"/>
          <w:rtl/>
        </w:rPr>
        <w:t>(2)</w:t>
      </w:r>
      <w:r w:rsidRPr="00F54EA9">
        <w:rPr>
          <w:rStyle w:val="default"/>
          <w:rFonts w:cs="David"/>
          <w:color w:val="002060"/>
          <w:sz w:val="24"/>
          <w:szCs w:val="24"/>
          <w:rtl/>
        </w:rPr>
        <w:tab/>
        <w:t>ל</w:t>
      </w:r>
      <w:r w:rsidRPr="00F54EA9">
        <w:rPr>
          <w:rStyle w:val="default"/>
          <w:rFonts w:cs="David" w:hint="cs"/>
          <w:color w:val="002060"/>
          <w:sz w:val="24"/>
          <w:szCs w:val="24"/>
          <w:rtl/>
        </w:rPr>
        <w:t xml:space="preserve">ענין אמצאה שהיא תהליך </w:t>
      </w:r>
      <w:r w:rsidRPr="00F54EA9">
        <w:rPr>
          <w:rStyle w:val="default"/>
          <w:rFonts w:cs="David"/>
          <w:color w:val="002060"/>
          <w:sz w:val="24"/>
          <w:szCs w:val="24"/>
          <w:rtl/>
        </w:rPr>
        <w:t xml:space="preserve">– </w:t>
      </w:r>
      <w:r w:rsidRPr="00F54EA9">
        <w:rPr>
          <w:rStyle w:val="default"/>
          <w:rFonts w:cs="David" w:hint="cs"/>
          <w:color w:val="002060"/>
          <w:sz w:val="24"/>
          <w:szCs w:val="24"/>
          <w:rtl/>
        </w:rPr>
        <w:t xml:space="preserve">שימוש בתהליך, ולגבי מוצר הנובע במישרין מן התהליך </w:t>
      </w:r>
      <w:r w:rsidRPr="00F54EA9">
        <w:rPr>
          <w:rStyle w:val="default"/>
          <w:rFonts w:cs="David"/>
          <w:color w:val="002060"/>
          <w:sz w:val="24"/>
          <w:szCs w:val="24"/>
          <w:rtl/>
        </w:rPr>
        <w:t xml:space="preserve">– </w:t>
      </w:r>
      <w:r w:rsidRPr="00F54EA9">
        <w:rPr>
          <w:rStyle w:val="default"/>
          <w:rFonts w:cs="David" w:hint="cs"/>
          <w:color w:val="002060"/>
          <w:sz w:val="24"/>
          <w:szCs w:val="24"/>
          <w:rtl/>
        </w:rPr>
        <w:t>כל פעול</w:t>
      </w:r>
      <w:r w:rsidRPr="00F54EA9">
        <w:rPr>
          <w:rStyle w:val="default"/>
          <w:rFonts w:cs="David"/>
          <w:color w:val="002060"/>
          <w:sz w:val="24"/>
          <w:szCs w:val="24"/>
          <w:rtl/>
        </w:rPr>
        <w:t xml:space="preserve">ה </w:t>
      </w:r>
      <w:r w:rsidRPr="00F54EA9">
        <w:rPr>
          <w:rStyle w:val="default"/>
          <w:rFonts w:cs="David" w:hint="cs"/>
          <w:color w:val="002060"/>
          <w:sz w:val="24"/>
          <w:szCs w:val="24"/>
          <w:rtl/>
        </w:rPr>
        <w:t>שהיא אחת מאלה: ייצור, שימוש, הצעה למכירה, מכירה או ייבוא לצורך אחת מהפעולות האמורות;</w:t>
      </w:r>
    </w:p>
    <w:p w:rsidR="00EC2721" w:rsidRPr="00F54EA9" w:rsidRDefault="001838C2" w:rsidP="001A2F79">
      <w:pPr>
        <w:pStyle w:val="P00"/>
        <w:spacing w:before="0" w:line="360" w:lineRule="auto"/>
        <w:ind w:left="0" w:right="1134"/>
        <w:rPr>
          <w:rStyle w:val="default"/>
          <w:rFonts w:cs="David"/>
          <w:color w:val="002060"/>
          <w:sz w:val="24"/>
          <w:szCs w:val="24"/>
          <w:rtl/>
        </w:rPr>
      </w:pPr>
      <w:r w:rsidRPr="00F54EA9">
        <w:rPr>
          <w:rFonts w:cs="David"/>
          <w:color w:val="002060"/>
          <w:sz w:val="24"/>
          <w:szCs w:val="24"/>
          <w:rtl/>
        </w:rPr>
        <w:tab/>
      </w:r>
      <w:r w:rsidRPr="00F54EA9">
        <w:rPr>
          <w:rStyle w:val="default"/>
          <w:rFonts w:cs="David"/>
          <w:color w:val="002060"/>
          <w:sz w:val="24"/>
          <w:szCs w:val="24"/>
          <w:rtl/>
        </w:rPr>
        <w:t>אך</w:t>
      </w:r>
      <w:r w:rsidRPr="00F54EA9">
        <w:rPr>
          <w:rStyle w:val="default"/>
          <w:rFonts w:cs="David" w:hint="cs"/>
          <w:color w:val="002060"/>
          <w:sz w:val="24"/>
          <w:szCs w:val="24"/>
          <w:rtl/>
        </w:rPr>
        <w:t xml:space="preserve"> למעט אחת מאלה:</w:t>
      </w:r>
    </w:p>
    <w:p w:rsidR="00EC2721" w:rsidRPr="00F54EA9" w:rsidRDefault="001838C2" w:rsidP="001A2F79">
      <w:pPr>
        <w:pStyle w:val="P22"/>
        <w:spacing w:before="0" w:line="360" w:lineRule="auto"/>
        <w:ind w:left="1021" w:right="1134"/>
        <w:rPr>
          <w:rStyle w:val="default"/>
          <w:rFonts w:cs="David"/>
          <w:color w:val="002060"/>
          <w:sz w:val="24"/>
          <w:szCs w:val="24"/>
          <w:rtl/>
        </w:rPr>
      </w:pPr>
      <w:r w:rsidRPr="00F54EA9">
        <w:rPr>
          <w:rStyle w:val="default"/>
          <w:rFonts w:cs="David"/>
          <w:color w:val="002060"/>
          <w:sz w:val="24"/>
          <w:szCs w:val="24"/>
          <w:rtl/>
        </w:rPr>
        <w:t>(1)</w:t>
      </w:r>
      <w:r w:rsidRPr="00F54EA9">
        <w:rPr>
          <w:rStyle w:val="default"/>
          <w:rFonts w:cs="David"/>
          <w:color w:val="002060"/>
          <w:sz w:val="24"/>
          <w:szCs w:val="24"/>
          <w:rtl/>
        </w:rPr>
        <w:tab/>
        <w:t>פ</w:t>
      </w:r>
      <w:r w:rsidRPr="00F54EA9">
        <w:rPr>
          <w:rStyle w:val="default"/>
          <w:rFonts w:cs="David" w:hint="cs"/>
          <w:color w:val="002060"/>
          <w:sz w:val="24"/>
          <w:szCs w:val="24"/>
          <w:rtl/>
        </w:rPr>
        <w:t>עולה שאינה בהיקף עסקי ואין לה</w:t>
      </w:r>
      <w:r w:rsidRPr="00F54EA9">
        <w:rPr>
          <w:rStyle w:val="default"/>
          <w:rFonts w:cs="David"/>
          <w:color w:val="002060"/>
          <w:sz w:val="24"/>
          <w:szCs w:val="24"/>
          <w:rtl/>
        </w:rPr>
        <w:t xml:space="preserve"> </w:t>
      </w:r>
      <w:r w:rsidRPr="00F54EA9">
        <w:rPr>
          <w:rStyle w:val="default"/>
          <w:rFonts w:cs="David" w:hint="cs"/>
          <w:color w:val="002060"/>
          <w:sz w:val="24"/>
          <w:szCs w:val="24"/>
          <w:rtl/>
        </w:rPr>
        <w:t>אופי עסקי;</w:t>
      </w:r>
    </w:p>
    <w:p w:rsidR="00EC2721" w:rsidRPr="00F54EA9" w:rsidRDefault="001838C2" w:rsidP="00DC2944">
      <w:pPr>
        <w:pStyle w:val="P22"/>
        <w:spacing w:before="0" w:line="360" w:lineRule="auto"/>
        <w:ind w:left="1021" w:right="0"/>
        <w:rPr>
          <w:rStyle w:val="default"/>
          <w:rFonts w:cs="David"/>
          <w:color w:val="002060"/>
          <w:sz w:val="24"/>
          <w:szCs w:val="24"/>
          <w:rtl/>
        </w:rPr>
      </w:pPr>
      <w:r w:rsidRPr="00F54EA9">
        <w:rPr>
          <w:rStyle w:val="default"/>
          <w:rFonts w:cs="David" w:hint="cs"/>
          <w:color w:val="002060"/>
          <w:sz w:val="24"/>
          <w:szCs w:val="24"/>
          <w:rtl/>
        </w:rPr>
        <w:t>(2)</w:t>
      </w:r>
      <w:r w:rsidRPr="00F54EA9">
        <w:rPr>
          <w:rStyle w:val="default"/>
          <w:rFonts w:cs="David"/>
          <w:color w:val="002060"/>
          <w:sz w:val="24"/>
          <w:szCs w:val="24"/>
          <w:rtl/>
        </w:rPr>
        <w:tab/>
        <w:t>פ</w:t>
      </w:r>
      <w:r w:rsidRPr="00F54EA9">
        <w:rPr>
          <w:rStyle w:val="default"/>
          <w:rFonts w:cs="David" w:hint="cs"/>
          <w:color w:val="002060"/>
          <w:sz w:val="24"/>
          <w:szCs w:val="24"/>
          <w:rtl/>
        </w:rPr>
        <w:t>עולה נסיונית בקשר לאמצאה שמטרתה לשפר אמצאה או לפתח אמצאה אחרת;</w:t>
      </w:r>
    </w:p>
    <w:p w:rsidR="00EC2721" w:rsidRPr="00F54EA9" w:rsidRDefault="001838C2" w:rsidP="001A2F79">
      <w:pPr>
        <w:pStyle w:val="P22"/>
        <w:spacing w:before="0" w:line="360" w:lineRule="auto"/>
        <w:ind w:left="1021" w:right="1134"/>
        <w:rPr>
          <w:rStyle w:val="default"/>
          <w:rFonts w:cs="David"/>
          <w:color w:val="002060"/>
          <w:sz w:val="24"/>
          <w:szCs w:val="24"/>
          <w:rtl/>
        </w:rPr>
      </w:pPr>
      <w:r w:rsidRPr="00F54EA9">
        <w:rPr>
          <w:rStyle w:val="default"/>
          <w:rFonts w:cs="David" w:hint="cs"/>
          <w:color w:val="002060"/>
          <w:sz w:val="24"/>
          <w:szCs w:val="24"/>
          <w:rtl/>
        </w:rPr>
        <w:t>(3)</w:t>
      </w:r>
      <w:r w:rsidRPr="00F54EA9">
        <w:rPr>
          <w:rStyle w:val="default"/>
          <w:rFonts w:cs="David"/>
          <w:color w:val="002060"/>
          <w:sz w:val="24"/>
          <w:szCs w:val="24"/>
          <w:rtl/>
        </w:rPr>
        <w:tab/>
        <w:t>פ</w:t>
      </w:r>
      <w:r w:rsidRPr="00F54EA9">
        <w:rPr>
          <w:rStyle w:val="default"/>
          <w:rFonts w:cs="David" w:hint="cs"/>
          <w:color w:val="002060"/>
          <w:sz w:val="24"/>
          <w:szCs w:val="24"/>
          <w:rtl/>
        </w:rPr>
        <w:t>עולה הנעשית לפי הוראות סעיף 54א</w:t>
      </w:r>
      <w:r w:rsidRPr="00F54EA9">
        <w:rPr>
          <w:rStyle w:val="default"/>
          <w:rFonts w:cs="David"/>
          <w:color w:val="002060"/>
          <w:sz w:val="24"/>
          <w:szCs w:val="24"/>
          <w:rtl/>
        </w:rPr>
        <w:t>.</w:t>
      </w:r>
    </w:p>
    <w:p w:rsidR="00EC2721" w:rsidRPr="00F54EA9" w:rsidRDefault="00AD60BB" w:rsidP="001A2F79">
      <w:pPr>
        <w:spacing w:after="0" w:line="360" w:lineRule="auto"/>
        <w:jc w:val="both"/>
        <w:rPr>
          <w:rFonts w:cs="David"/>
          <w:color w:val="002060"/>
          <w:sz w:val="24"/>
          <w:szCs w:val="24"/>
          <w:rtl/>
        </w:rPr>
      </w:pPr>
    </w:p>
    <w:p w:rsidR="00C87D2F" w:rsidRPr="008E53AD" w:rsidRDefault="001838C2" w:rsidP="008E53AD">
      <w:pPr>
        <w:spacing w:after="0" w:line="360" w:lineRule="auto"/>
        <w:jc w:val="both"/>
        <w:rPr>
          <w:rFonts w:cs="David"/>
          <w:color w:val="002060"/>
          <w:sz w:val="24"/>
          <w:szCs w:val="24"/>
          <w:rtl/>
        </w:rPr>
      </w:pPr>
      <w:r w:rsidRPr="00F54EA9">
        <w:rPr>
          <w:rFonts w:cs="David" w:hint="cs"/>
          <w:b/>
          <w:bCs/>
          <w:color w:val="002060"/>
          <w:sz w:val="24"/>
          <w:szCs w:val="24"/>
          <w:rtl/>
        </w:rPr>
        <w:t>ההגדרה</w:t>
      </w:r>
      <w:r w:rsidRPr="00F54EA9">
        <w:rPr>
          <w:rFonts w:cs="David"/>
          <w:b/>
          <w:bCs/>
          <w:color w:val="002060"/>
          <w:sz w:val="24"/>
          <w:szCs w:val="24"/>
          <w:rtl/>
        </w:rPr>
        <w:t xml:space="preserve"> </w:t>
      </w:r>
      <w:r w:rsidRPr="00F54EA9">
        <w:rPr>
          <w:rFonts w:cs="David" w:hint="cs"/>
          <w:b/>
          <w:bCs/>
          <w:color w:val="002060"/>
          <w:sz w:val="24"/>
          <w:szCs w:val="24"/>
          <w:rtl/>
        </w:rPr>
        <w:t>מגבילה</w:t>
      </w:r>
      <w:r w:rsidRPr="00F54EA9">
        <w:rPr>
          <w:rFonts w:cs="David"/>
          <w:b/>
          <w:bCs/>
          <w:color w:val="002060"/>
          <w:sz w:val="24"/>
          <w:szCs w:val="24"/>
          <w:rtl/>
        </w:rPr>
        <w:t xml:space="preserve"> </w:t>
      </w:r>
      <w:r w:rsidRPr="00F54EA9">
        <w:rPr>
          <w:rFonts w:cs="David" w:hint="cs"/>
          <w:b/>
          <w:bCs/>
          <w:color w:val="002060"/>
          <w:sz w:val="24"/>
          <w:szCs w:val="24"/>
          <w:rtl/>
        </w:rPr>
        <w:t>את</w:t>
      </w:r>
      <w:r w:rsidRPr="00F54EA9">
        <w:rPr>
          <w:rFonts w:cs="David"/>
          <w:b/>
          <w:bCs/>
          <w:color w:val="002060"/>
          <w:sz w:val="24"/>
          <w:szCs w:val="24"/>
          <w:rtl/>
        </w:rPr>
        <w:t xml:space="preserve"> </w:t>
      </w:r>
      <w:r w:rsidRPr="00F54EA9">
        <w:rPr>
          <w:rFonts w:cs="David" w:hint="cs"/>
          <w:b/>
          <w:bCs/>
          <w:color w:val="002060"/>
          <w:sz w:val="24"/>
          <w:szCs w:val="24"/>
          <w:rtl/>
        </w:rPr>
        <w:t>היקף</w:t>
      </w:r>
      <w:r w:rsidRPr="00F54EA9">
        <w:rPr>
          <w:rFonts w:cs="David"/>
          <w:b/>
          <w:bCs/>
          <w:color w:val="002060"/>
          <w:sz w:val="24"/>
          <w:szCs w:val="24"/>
          <w:rtl/>
        </w:rPr>
        <w:t xml:space="preserve"> </w:t>
      </w:r>
      <w:r w:rsidR="008E53AD">
        <w:rPr>
          <w:rFonts w:cs="David" w:hint="cs"/>
          <w:b/>
          <w:bCs/>
          <w:color w:val="002060"/>
          <w:sz w:val="24"/>
          <w:szCs w:val="24"/>
          <w:rtl/>
        </w:rPr>
        <w:t>המונופול:</w:t>
      </w:r>
    </w:p>
    <w:p w:rsidR="00C87D2F" w:rsidRPr="00F54EA9" w:rsidRDefault="00AD60BB" w:rsidP="001A2F79">
      <w:pPr>
        <w:spacing w:after="0" w:line="360" w:lineRule="auto"/>
        <w:jc w:val="both"/>
        <w:rPr>
          <w:rFonts w:cs="David"/>
          <w:b/>
          <w:bCs/>
          <w:color w:val="002060"/>
          <w:sz w:val="24"/>
          <w:szCs w:val="24"/>
          <w:u w:val="single"/>
          <w:rtl/>
        </w:rPr>
      </w:pPr>
    </w:p>
    <w:p w:rsidR="002C4CE4" w:rsidRPr="00F54EA9" w:rsidRDefault="001838C2" w:rsidP="001A2F79">
      <w:pPr>
        <w:spacing w:after="0" w:line="360" w:lineRule="auto"/>
        <w:jc w:val="both"/>
        <w:rPr>
          <w:rFonts w:cs="David"/>
          <w:b/>
          <w:bCs/>
          <w:color w:val="002060"/>
          <w:sz w:val="24"/>
          <w:szCs w:val="24"/>
          <w:u w:val="single"/>
          <w:rtl/>
        </w:rPr>
      </w:pPr>
      <w:r w:rsidRPr="00F54EA9">
        <w:rPr>
          <w:rFonts w:cs="David" w:hint="cs"/>
          <w:b/>
          <w:bCs/>
          <w:color w:val="002060"/>
          <w:sz w:val="24"/>
          <w:szCs w:val="24"/>
          <w:u w:val="single"/>
          <w:rtl/>
        </w:rPr>
        <w:t xml:space="preserve">חריגים </w:t>
      </w:r>
    </w:p>
    <w:p w:rsidR="002C4CE4" w:rsidRPr="00F54EA9" w:rsidRDefault="001838C2" w:rsidP="00626F0D">
      <w:pPr>
        <w:pStyle w:val="a3"/>
        <w:numPr>
          <w:ilvl w:val="0"/>
          <w:numId w:val="38"/>
        </w:numPr>
        <w:spacing w:after="0" w:line="360" w:lineRule="auto"/>
        <w:jc w:val="both"/>
        <w:rPr>
          <w:rFonts w:cs="David"/>
          <w:color w:val="002060"/>
          <w:sz w:val="24"/>
          <w:szCs w:val="24"/>
        </w:rPr>
      </w:pPr>
      <w:r w:rsidRPr="00F54EA9">
        <w:rPr>
          <w:rFonts w:cs="David" w:hint="cs"/>
          <w:b/>
          <w:bCs/>
          <w:color w:val="002060"/>
          <w:sz w:val="24"/>
          <w:szCs w:val="24"/>
          <w:rtl/>
        </w:rPr>
        <w:t>ייבוא וייצוא</w:t>
      </w:r>
      <w:r w:rsidRPr="00F54EA9">
        <w:rPr>
          <w:rFonts w:cs="David" w:hint="cs"/>
          <w:color w:val="002060"/>
          <w:sz w:val="24"/>
          <w:szCs w:val="24"/>
          <w:rtl/>
        </w:rPr>
        <w:t>- ייבוא לשם ייצוא מוחרג אין</w:t>
      </w:r>
      <w:r w:rsidRPr="00F54EA9">
        <w:rPr>
          <w:rFonts w:cs="David"/>
          <w:color w:val="002060"/>
          <w:sz w:val="24"/>
          <w:szCs w:val="24"/>
          <w:rtl/>
        </w:rPr>
        <w:t xml:space="preserve"> </w:t>
      </w:r>
      <w:r w:rsidRPr="00F54EA9">
        <w:rPr>
          <w:rFonts w:cs="David" w:hint="cs"/>
          <w:color w:val="002060"/>
          <w:sz w:val="24"/>
          <w:szCs w:val="24"/>
          <w:rtl/>
        </w:rPr>
        <w:t>אינטרס</w:t>
      </w:r>
      <w:r w:rsidRPr="00F54EA9">
        <w:rPr>
          <w:rFonts w:cs="David"/>
          <w:color w:val="002060"/>
          <w:sz w:val="24"/>
          <w:szCs w:val="24"/>
          <w:rtl/>
        </w:rPr>
        <w:t xml:space="preserve"> </w:t>
      </w:r>
      <w:r w:rsidRPr="00F54EA9">
        <w:rPr>
          <w:rFonts w:cs="David" w:hint="cs"/>
          <w:color w:val="002060"/>
          <w:sz w:val="24"/>
          <w:szCs w:val="24"/>
          <w:rtl/>
        </w:rPr>
        <w:t>למנוע</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הפעילות</w:t>
      </w:r>
      <w:r w:rsidRPr="00F54EA9">
        <w:rPr>
          <w:rFonts w:cs="David"/>
          <w:color w:val="002060"/>
          <w:sz w:val="24"/>
          <w:szCs w:val="24"/>
          <w:rtl/>
        </w:rPr>
        <w:t xml:space="preserve"> </w:t>
      </w:r>
      <w:r w:rsidRPr="00F54EA9">
        <w:rPr>
          <w:rFonts w:cs="David" w:hint="cs"/>
          <w:color w:val="002060"/>
          <w:sz w:val="24"/>
          <w:szCs w:val="24"/>
          <w:rtl/>
        </w:rPr>
        <w:t xml:space="preserve">הזאת. </w:t>
      </w:r>
    </w:p>
    <w:p w:rsidR="002C4CE4" w:rsidRPr="00F54EA9" w:rsidRDefault="001838C2" w:rsidP="00626F0D">
      <w:pPr>
        <w:pStyle w:val="a3"/>
        <w:numPr>
          <w:ilvl w:val="0"/>
          <w:numId w:val="38"/>
        </w:numPr>
        <w:spacing w:after="0" w:line="360" w:lineRule="auto"/>
        <w:jc w:val="both"/>
        <w:rPr>
          <w:rFonts w:cs="David"/>
          <w:color w:val="002060"/>
          <w:sz w:val="24"/>
          <w:szCs w:val="24"/>
        </w:rPr>
      </w:pPr>
      <w:r w:rsidRPr="00F54EA9">
        <w:rPr>
          <w:rFonts w:cs="David" w:hint="cs"/>
          <w:b/>
          <w:bCs/>
          <w:color w:val="002060"/>
          <w:sz w:val="24"/>
          <w:szCs w:val="24"/>
          <w:rtl/>
        </w:rPr>
        <w:t>מחקר</w:t>
      </w:r>
      <w:r w:rsidRPr="00F54EA9">
        <w:rPr>
          <w:rFonts w:cs="David"/>
          <w:b/>
          <w:bCs/>
          <w:color w:val="002060"/>
          <w:sz w:val="24"/>
          <w:szCs w:val="24"/>
          <w:rtl/>
        </w:rPr>
        <w:t xml:space="preserve"> </w:t>
      </w:r>
      <w:r w:rsidRPr="00F54EA9">
        <w:rPr>
          <w:rFonts w:cs="David" w:hint="cs"/>
          <w:b/>
          <w:bCs/>
          <w:color w:val="002060"/>
          <w:sz w:val="24"/>
          <w:szCs w:val="24"/>
          <w:rtl/>
        </w:rPr>
        <w:t>ופיתוח</w:t>
      </w:r>
      <w:r w:rsidRPr="00F54EA9">
        <w:rPr>
          <w:rFonts w:cs="David" w:hint="cs"/>
          <w:color w:val="002060"/>
          <w:sz w:val="24"/>
          <w:szCs w:val="24"/>
          <w:rtl/>
        </w:rPr>
        <w:t>- אם</w:t>
      </w:r>
      <w:r w:rsidRPr="00F54EA9">
        <w:rPr>
          <w:rFonts w:cs="David"/>
          <w:color w:val="002060"/>
          <w:sz w:val="24"/>
          <w:szCs w:val="24"/>
          <w:rtl/>
        </w:rPr>
        <w:t xml:space="preserve"> </w:t>
      </w:r>
      <w:r w:rsidRPr="00F54EA9">
        <w:rPr>
          <w:rFonts w:cs="David" w:hint="cs"/>
          <w:color w:val="002060"/>
          <w:sz w:val="24"/>
          <w:szCs w:val="24"/>
          <w:rtl/>
        </w:rPr>
        <w:t>כל</w:t>
      </w:r>
      <w:r w:rsidRPr="00F54EA9">
        <w:rPr>
          <w:rFonts w:cs="David"/>
          <w:color w:val="002060"/>
          <w:sz w:val="24"/>
          <w:szCs w:val="24"/>
          <w:rtl/>
        </w:rPr>
        <w:t xml:space="preserve"> </w:t>
      </w:r>
      <w:r w:rsidRPr="00F54EA9">
        <w:rPr>
          <w:rFonts w:cs="David" w:hint="cs"/>
          <w:color w:val="002060"/>
          <w:sz w:val="24"/>
          <w:szCs w:val="24"/>
          <w:rtl/>
        </w:rPr>
        <w:t>מה</w:t>
      </w:r>
      <w:r w:rsidRPr="00F54EA9">
        <w:rPr>
          <w:rFonts w:cs="David"/>
          <w:color w:val="002060"/>
          <w:sz w:val="24"/>
          <w:szCs w:val="24"/>
          <w:rtl/>
        </w:rPr>
        <w:t xml:space="preserve"> </w:t>
      </w:r>
      <w:r w:rsidRPr="00F54EA9">
        <w:rPr>
          <w:rFonts w:cs="David" w:hint="cs"/>
          <w:color w:val="002060"/>
          <w:sz w:val="24"/>
          <w:szCs w:val="24"/>
          <w:rtl/>
        </w:rPr>
        <w:t>שאני</w:t>
      </w:r>
      <w:r w:rsidRPr="00F54EA9">
        <w:rPr>
          <w:rFonts w:cs="David"/>
          <w:color w:val="002060"/>
          <w:sz w:val="24"/>
          <w:szCs w:val="24"/>
          <w:rtl/>
        </w:rPr>
        <w:t xml:space="preserve"> </w:t>
      </w:r>
      <w:r w:rsidRPr="00F54EA9">
        <w:rPr>
          <w:rFonts w:cs="David" w:hint="cs"/>
          <w:color w:val="002060"/>
          <w:sz w:val="24"/>
          <w:szCs w:val="24"/>
          <w:rtl/>
        </w:rPr>
        <w:t>עושה</w:t>
      </w:r>
      <w:r w:rsidRPr="00F54EA9">
        <w:rPr>
          <w:rFonts w:cs="David"/>
          <w:color w:val="002060"/>
          <w:sz w:val="24"/>
          <w:szCs w:val="24"/>
          <w:rtl/>
        </w:rPr>
        <w:t xml:space="preserve"> </w:t>
      </w:r>
      <w:r w:rsidRPr="00F54EA9">
        <w:rPr>
          <w:rFonts w:cs="David" w:hint="cs"/>
          <w:color w:val="002060"/>
          <w:sz w:val="24"/>
          <w:szCs w:val="24"/>
          <w:rtl/>
        </w:rPr>
        <w:t>זה</w:t>
      </w:r>
      <w:r w:rsidRPr="00F54EA9">
        <w:rPr>
          <w:rFonts w:cs="David"/>
          <w:color w:val="002060"/>
          <w:sz w:val="24"/>
          <w:szCs w:val="24"/>
          <w:rtl/>
        </w:rPr>
        <w:t xml:space="preserve"> </w:t>
      </w:r>
      <w:r w:rsidRPr="00F54EA9">
        <w:rPr>
          <w:rFonts w:cs="David" w:hint="cs"/>
          <w:color w:val="002060"/>
          <w:sz w:val="24"/>
          <w:szCs w:val="24"/>
          <w:rtl/>
        </w:rPr>
        <w:t>לממש</w:t>
      </w:r>
      <w:r w:rsidRPr="00F54EA9">
        <w:rPr>
          <w:rFonts w:cs="David"/>
          <w:color w:val="002060"/>
          <w:sz w:val="24"/>
          <w:szCs w:val="24"/>
          <w:rtl/>
        </w:rPr>
        <w:t xml:space="preserve"> </w:t>
      </w:r>
      <w:r w:rsidRPr="00F54EA9">
        <w:rPr>
          <w:rFonts w:cs="David" w:hint="cs"/>
          <w:color w:val="002060"/>
          <w:sz w:val="24"/>
          <w:szCs w:val="24"/>
          <w:rtl/>
        </w:rPr>
        <w:t>תמורה</w:t>
      </w:r>
      <w:r w:rsidRPr="00F54EA9">
        <w:rPr>
          <w:rFonts w:cs="David"/>
          <w:color w:val="002060"/>
          <w:sz w:val="24"/>
          <w:szCs w:val="24"/>
          <w:rtl/>
        </w:rPr>
        <w:t xml:space="preserve"> </w:t>
      </w:r>
      <w:r w:rsidRPr="00F54EA9">
        <w:rPr>
          <w:rFonts w:cs="David" w:hint="cs"/>
          <w:color w:val="002060"/>
          <w:sz w:val="24"/>
          <w:szCs w:val="24"/>
          <w:rtl/>
        </w:rPr>
        <w:t>שקיבלתי</w:t>
      </w:r>
      <w:r w:rsidRPr="00F54EA9">
        <w:rPr>
          <w:rFonts w:cs="David"/>
          <w:color w:val="002060"/>
          <w:sz w:val="24"/>
          <w:szCs w:val="24"/>
          <w:rtl/>
        </w:rPr>
        <w:t xml:space="preserve"> </w:t>
      </w:r>
      <w:r w:rsidRPr="00F54EA9">
        <w:rPr>
          <w:rFonts w:cs="David" w:hint="cs"/>
          <w:color w:val="002060"/>
          <w:sz w:val="24"/>
          <w:szCs w:val="24"/>
          <w:rtl/>
        </w:rPr>
        <w:t>מבעל</w:t>
      </w:r>
      <w:r w:rsidRPr="00F54EA9">
        <w:rPr>
          <w:rFonts w:cs="David"/>
          <w:color w:val="002060"/>
          <w:sz w:val="24"/>
          <w:szCs w:val="24"/>
          <w:rtl/>
        </w:rPr>
        <w:t xml:space="preserve"> </w:t>
      </w:r>
      <w:r w:rsidRPr="00F54EA9">
        <w:rPr>
          <w:rFonts w:cs="David" w:hint="cs"/>
          <w:color w:val="002060"/>
          <w:sz w:val="24"/>
          <w:szCs w:val="24"/>
          <w:rtl/>
        </w:rPr>
        <w:t>הפטנט</w:t>
      </w:r>
      <w:r w:rsidRPr="00F54EA9">
        <w:rPr>
          <w:rFonts w:cs="David"/>
          <w:color w:val="002060"/>
          <w:sz w:val="24"/>
          <w:szCs w:val="24"/>
          <w:rtl/>
        </w:rPr>
        <w:t xml:space="preserve">, </w:t>
      </w:r>
      <w:r w:rsidRPr="00F54EA9">
        <w:rPr>
          <w:rFonts w:cs="David" w:hint="cs"/>
          <w:color w:val="002060"/>
          <w:sz w:val="24"/>
          <w:szCs w:val="24"/>
          <w:rtl/>
        </w:rPr>
        <w:t>שיפור</w:t>
      </w:r>
      <w:r w:rsidRPr="00F54EA9">
        <w:rPr>
          <w:rFonts w:cs="David"/>
          <w:color w:val="002060"/>
          <w:sz w:val="24"/>
          <w:szCs w:val="24"/>
          <w:rtl/>
        </w:rPr>
        <w:t xml:space="preserve"> </w:t>
      </w:r>
      <w:r w:rsidRPr="00F54EA9">
        <w:rPr>
          <w:rFonts w:cs="David" w:hint="cs"/>
          <w:color w:val="002060"/>
          <w:sz w:val="24"/>
          <w:szCs w:val="24"/>
          <w:rtl/>
        </w:rPr>
        <w:t>האמצאה</w:t>
      </w:r>
      <w:r w:rsidRPr="00F54EA9">
        <w:rPr>
          <w:rFonts w:cs="David"/>
          <w:color w:val="002060"/>
          <w:sz w:val="24"/>
          <w:szCs w:val="24"/>
          <w:rtl/>
        </w:rPr>
        <w:t xml:space="preserve"> </w:t>
      </w:r>
      <w:r w:rsidRPr="00F54EA9">
        <w:rPr>
          <w:rFonts w:cs="David" w:hint="cs"/>
          <w:color w:val="002060"/>
          <w:sz w:val="24"/>
          <w:szCs w:val="24"/>
          <w:rtl/>
        </w:rPr>
        <w:t>שלו</w:t>
      </w:r>
      <w:r w:rsidRPr="00F54EA9">
        <w:rPr>
          <w:rFonts w:cs="David"/>
          <w:color w:val="002060"/>
          <w:sz w:val="24"/>
          <w:szCs w:val="24"/>
          <w:rtl/>
        </w:rPr>
        <w:t xml:space="preserve">- </w:t>
      </w:r>
      <w:r w:rsidRPr="00F54EA9">
        <w:rPr>
          <w:rFonts w:cs="David" w:hint="cs"/>
          <w:color w:val="002060"/>
          <w:sz w:val="24"/>
          <w:szCs w:val="24"/>
          <w:rtl/>
        </w:rPr>
        <w:t>או</w:t>
      </w:r>
      <w:r w:rsidRPr="00F54EA9">
        <w:rPr>
          <w:rFonts w:cs="David"/>
          <w:color w:val="002060"/>
          <w:sz w:val="24"/>
          <w:szCs w:val="24"/>
          <w:rtl/>
        </w:rPr>
        <w:t xml:space="preserve"> </w:t>
      </w:r>
      <w:r w:rsidRPr="00F54EA9">
        <w:rPr>
          <w:rFonts w:cs="David" w:hint="cs"/>
          <w:color w:val="002060"/>
          <w:sz w:val="24"/>
          <w:szCs w:val="24"/>
          <w:rtl/>
        </w:rPr>
        <w:t>ייצור</w:t>
      </w:r>
      <w:r w:rsidRPr="00F54EA9">
        <w:rPr>
          <w:rFonts w:cs="David"/>
          <w:color w:val="002060"/>
          <w:sz w:val="24"/>
          <w:szCs w:val="24"/>
          <w:rtl/>
        </w:rPr>
        <w:t xml:space="preserve"> </w:t>
      </w:r>
      <w:r w:rsidRPr="00F54EA9">
        <w:rPr>
          <w:rFonts w:cs="David" w:hint="cs"/>
          <w:color w:val="002060"/>
          <w:sz w:val="24"/>
          <w:szCs w:val="24"/>
          <w:rtl/>
        </w:rPr>
        <w:t>מוצר</w:t>
      </w:r>
      <w:r w:rsidRPr="00F54EA9">
        <w:rPr>
          <w:rFonts w:cs="David"/>
          <w:color w:val="002060"/>
          <w:sz w:val="24"/>
          <w:szCs w:val="24"/>
          <w:rtl/>
        </w:rPr>
        <w:t xml:space="preserve"> </w:t>
      </w:r>
      <w:r w:rsidRPr="00F54EA9">
        <w:rPr>
          <w:rFonts w:cs="David" w:hint="cs"/>
          <w:color w:val="002060"/>
          <w:sz w:val="24"/>
          <w:szCs w:val="24"/>
          <w:rtl/>
        </w:rPr>
        <w:t>באופן</w:t>
      </w:r>
      <w:r w:rsidRPr="00F54EA9">
        <w:rPr>
          <w:rFonts w:cs="David"/>
          <w:color w:val="002060"/>
          <w:sz w:val="24"/>
          <w:szCs w:val="24"/>
          <w:rtl/>
        </w:rPr>
        <w:t xml:space="preserve"> </w:t>
      </w:r>
      <w:r w:rsidRPr="00F54EA9">
        <w:rPr>
          <w:rFonts w:cs="David" w:hint="cs"/>
          <w:color w:val="002060"/>
          <w:sz w:val="24"/>
          <w:szCs w:val="24"/>
          <w:rtl/>
        </w:rPr>
        <w:t>אחר</w:t>
      </w:r>
      <w:r w:rsidRPr="00F54EA9">
        <w:rPr>
          <w:rFonts w:cs="David"/>
          <w:color w:val="002060"/>
          <w:sz w:val="24"/>
          <w:szCs w:val="24"/>
          <w:rtl/>
        </w:rPr>
        <w:t>.</w:t>
      </w:r>
    </w:p>
    <w:p w:rsidR="007455ED" w:rsidRPr="00F54EA9" w:rsidRDefault="001838C2" w:rsidP="00626F0D">
      <w:pPr>
        <w:pStyle w:val="a3"/>
        <w:numPr>
          <w:ilvl w:val="0"/>
          <w:numId w:val="38"/>
        </w:numPr>
        <w:spacing w:after="0" w:line="360" w:lineRule="auto"/>
        <w:jc w:val="both"/>
        <w:rPr>
          <w:rFonts w:cs="David"/>
          <w:color w:val="002060"/>
          <w:sz w:val="24"/>
          <w:szCs w:val="24"/>
          <w:rtl/>
        </w:rPr>
      </w:pPr>
      <w:r w:rsidRPr="00F54EA9">
        <w:rPr>
          <w:rFonts w:cs="David" w:hint="cs"/>
          <w:b/>
          <w:bCs/>
          <w:color w:val="002060"/>
          <w:sz w:val="24"/>
          <w:szCs w:val="24"/>
          <w:rtl/>
        </w:rPr>
        <w:t>ניסוי</w:t>
      </w:r>
      <w:r w:rsidRPr="00F54EA9">
        <w:rPr>
          <w:rFonts w:cs="David" w:hint="cs"/>
          <w:color w:val="002060"/>
          <w:sz w:val="24"/>
          <w:szCs w:val="24"/>
          <w:rtl/>
        </w:rPr>
        <w:t xml:space="preserve">- </w:t>
      </w:r>
      <w:r w:rsidRPr="00F54EA9">
        <w:rPr>
          <w:rFonts w:cs="David" w:hint="cs"/>
          <w:b/>
          <w:bCs/>
          <w:color w:val="002060"/>
          <w:sz w:val="24"/>
          <w:szCs w:val="24"/>
          <w:highlight w:val="yellow"/>
          <w:rtl/>
        </w:rPr>
        <w:t>פס</w:t>
      </w:r>
      <w:r w:rsidRPr="00F54EA9">
        <w:rPr>
          <w:rFonts w:cs="David"/>
          <w:b/>
          <w:bCs/>
          <w:color w:val="002060"/>
          <w:sz w:val="24"/>
          <w:szCs w:val="24"/>
          <w:highlight w:val="yellow"/>
          <w:rtl/>
        </w:rPr>
        <w:t>"</w:t>
      </w:r>
      <w:r w:rsidRPr="00F54EA9">
        <w:rPr>
          <w:rFonts w:cs="David" w:hint="cs"/>
          <w:b/>
          <w:bCs/>
          <w:color w:val="002060"/>
          <w:sz w:val="24"/>
          <w:szCs w:val="24"/>
          <w:highlight w:val="yellow"/>
          <w:rtl/>
        </w:rPr>
        <w:t>ד</w:t>
      </w:r>
      <w:r w:rsidRPr="00F54EA9">
        <w:rPr>
          <w:rFonts w:cs="David"/>
          <w:b/>
          <w:bCs/>
          <w:color w:val="002060"/>
          <w:sz w:val="24"/>
          <w:szCs w:val="24"/>
          <w:highlight w:val="yellow"/>
          <w:rtl/>
        </w:rPr>
        <w:t xml:space="preserve"> </w:t>
      </w:r>
      <w:r w:rsidRPr="00F54EA9">
        <w:rPr>
          <w:rFonts w:cs="David" w:hint="cs"/>
          <w:b/>
          <w:bCs/>
          <w:color w:val="002060"/>
          <w:sz w:val="24"/>
          <w:szCs w:val="24"/>
          <w:highlight w:val="yellow"/>
          <w:rtl/>
        </w:rPr>
        <w:t>אורבוטק</w:t>
      </w:r>
      <w:r w:rsidRPr="00F54EA9">
        <w:rPr>
          <w:rFonts w:cs="David"/>
          <w:color w:val="002060"/>
          <w:sz w:val="24"/>
          <w:szCs w:val="24"/>
          <w:rtl/>
        </w:rPr>
        <w:t xml:space="preserve">- </w:t>
      </w:r>
      <w:r w:rsidRPr="00F54EA9">
        <w:rPr>
          <w:rFonts w:cs="David" w:hint="cs"/>
          <w:color w:val="002060"/>
          <w:sz w:val="24"/>
          <w:szCs w:val="24"/>
          <w:rtl/>
        </w:rPr>
        <w:t>ע</w:t>
      </w:r>
      <w:r w:rsidRPr="00F54EA9">
        <w:rPr>
          <w:rFonts w:cs="David"/>
          <w:color w:val="002060"/>
          <w:sz w:val="24"/>
          <w:szCs w:val="24"/>
          <w:rtl/>
        </w:rPr>
        <w:t>"</w:t>
      </w:r>
      <w:r w:rsidRPr="00F54EA9">
        <w:rPr>
          <w:rFonts w:cs="David" w:hint="cs"/>
          <w:color w:val="002060"/>
          <w:sz w:val="24"/>
          <w:szCs w:val="24"/>
          <w:rtl/>
        </w:rPr>
        <w:t>י</w:t>
      </w:r>
      <w:r w:rsidRPr="00F54EA9">
        <w:rPr>
          <w:rFonts w:cs="David"/>
          <w:color w:val="002060"/>
          <w:sz w:val="24"/>
          <w:szCs w:val="24"/>
          <w:rtl/>
        </w:rPr>
        <w:t xml:space="preserve"> </w:t>
      </w:r>
      <w:r w:rsidRPr="00F54EA9">
        <w:rPr>
          <w:rFonts w:cs="David" w:hint="cs"/>
          <w:color w:val="002060"/>
          <w:sz w:val="24"/>
          <w:szCs w:val="24"/>
          <w:rtl/>
        </w:rPr>
        <w:t>השופט</w:t>
      </w:r>
      <w:r w:rsidRPr="00F54EA9">
        <w:rPr>
          <w:rFonts w:cs="David"/>
          <w:color w:val="002060"/>
          <w:sz w:val="24"/>
          <w:szCs w:val="24"/>
          <w:rtl/>
        </w:rPr>
        <w:t xml:space="preserve"> </w:t>
      </w:r>
      <w:r w:rsidRPr="00F54EA9">
        <w:rPr>
          <w:rFonts w:cs="David" w:hint="cs"/>
          <w:color w:val="002060"/>
          <w:sz w:val="24"/>
          <w:szCs w:val="24"/>
          <w:rtl/>
        </w:rPr>
        <w:t>גל- אם</w:t>
      </w:r>
      <w:r w:rsidRPr="00F54EA9">
        <w:rPr>
          <w:rFonts w:cs="David"/>
          <w:color w:val="002060"/>
          <w:sz w:val="24"/>
          <w:szCs w:val="24"/>
          <w:rtl/>
        </w:rPr>
        <w:t xml:space="preserve"> </w:t>
      </w:r>
      <w:r w:rsidRPr="00F54EA9">
        <w:rPr>
          <w:rFonts w:cs="David" w:hint="cs"/>
          <w:color w:val="002060"/>
          <w:sz w:val="24"/>
          <w:szCs w:val="24"/>
          <w:rtl/>
        </w:rPr>
        <w:t>אדם</w:t>
      </w:r>
      <w:r w:rsidRPr="00F54EA9">
        <w:rPr>
          <w:rFonts w:cs="David"/>
          <w:color w:val="002060"/>
          <w:sz w:val="24"/>
          <w:szCs w:val="24"/>
          <w:rtl/>
        </w:rPr>
        <w:t xml:space="preserve"> </w:t>
      </w:r>
      <w:r w:rsidRPr="00F54EA9">
        <w:rPr>
          <w:rFonts w:cs="David" w:hint="cs"/>
          <w:color w:val="002060"/>
          <w:sz w:val="24"/>
          <w:szCs w:val="24"/>
          <w:rtl/>
        </w:rPr>
        <w:t>משתמש</w:t>
      </w:r>
      <w:r w:rsidRPr="00F54EA9">
        <w:rPr>
          <w:rFonts w:cs="David"/>
          <w:color w:val="002060"/>
          <w:sz w:val="24"/>
          <w:szCs w:val="24"/>
          <w:rtl/>
        </w:rPr>
        <w:t xml:space="preserve"> </w:t>
      </w:r>
      <w:r w:rsidRPr="00F54EA9">
        <w:rPr>
          <w:rFonts w:cs="David" w:hint="cs"/>
          <w:color w:val="002060"/>
          <w:sz w:val="24"/>
          <w:szCs w:val="24"/>
          <w:rtl/>
        </w:rPr>
        <w:t>באמצאה</w:t>
      </w:r>
      <w:r w:rsidRPr="00F54EA9">
        <w:rPr>
          <w:rFonts w:cs="David"/>
          <w:color w:val="002060"/>
          <w:sz w:val="24"/>
          <w:szCs w:val="24"/>
          <w:rtl/>
        </w:rPr>
        <w:t xml:space="preserve"> </w:t>
      </w:r>
      <w:r w:rsidRPr="00F54EA9">
        <w:rPr>
          <w:rFonts w:cs="David" w:hint="cs"/>
          <w:color w:val="002060"/>
          <w:sz w:val="24"/>
          <w:szCs w:val="24"/>
          <w:rtl/>
        </w:rPr>
        <w:t>כדי</w:t>
      </w:r>
      <w:r w:rsidRPr="00F54EA9">
        <w:rPr>
          <w:rFonts w:cs="David"/>
          <w:color w:val="002060"/>
          <w:sz w:val="24"/>
          <w:szCs w:val="24"/>
          <w:rtl/>
        </w:rPr>
        <w:t xml:space="preserve"> </w:t>
      </w:r>
      <w:r w:rsidRPr="00F54EA9">
        <w:rPr>
          <w:rFonts w:cs="David" w:hint="cs"/>
          <w:color w:val="002060"/>
          <w:sz w:val="24"/>
          <w:szCs w:val="24"/>
          <w:rtl/>
        </w:rPr>
        <w:t>לבחון</w:t>
      </w:r>
      <w:r w:rsidRPr="00F54EA9">
        <w:rPr>
          <w:rFonts w:cs="David"/>
          <w:color w:val="002060"/>
          <w:sz w:val="24"/>
          <w:szCs w:val="24"/>
          <w:rtl/>
        </w:rPr>
        <w:t xml:space="preserve"> </w:t>
      </w:r>
      <w:r w:rsidRPr="00F54EA9">
        <w:rPr>
          <w:rFonts w:cs="David" w:hint="cs"/>
          <w:color w:val="002060"/>
          <w:sz w:val="24"/>
          <w:szCs w:val="24"/>
          <w:rtl/>
        </w:rPr>
        <w:t>את</w:t>
      </w:r>
      <w:r w:rsidRPr="00F54EA9">
        <w:rPr>
          <w:rFonts w:cs="David"/>
          <w:color w:val="002060"/>
          <w:sz w:val="24"/>
          <w:szCs w:val="24"/>
          <w:rtl/>
        </w:rPr>
        <w:t xml:space="preserve"> </w:t>
      </w:r>
      <w:r w:rsidRPr="00F54EA9">
        <w:rPr>
          <w:rFonts w:cs="David" w:hint="cs"/>
          <w:color w:val="002060"/>
          <w:sz w:val="24"/>
          <w:szCs w:val="24"/>
          <w:rtl/>
        </w:rPr>
        <w:t>התוקף</w:t>
      </w:r>
      <w:r w:rsidRPr="00F54EA9">
        <w:rPr>
          <w:rFonts w:cs="David"/>
          <w:color w:val="002060"/>
          <w:sz w:val="24"/>
          <w:szCs w:val="24"/>
          <w:rtl/>
        </w:rPr>
        <w:t xml:space="preserve"> </w:t>
      </w:r>
      <w:r w:rsidRPr="00F54EA9">
        <w:rPr>
          <w:rFonts w:cs="David" w:hint="cs"/>
          <w:color w:val="002060"/>
          <w:sz w:val="24"/>
          <w:szCs w:val="24"/>
          <w:rtl/>
        </w:rPr>
        <w:t>של</w:t>
      </w:r>
      <w:r w:rsidRPr="00F54EA9">
        <w:rPr>
          <w:rFonts w:cs="David"/>
          <w:color w:val="002060"/>
          <w:sz w:val="24"/>
          <w:szCs w:val="24"/>
          <w:rtl/>
        </w:rPr>
        <w:t xml:space="preserve"> </w:t>
      </w:r>
      <w:r w:rsidRPr="00F54EA9">
        <w:rPr>
          <w:rFonts w:cs="David" w:hint="cs"/>
          <w:color w:val="002060"/>
          <w:sz w:val="24"/>
          <w:szCs w:val="24"/>
          <w:rtl/>
        </w:rPr>
        <w:t>האמצאה אין זו הפרה. מדובר על</w:t>
      </w:r>
      <w:r w:rsidRPr="00F54EA9">
        <w:rPr>
          <w:rFonts w:cs="David"/>
          <w:color w:val="002060"/>
          <w:sz w:val="24"/>
          <w:szCs w:val="24"/>
          <w:rtl/>
        </w:rPr>
        <w:t xml:space="preserve"> </w:t>
      </w:r>
      <w:r w:rsidRPr="00F54EA9">
        <w:rPr>
          <w:rFonts w:cs="David" w:hint="cs"/>
          <w:color w:val="002060"/>
          <w:sz w:val="24"/>
          <w:szCs w:val="24"/>
          <w:rtl/>
        </w:rPr>
        <w:t>אינטרס</w:t>
      </w:r>
      <w:r w:rsidRPr="00F54EA9">
        <w:rPr>
          <w:rFonts w:cs="David"/>
          <w:color w:val="002060"/>
          <w:sz w:val="24"/>
          <w:szCs w:val="24"/>
          <w:rtl/>
        </w:rPr>
        <w:t xml:space="preserve"> </w:t>
      </w:r>
      <w:r w:rsidRPr="00F54EA9">
        <w:rPr>
          <w:rFonts w:cs="David" w:hint="cs"/>
          <w:color w:val="002060"/>
          <w:sz w:val="24"/>
          <w:szCs w:val="24"/>
          <w:rtl/>
        </w:rPr>
        <w:t>ציבורי</w:t>
      </w:r>
      <w:r w:rsidRPr="00F54EA9">
        <w:rPr>
          <w:rFonts w:cs="David"/>
          <w:color w:val="002060"/>
          <w:sz w:val="24"/>
          <w:szCs w:val="24"/>
          <w:rtl/>
        </w:rPr>
        <w:t xml:space="preserve"> </w:t>
      </w:r>
      <w:r w:rsidRPr="00F54EA9">
        <w:rPr>
          <w:rFonts w:cs="David" w:hint="cs"/>
          <w:color w:val="002060"/>
          <w:sz w:val="24"/>
          <w:szCs w:val="24"/>
          <w:rtl/>
        </w:rPr>
        <w:t xml:space="preserve">מובהק. </w:t>
      </w:r>
      <w:r w:rsidRPr="00F54EA9">
        <w:rPr>
          <w:rFonts w:cs="David"/>
          <w:color w:val="002060"/>
          <w:sz w:val="24"/>
          <w:szCs w:val="24"/>
          <w:rtl/>
        </w:rPr>
        <w:t xml:space="preserve"> </w:t>
      </w:r>
    </w:p>
    <w:p w:rsidR="00D10840" w:rsidRPr="00F54EA9" w:rsidRDefault="00AD60BB" w:rsidP="00DC2944">
      <w:pPr>
        <w:spacing w:after="0" w:line="360" w:lineRule="auto"/>
        <w:jc w:val="center"/>
        <w:rPr>
          <w:rFonts w:cs="David"/>
          <w:b/>
          <w:bCs/>
          <w:color w:val="002060"/>
          <w:sz w:val="28"/>
          <w:szCs w:val="28"/>
          <w:u w:val="single"/>
          <w:rtl/>
        </w:rPr>
      </w:pPr>
    </w:p>
    <w:p w:rsidR="00D10840" w:rsidRPr="00F54EA9" w:rsidRDefault="001838C2" w:rsidP="00DC2944">
      <w:pPr>
        <w:tabs>
          <w:tab w:val="left" w:pos="3470"/>
        </w:tabs>
        <w:spacing w:after="0" w:line="360" w:lineRule="auto"/>
        <w:jc w:val="center"/>
        <w:outlineLvl w:val="0"/>
        <w:rPr>
          <w:rFonts w:cs="David"/>
          <w:b/>
          <w:bCs/>
          <w:color w:val="002060"/>
          <w:sz w:val="28"/>
          <w:szCs w:val="28"/>
          <w:u w:val="single"/>
          <w:rtl/>
        </w:rPr>
      </w:pPr>
      <w:r w:rsidRPr="00F54EA9">
        <w:rPr>
          <w:rFonts w:cs="David" w:hint="cs"/>
          <w:b/>
          <w:bCs/>
          <w:color w:val="002060"/>
          <w:sz w:val="28"/>
          <w:szCs w:val="28"/>
          <w:u w:val="single"/>
          <w:rtl/>
        </w:rPr>
        <w:t>היקף הזכות הפטנטית</w:t>
      </w:r>
    </w:p>
    <w:p w:rsidR="00D10840" w:rsidRPr="00F54EA9" w:rsidRDefault="001838C2" w:rsidP="001A2F79">
      <w:pPr>
        <w:tabs>
          <w:tab w:val="left" w:pos="3470"/>
        </w:tabs>
        <w:spacing w:after="0" w:line="360" w:lineRule="auto"/>
        <w:jc w:val="both"/>
        <w:rPr>
          <w:rFonts w:cs="David"/>
          <w:color w:val="002060"/>
          <w:sz w:val="24"/>
          <w:szCs w:val="24"/>
          <w:rtl/>
        </w:rPr>
      </w:pPr>
      <w:r w:rsidRPr="00F54EA9">
        <w:rPr>
          <w:rFonts w:cs="David" w:hint="cs"/>
          <w:color w:val="002060"/>
          <w:sz w:val="24"/>
          <w:szCs w:val="24"/>
          <w:u w:val="single"/>
          <w:rtl/>
        </w:rPr>
        <w:t>ארבעה היבטים</w:t>
      </w:r>
      <w:r w:rsidRPr="00F54EA9">
        <w:rPr>
          <w:rFonts w:cs="David" w:hint="cs"/>
          <w:color w:val="002060"/>
          <w:sz w:val="24"/>
          <w:szCs w:val="24"/>
          <w:rtl/>
        </w:rPr>
        <w:t>:</w:t>
      </w:r>
    </w:p>
    <w:p w:rsidR="00D10840" w:rsidRPr="00F54EA9" w:rsidRDefault="001838C2" w:rsidP="001A2F79">
      <w:pPr>
        <w:tabs>
          <w:tab w:val="left" w:pos="3470"/>
        </w:tabs>
        <w:spacing w:after="0" w:line="360" w:lineRule="auto"/>
        <w:jc w:val="both"/>
        <w:rPr>
          <w:rFonts w:cs="David"/>
          <w:color w:val="002060"/>
          <w:sz w:val="24"/>
          <w:szCs w:val="24"/>
          <w:rtl/>
        </w:rPr>
      </w:pPr>
      <w:r w:rsidRPr="00F54EA9">
        <w:rPr>
          <w:rFonts w:cs="David" w:hint="cs"/>
          <w:color w:val="002060"/>
          <w:sz w:val="24"/>
          <w:szCs w:val="24"/>
          <w:rtl/>
        </w:rPr>
        <w:t>1. מה מהות המוצרים והתהליכים שנופלים בגדר פטנט?</w:t>
      </w:r>
      <w:r w:rsidRPr="00F54EA9">
        <w:rPr>
          <w:rFonts w:cs="David"/>
          <w:color w:val="002060"/>
          <w:sz w:val="24"/>
          <w:szCs w:val="24"/>
        </w:rPr>
        <w:t xml:space="preserve"> </w:t>
      </w:r>
      <w:r w:rsidRPr="00F54EA9">
        <w:rPr>
          <w:rFonts w:cs="David" w:hint="cs"/>
          <w:color w:val="002060"/>
          <w:sz w:val="24"/>
          <w:szCs w:val="24"/>
          <w:rtl/>
        </w:rPr>
        <w:t xml:space="preserve"> </w:t>
      </w:r>
    </w:p>
    <w:p w:rsidR="00D10840" w:rsidRPr="00F54EA9" w:rsidRDefault="001838C2" w:rsidP="001A2F79">
      <w:pPr>
        <w:tabs>
          <w:tab w:val="left" w:pos="3470"/>
        </w:tabs>
        <w:spacing w:after="0" w:line="360" w:lineRule="auto"/>
        <w:jc w:val="both"/>
        <w:rPr>
          <w:rFonts w:cs="David"/>
          <w:color w:val="002060"/>
          <w:sz w:val="24"/>
          <w:szCs w:val="24"/>
          <w:rtl/>
        </w:rPr>
      </w:pPr>
      <w:r w:rsidRPr="00F54EA9">
        <w:rPr>
          <w:rFonts w:cs="David" w:hint="cs"/>
          <w:color w:val="002060"/>
          <w:sz w:val="24"/>
          <w:szCs w:val="24"/>
          <w:rtl/>
        </w:rPr>
        <w:t>2. מהן הפעילויות שיש לעשות כדי שפעילות מסוימת תהווה הפרה של פטנט. מבחני ההפרה הקלאסיים.</w:t>
      </w:r>
    </w:p>
    <w:p w:rsidR="00D10840" w:rsidRPr="00F54EA9" w:rsidRDefault="001838C2" w:rsidP="001A2F79">
      <w:pPr>
        <w:tabs>
          <w:tab w:val="left" w:pos="3470"/>
        </w:tabs>
        <w:spacing w:after="0" w:line="360" w:lineRule="auto"/>
        <w:jc w:val="both"/>
        <w:rPr>
          <w:rFonts w:cs="David"/>
          <w:color w:val="002060"/>
          <w:sz w:val="24"/>
          <w:szCs w:val="24"/>
          <w:rtl/>
        </w:rPr>
      </w:pPr>
      <w:r w:rsidRPr="00F54EA9">
        <w:rPr>
          <w:rFonts w:cs="David" w:hint="cs"/>
          <w:color w:val="002060"/>
          <w:sz w:val="24"/>
          <w:szCs w:val="24"/>
          <w:rtl/>
        </w:rPr>
        <w:t>3. היקף הזכות בהיבט הזמן</w:t>
      </w:r>
    </w:p>
    <w:p w:rsidR="00D10840" w:rsidRPr="00F54EA9" w:rsidRDefault="001838C2" w:rsidP="001A2F79">
      <w:pPr>
        <w:tabs>
          <w:tab w:val="left" w:pos="3470"/>
        </w:tabs>
        <w:spacing w:after="0" w:line="360" w:lineRule="auto"/>
        <w:jc w:val="both"/>
        <w:rPr>
          <w:rFonts w:cs="David"/>
          <w:color w:val="002060"/>
          <w:sz w:val="24"/>
          <w:szCs w:val="24"/>
          <w:rtl/>
        </w:rPr>
      </w:pPr>
      <w:r w:rsidRPr="00F54EA9">
        <w:rPr>
          <w:rFonts w:cs="David" w:hint="cs"/>
          <w:color w:val="002060"/>
          <w:sz w:val="24"/>
          <w:szCs w:val="24"/>
          <w:rtl/>
        </w:rPr>
        <w:t>4. היקף הזכות בהיבט המקום</w:t>
      </w:r>
    </w:p>
    <w:p w:rsidR="00894CC0" w:rsidRPr="00F54EA9" w:rsidRDefault="00AD60BB" w:rsidP="001A2F79">
      <w:pPr>
        <w:tabs>
          <w:tab w:val="left" w:pos="3470"/>
        </w:tabs>
        <w:spacing w:after="0" w:line="360" w:lineRule="auto"/>
        <w:jc w:val="both"/>
        <w:outlineLvl w:val="0"/>
        <w:rPr>
          <w:rFonts w:cs="David"/>
          <w:b/>
          <w:bCs/>
          <w:color w:val="002060"/>
          <w:sz w:val="24"/>
          <w:szCs w:val="24"/>
          <w:rtl/>
        </w:rPr>
      </w:pPr>
    </w:p>
    <w:p w:rsidR="00C92F62" w:rsidRPr="00F54EA9" w:rsidRDefault="00AD60BB" w:rsidP="001A2F79">
      <w:pPr>
        <w:spacing w:after="0" w:line="360" w:lineRule="auto"/>
        <w:jc w:val="both"/>
        <w:rPr>
          <w:rFonts w:cs="David"/>
          <w:color w:val="002060"/>
          <w:sz w:val="24"/>
          <w:szCs w:val="24"/>
          <w:rtl/>
        </w:rPr>
      </w:pPr>
    </w:p>
    <w:p w:rsidR="007455ED" w:rsidRPr="00F54EA9" w:rsidRDefault="001838C2" w:rsidP="001A2F79">
      <w:pPr>
        <w:spacing w:after="0" w:line="360" w:lineRule="auto"/>
        <w:jc w:val="both"/>
        <w:outlineLvl w:val="0"/>
        <w:rPr>
          <w:rFonts w:cs="David"/>
          <w:b/>
          <w:bCs/>
          <w:color w:val="002060"/>
          <w:sz w:val="28"/>
          <w:szCs w:val="28"/>
          <w:u w:val="single"/>
          <w:rtl/>
        </w:rPr>
      </w:pPr>
      <w:r w:rsidRPr="00F54EA9">
        <w:rPr>
          <w:rFonts w:cs="David" w:hint="cs"/>
          <w:b/>
          <w:bCs/>
          <w:color w:val="002060"/>
          <w:sz w:val="28"/>
          <w:szCs w:val="28"/>
          <w:u w:val="single"/>
          <w:rtl/>
        </w:rPr>
        <w:t>היקף הזכות לפטנט בהיבט הזמן</w:t>
      </w:r>
    </w:p>
    <w:p w:rsidR="00E650F3"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כל עוד לא עברו כל השלבים בהליך רישום הפטנט אין פטנט. פרק הזמן יכול להיות 3-4 שנים בישראל, בעוד שבארה"ב פחות. </w:t>
      </w:r>
    </w:p>
    <w:p w:rsidR="00467454" w:rsidRPr="00F54EA9" w:rsidRDefault="00AD60BB" w:rsidP="001A2F79">
      <w:pPr>
        <w:spacing w:after="0" w:line="360" w:lineRule="auto"/>
        <w:jc w:val="both"/>
        <w:outlineLvl w:val="0"/>
        <w:rPr>
          <w:rFonts w:cs="David"/>
          <w:color w:val="002060"/>
          <w:sz w:val="24"/>
          <w:szCs w:val="24"/>
          <w:u w:val="single"/>
          <w:rtl/>
        </w:rPr>
      </w:pPr>
    </w:p>
    <w:p w:rsidR="007455ED" w:rsidRPr="00F54EA9" w:rsidRDefault="001838C2" w:rsidP="001A2F79">
      <w:pPr>
        <w:spacing w:after="0" w:line="360" w:lineRule="auto"/>
        <w:jc w:val="both"/>
        <w:outlineLvl w:val="0"/>
        <w:rPr>
          <w:rFonts w:cs="David"/>
          <w:color w:val="002060"/>
          <w:sz w:val="24"/>
          <w:szCs w:val="24"/>
          <w:rtl/>
        </w:rPr>
      </w:pPr>
      <w:r w:rsidRPr="00F54EA9">
        <w:rPr>
          <w:rFonts w:cs="David" w:hint="cs"/>
          <w:color w:val="002060"/>
          <w:sz w:val="24"/>
          <w:szCs w:val="24"/>
          <w:u w:val="single"/>
          <w:rtl/>
        </w:rPr>
        <w:t>הדין הקיים</w:t>
      </w:r>
      <w:r w:rsidRPr="00F54EA9">
        <w:rPr>
          <w:rFonts w:cs="David" w:hint="cs"/>
          <w:color w:val="002060"/>
          <w:sz w:val="24"/>
          <w:szCs w:val="24"/>
          <w:rtl/>
        </w:rPr>
        <w:t>:</w:t>
      </w:r>
    </w:p>
    <w:p w:rsidR="00EB32A8" w:rsidRPr="00F54EA9" w:rsidRDefault="00AD60BB" w:rsidP="001A2F79">
      <w:pPr>
        <w:tabs>
          <w:tab w:val="left" w:pos="284"/>
        </w:tabs>
        <w:spacing w:after="0" w:line="360" w:lineRule="auto"/>
        <w:jc w:val="both"/>
        <w:rPr>
          <w:rFonts w:cs="David"/>
          <w:smallCaps/>
          <w:color w:val="002060"/>
          <w:sz w:val="24"/>
          <w:szCs w:val="24"/>
          <w:rtl/>
        </w:rPr>
      </w:pPr>
      <w:r>
        <w:rPr>
          <w:rFonts w:cs="David"/>
          <w:noProof/>
          <w:color w:val="002060"/>
          <w:sz w:val="24"/>
          <w:szCs w:val="24"/>
          <w:rtl/>
        </w:rPr>
        <w:pict>
          <v:line id="מחבר ישר 5" o:spid="_x0000_s1058" style="position:absolute;left:0;text-align:left;flip:y;z-index:251660288;visibility:visible;mso-wrap-distance-left:9pt;mso-wrap-distance-right:9pt;mso-width-relative:margin;mso-height-relative:margin" from="376pt,11.05pt" to="376pt,23.9pt" strokecolor="#4579b8"/>
        </w:pict>
      </w:r>
      <w:r>
        <w:rPr>
          <w:rFonts w:cs="David"/>
          <w:noProof/>
          <w:color w:val="002060"/>
          <w:sz w:val="24"/>
          <w:szCs w:val="24"/>
          <w:rtl/>
        </w:rPr>
        <w:pict>
          <v:line id="מחבר ישר 2" o:spid="_x0000_s1026" style="position:absolute;left:0;text-align:left;flip:x;z-index:251658240;visibility:visible;mso-wrap-distance-top:0;mso-wrap-distance-bottom:0;mso-height-relative:margin" from="104.55pt,16.35pt" to="481.7pt,16.35pt" strokecolor="#4579b8"/>
        </w:pict>
      </w:r>
      <w:r>
        <w:rPr>
          <w:rFonts w:cs="David"/>
          <w:noProof/>
          <w:color w:val="002060"/>
          <w:sz w:val="24"/>
          <w:szCs w:val="24"/>
          <w:rtl/>
        </w:rPr>
        <w:pict>
          <v:line id="מחבר ישר 8" o:spid="_x0000_s1027" style="position:absolute;left:0;text-align:left;flip:y;z-index:251663360;visibility:visible;mso-wrap-distance-left:9pt;mso-wrap-distance-right:9pt;mso-width-relative:margin;mso-height-relative:margin" from="187.95pt,11.5pt" to="187.95pt,24.9pt" strokecolor="#4579b8"/>
        </w:pict>
      </w:r>
      <w:r>
        <w:rPr>
          <w:rFonts w:cs="David"/>
          <w:noProof/>
          <w:color w:val="002060"/>
          <w:sz w:val="24"/>
          <w:szCs w:val="24"/>
          <w:rtl/>
        </w:rPr>
        <w:pict>
          <v:line id="מחבר ישר 6" o:spid="_x0000_s1028" style="position:absolute;left:0;text-align:left;flip:y;z-index:251661312;visibility:visible;mso-wrap-distance-left:9pt;mso-wrap-distance-right:9pt;mso-width-relative:margin;mso-height-relative:margin" from="104.65pt,12.6pt" to="104.65pt,26pt" strokecolor="#4579b8"/>
        </w:pict>
      </w:r>
      <w:r>
        <w:rPr>
          <w:rFonts w:cs="David"/>
          <w:noProof/>
          <w:color w:val="002060"/>
          <w:sz w:val="24"/>
          <w:szCs w:val="24"/>
          <w:rtl/>
        </w:rPr>
        <w:pict>
          <v:line id="מחבר ישר 7" o:spid="_x0000_s1029" style="position:absolute;left:0;text-align:left;flip:y;z-index:251662336;visibility:visible;mso-wrap-distance-left:9pt;mso-wrap-distance-right:9pt;mso-width-relative:margin;mso-height-relative:margin" from="291.1pt,13.1pt" to="291.1pt,24.9pt" strokecolor="#4579b8"/>
        </w:pict>
      </w:r>
      <w:r>
        <w:rPr>
          <w:rFonts w:cs="David"/>
          <w:noProof/>
          <w:color w:val="002060"/>
          <w:sz w:val="24"/>
          <w:szCs w:val="24"/>
          <w:rtl/>
        </w:rPr>
        <w:pict>
          <v:line id="מחבר ישר 4" o:spid="_x0000_s1030" style="position:absolute;left:0;text-align:left;flip:y;z-index:251659264;visibility:visible;mso-wrap-distance-left:9pt;mso-wrap-distance-right:9pt;mso-width-relative:margin;mso-height-relative:margin" from="481.3pt,10.95pt" to="481.3pt,24.9pt" strokecolor="#4579b8"/>
        </w:pict>
      </w:r>
      <w:r w:rsidR="001838C2" w:rsidRPr="00F54EA9">
        <w:rPr>
          <w:rFonts w:cs="David" w:hint="cs"/>
          <w:color w:val="002060"/>
          <w:sz w:val="24"/>
          <w:szCs w:val="24"/>
          <w:rtl/>
        </w:rPr>
        <w:tab/>
      </w:r>
      <w:r w:rsidR="001838C2" w:rsidRPr="00F54EA9">
        <w:rPr>
          <w:rFonts w:cs="David" w:hint="cs"/>
          <w:color w:val="002060"/>
          <w:sz w:val="24"/>
          <w:szCs w:val="24"/>
          <w:rtl/>
        </w:rPr>
        <w:tab/>
      </w:r>
      <w:r w:rsidR="001838C2" w:rsidRPr="00F54EA9">
        <w:rPr>
          <w:rFonts w:cs="David" w:hint="cs"/>
          <w:smallCaps/>
          <w:color w:val="002060"/>
          <w:sz w:val="24"/>
          <w:szCs w:val="24"/>
          <w:rtl/>
        </w:rPr>
        <w:t>בחינה</w:t>
      </w:r>
      <w:r w:rsidR="001838C2" w:rsidRPr="00F54EA9">
        <w:rPr>
          <w:rFonts w:cs="David" w:hint="cs"/>
          <w:smallCaps/>
          <w:color w:val="002060"/>
          <w:sz w:val="24"/>
          <w:szCs w:val="24"/>
          <w:rtl/>
        </w:rPr>
        <w:tab/>
      </w:r>
      <w:r w:rsidR="001838C2" w:rsidRPr="00F54EA9">
        <w:rPr>
          <w:rFonts w:cs="David" w:hint="cs"/>
          <w:color w:val="002060"/>
          <w:sz w:val="24"/>
          <w:szCs w:val="24"/>
          <w:rtl/>
        </w:rPr>
        <w:tab/>
      </w:r>
      <w:r w:rsidR="001838C2" w:rsidRPr="00F54EA9">
        <w:rPr>
          <w:rFonts w:cs="David" w:hint="cs"/>
          <w:smallCaps/>
          <w:color w:val="002060"/>
          <w:sz w:val="24"/>
          <w:szCs w:val="24"/>
          <w:rtl/>
        </w:rPr>
        <w:t xml:space="preserve">   3 חודשים </w:t>
      </w:r>
      <w:r w:rsidR="001838C2" w:rsidRPr="00F54EA9">
        <w:rPr>
          <w:rFonts w:cs="David" w:hint="cs"/>
          <w:smallCaps/>
          <w:color w:val="002060"/>
          <w:sz w:val="24"/>
          <w:szCs w:val="24"/>
          <w:rtl/>
        </w:rPr>
        <w:tab/>
      </w:r>
      <w:r w:rsidR="001838C2" w:rsidRPr="00F54EA9">
        <w:rPr>
          <w:rFonts w:cs="David" w:hint="cs"/>
          <w:color w:val="002060"/>
          <w:sz w:val="24"/>
          <w:szCs w:val="24"/>
          <w:rtl/>
        </w:rPr>
        <w:tab/>
      </w:r>
      <w:r w:rsidR="001838C2" w:rsidRPr="00F54EA9">
        <w:rPr>
          <w:rFonts w:cs="David" w:hint="cs"/>
          <w:color w:val="002060"/>
          <w:sz w:val="24"/>
          <w:szCs w:val="24"/>
          <w:rtl/>
        </w:rPr>
        <w:tab/>
        <w:t xml:space="preserve"> </w:t>
      </w:r>
      <w:r w:rsidR="001838C2" w:rsidRPr="00F54EA9">
        <w:rPr>
          <w:rFonts w:cs="David" w:hint="cs"/>
          <w:smallCaps/>
          <w:color w:val="002060"/>
          <w:sz w:val="24"/>
          <w:szCs w:val="24"/>
          <w:rtl/>
        </w:rPr>
        <w:t xml:space="preserve">ניהול ההתנגדות+ החלטה </w:t>
      </w:r>
    </w:p>
    <w:p w:rsidR="007455ED" w:rsidRPr="00F54EA9" w:rsidRDefault="001838C2" w:rsidP="001A2F79">
      <w:pPr>
        <w:tabs>
          <w:tab w:val="left" w:pos="1773"/>
          <w:tab w:val="left" w:pos="2418"/>
          <w:tab w:val="left" w:pos="3890"/>
          <w:tab w:val="left" w:pos="4148"/>
          <w:tab w:val="left" w:pos="4363"/>
          <w:tab w:val="left" w:pos="5405"/>
          <w:tab w:val="left" w:pos="7668"/>
        </w:tabs>
        <w:spacing w:after="0" w:line="360" w:lineRule="auto"/>
        <w:jc w:val="both"/>
        <w:rPr>
          <w:rFonts w:cs="David"/>
          <w:color w:val="002060"/>
          <w:sz w:val="24"/>
          <w:szCs w:val="24"/>
          <w:rtl/>
        </w:rPr>
      </w:pPr>
      <w:r w:rsidRPr="00F54EA9">
        <w:rPr>
          <w:rFonts w:cs="David" w:hint="cs"/>
          <w:color w:val="002060"/>
          <w:sz w:val="24"/>
          <w:szCs w:val="24"/>
          <w:rtl/>
        </w:rPr>
        <w:t>הגשת פטנט</w:t>
      </w:r>
      <w:r w:rsidRPr="00F54EA9">
        <w:rPr>
          <w:rFonts w:cs="David"/>
          <w:color w:val="002060"/>
          <w:sz w:val="24"/>
          <w:szCs w:val="24"/>
          <w:rtl/>
        </w:rPr>
        <w:tab/>
      </w:r>
      <w:r w:rsidRPr="00F54EA9">
        <w:rPr>
          <w:rFonts w:cs="David" w:hint="cs"/>
          <w:color w:val="002060"/>
          <w:sz w:val="24"/>
          <w:szCs w:val="24"/>
          <w:rtl/>
        </w:rPr>
        <w:t>קיבול ופרסום התנגדויות</w:t>
      </w:r>
      <w:r w:rsidRPr="00F54EA9">
        <w:rPr>
          <w:rFonts w:cs="David"/>
          <w:color w:val="002060"/>
          <w:sz w:val="24"/>
          <w:szCs w:val="24"/>
          <w:rtl/>
        </w:rPr>
        <w:tab/>
      </w:r>
      <w:r w:rsidRPr="00F54EA9">
        <w:rPr>
          <w:rFonts w:cs="David" w:hint="cs"/>
          <w:color w:val="002060"/>
          <w:sz w:val="24"/>
          <w:szCs w:val="24"/>
          <w:rtl/>
        </w:rPr>
        <w:t>הגשת ההתנגדות         ניהול התנגדות</w:t>
      </w:r>
      <w:r w:rsidRPr="00F54EA9">
        <w:rPr>
          <w:rFonts w:cs="David"/>
          <w:color w:val="002060"/>
          <w:sz w:val="24"/>
          <w:szCs w:val="24"/>
          <w:rtl/>
        </w:rPr>
        <w:tab/>
      </w:r>
      <w:r w:rsidRPr="00F54EA9">
        <w:rPr>
          <w:rFonts w:cs="David" w:hint="cs"/>
          <w:color w:val="002060"/>
          <w:sz w:val="24"/>
          <w:szCs w:val="24"/>
          <w:rtl/>
        </w:rPr>
        <w:t xml:space="preserve">    מתן פטנט</w:t>
      </w:r>
    </w:p>
    <w:p w:rsidR="007455ED" w:rsidRPr="00F54EA9" w:rsidRDefault="00AD60BB" w:rsidP="001A2F79">
      <w:pPr>
        <w:spacing w:after="0" w:line="360" w:lineRule="auto"/>
        <w:jc w:val="both"/>
        <w:rPr>
          <w:rFonts w:cs="David"/>
          <w:color w:val="002060"/>
          <w:sz w:val="24"/>
          <w:szCs w:val="24"/>
          <w:rtl/>
        </w:rPr>
      </w:pPr>
    </w:p>
    <w:p w:rsidR="005D3330"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מטרת דיני הפטנטים היא להגן מפני שימוש של האחר בהמצאה, </w:t>
      </w:r>
      <w:r w:rsidRPr="00F54EA9">
        <w:rPr>
          <w:rFonts w:cs="David" w:hint="cs"/>
          <w:b/>
          <w:bCs/>
          <w:color w:val="002060"/>
          <w:sz w:val="24"/>
          <w:szCs w:val="24"/>
          <w:rtl/>
        </w:rPr>
        <w:t>וניתן לאכוף פטנט ולממש את הזכות המונופוליסטית רק משלב ההתנגדות למתן פטנט</w:t>
      </w:r>
      <w:r w:rsidRPr="00F54EA9">
        <w:rPr>
          <w:rFonts w:cs="David" w:hint="cs"/>
          <w:color w:val="002060"/>
          <w:sz w:val="24"/>
          <w:szCs w:val="24"/>
          <w:rtl/>
        </w:rPr>
        <w:t xml:space="preserve">. ביהמ''ש המחוזי דחה תביעה של חברת טבע שניסתה לדרוש הגנה מונופוליסטית בשלב מוקדם יותר באמצעות עילה אחרת של ע"ע ולא במשפט. </w:t>
      </w:r>
      <w:r w:rsidRPr="00F54EA9">
        <w:rPr>
          <w:rFonts w:cs="David" w:hint="cs"/>
          <w:b/>
          <w:bCs/>
          <w:color w:val="002060"/>
          <w:sz w:val="24"/>
          <w:szCs w:val="24"/>
          <w:rtl/>
        </w:rPr>
        <w:t>המחוקק קובע שלא יינתן סעד של צו מניעה בשלב מוקדם, אך ניתן לקבל סעדים רטרואקטיביים</w:t>
      </w:r>
      <w:r w:rsidRPr="00F54EA9">
        <w:rPr>
          <w:rFonts w:cs="David" w:hint="cs"/>
          <w:color w:val="002060"/>
          <w:sz w:val="24"/>
          <w:szCs w:val="24"/>
          <w:rtl/>
        </w:rPr>
        <w:t xml:space="preserve">. </w:t>
      </w:r>
      <w:r w:rsidRPr="00F54EA9">
        <w:rPr>
          <w:rFonts w:cs="David" w:hint="cs"/>
          <w:color w:val="002060"/>
          <w:sz w:val="24"/>
          <w:szCs w:val="24"/>
          <w:u w:val="single"/>
          <w:rtl/>
        </w:rPr>
        <w:t>יש להבדיל בין שתי תקופות</w:t>
      </w:r>
      <w:r w:rsidRPr="00F54EA9">
        <w:rPr>
          <w:rFonts w:cs="David" w:hint="cs"/>
          <w:color w:val="002060"/>
          <w:sz w:val="24"/>
          <w:szCs w:val="24"/>
          <w:rtl/>
        </w:rPr>
        <w:t xml:space="preserve">: </w:t>
      </w:r>
    </w:p>
    <w:p w:rsidR="007455ED" w:rsidRPr="00F54EA9" w:rsidRDefault="001838C2" w:rsidP="00626F0D">
      <w:pPr>
        <w:pStyle w:val="a3"/>
        <w:numPr>
          <w:ilvl w:val="0"/>
          <w:numId w:val="11"/>
        </w:numPr>
        <w:spacing w:after="0" w:line="360" w:lineRule="auto"/>
        <w:jc w:val="both"/>
        <w:rPr>
          <w:rFonts w:cs="David"/>
          <w:color w:val="002060"/>
          <w:sz w:val="24"/>
          <w:szCs w:val="24"/>
        </w:rPr>
      </w:pPr>
      <w:r w:rsidRPr="00F54EA9">
        <w:rPr>
          <w:rFonts w:cs="David" w:hint="cs"/>
          <w:color w:val="002060"/>
          <w:sz w:val="24"/>
          <w:szCs w:val="24"/>
          <w:rtl/>
        </w:rPr>
        <w:lastRenderedPageBreak/>
        <w:t>מיום הגשת בקשת הפטנט ועד מועד הבחינה</w:t>
      </w:r>
    </w:p>
    <w:p w:rsidR="005D3330" w:rsidRPr="00F54EA9" w:rsidRDefault="001838C2" w:rsidP="00626F0D">
      <w:pPr>
        <w:pStyle w:val="a3"/>
        <w:numPr>
          <w:ilvl w:val="0"/>
          <w:numId w:val="11"/>
        </w:numPr>
        <w:spacing w:after="0" w:line="360" w:lineRule="auto"/>
        <w:jc w:val="both"/>
        <w:rPr>
          <w:rFonts w:cs="David"/>
          <w:color w:val="002060"/>
          <w:sz w:val="24"/>
          <w:szCs w:val="24"/>
          <w:rtl/>
        </w:rPr>
      </w:pPr>
      <w:r w:rsidRPr="00F54EA9">
        <w:rPr>
          <w:rFonts w:cs="David" w:hint="cs"/>
          <w:color w:val="002060"/>
          <w:sz w:val="24"/>
          <w:szCs w:val="24"/>
          <w:rtl/>
        </w:rPr>
        <w:t>קיבול הבקשה עד מתן הפטנט.</w:t>
      </w:r>
    </w:p>
    <w:p w:rsidR="00467454" w:rsidRPr="00F54EA9" w:rsidRDefault="00AD60BB" w:rsidP="001A2F79">
      <w:pPr>
        <w:spacing w:after="0" w:line="360" w:lineRule="auto"/>
        <w:jc w:val="both"/>
        <w:rPr>
          <w:rFonts w:cs="David"/>
          <w:b/>
          <w:bCs/>
          <w:color w:val="002060"/>
          <w:sz w:val="24"/>
          <w:szCs w:val="24"/>
          <w:rtl/>
        </w:rPr>
      </w:pPr>
    </w:p>
    <w:p w:rsidR="005D3330" w:rsidRPr="00F54EA9" w:rsidRDefault="001838C2" w:rsidP="001A2F79">
      <w:pPr>
        <w:spacing w:after="0" w:line="360" w:lineRule="auto"/>
        <w:jc w:val="both"/>
        <w:rPr>
          <w:rFonts w:cs="David"/>
          <w:color w:val="002060"/>
          <w:sz w:val="24"/>
          <w:szCs w:val="24"/>
          <w:rtl/>
        </w:rPr>
      </w:pPr>
      <w:r w:rsidRPr="00C87D2F">
        <w:rPr>
          <w:rFonts w:cs="David" w:hint="cs"/>
          <w:b/>
          <w:bCs/>
          <w:color w:val="FF0000"/>
          <w:sz w:val="24"/>
          <w:szCs w:val="24"/>
          <w:rtl/>
        </w:rPr>
        <w:t>סעיף 179 לחוק הפטנטים</w:t>
      </w:r>
      <w:r w:rsidRPr="00C87D2F">
        <w:rPr>
          <w:rFonts w:cs="David" w:hint="cs"/>
          <w:color w:val="FF0000"/>
          <w:sz w:val="24"/>
          <w:szCs w:val="24"/>
          <w:rtl/>
        </w:rPr>
        <w:t xml:space="preserve"> </w:t>
      </w:r>
      <w:r w:rsidRPr="00F54EA9">
        <w:rPr>
          <w:rFonts w:cs="David" w:hint="cs"/>
          <w:color w:val="002060"/>
          <w:sz w:val="24"/>
          <w:szCs w:val="24"/>
          <w:rtl/>
        </w:rPr>
        <w:t xml:space="preserve">קובע </w:t>
      </w:r>
      <w:r w:rsidRPr="00F54EA9">
        <w:rPr>
          <w:rFonts w:cs="David" w:hint="cs"/>
          <w:b/>
          <w:bCs/>
          <w:color w:val="002060"/>
          <w:sz w:val="24"/>
          <w:szCs w:val="24"/>
          <w:rtl/>
        </w:rPr>
        <w:t>שאם בסופו של יום יינתן הפטנט ביהמ''ש זכאי לתת סעדים רטרואקטיביים בגין ניצול ההמצאה מן המועד של הקיבול</w:t>
      </w:r>
      <w:r w:rsidRPr="00F54EA9">
        <w:rPr>
          <w:rFonts w:cs="David" w:hint="cs"/>
          <w:color w:val="002060"/>
          <w:sz w:val="24"/>
          <w:szCs w:val="24"/>
          <w:rtl/>
        </w:rPr>
        <w:t xml:space="preserve">. מרגע פרסום הפטנט הסיכון הוא על הצד המחליט לנצל את האמצאה. הבעיה בישראל היא </w:t>
      </w:r>
      <w:r w:rsidRPr="00F54EA9">
        <w:rPr>
          <w:rFonts w:cs="David" w:hint="cs"/>
          <w:b/>
          <w:bCs/>
          <w:color w:val="002060"/>
          <w:sz w:val="24"/>
          <w:szCs w:val="24"/>
          <w:rtl/>
        </w:rPr>
        <w:t>שבתקופת הבחינה המפר הפוטנציאלי לא יודע אם הוגשה בקשה ברשם הפטנטים, עקב סודיות הליך הבקשה</w:t>
      </w:r>
      <w:r w:rsidRPr="00F54EA9">
        <w:rPr>
          <w:rFonts w:cs="David" w:hint="cs"/>
          <w:color w:val="002060"/>
          <w:sz w:val="24"/>
          <w:szCs w:val="24"/>
          <w:rtl/>
        </w:rPr>
        <w:t xml:space="preserve">. ניתן לראות מה פורסם בחו"ל של פטנטים בינ"ל. מתחרה מתוחכם שמבין בפטנטים יכול לזהות רישום במדינות אחרות, </w:t>
      </w:r>
      <w:r w:rsidRPr="00F54EA9">
        <w:rPr>
          <w:rFonts w:cs="David" w:hint="cs"/>
          <w:b/>
          <w:bCs/>
          <w:color w:val="002060"/>
          <w:sz w:val="24"/>
          <w:szCs w:val="24"/>
          <w:rtl/>
        </w:rPr>
        <w:t>והדין הוא שתוך 18 חודש לבקשת פטנט יש לפרסם בקשה לפטנט</w:t>
      </w:r>
      <w:r w:rsidRPr="00F54EA9">
        <w:rPr>
          <w:rFonts w:cs="David" w:hint="cs"/>
          <w:color w:val="002060"/>
          <w:sz w:val="24"/>
          <w:szCs w:val="24"/>
          <w:rtl/>
        </w:rPr>
        <w:t xml:space="preserve"> (ללא קשר לשאלה האם התקבל פטנט או לא). לפיכך יכולה להיווצר בעיה של זמנים ולכן בימים אלו נעשה תיקון 12 לחוק הפטנטים כדלקמן:</w:t>
      </w:r>
    </w:p>
    <w:p w:rsidR="0088051B" w:rsidRPr="00F54EA9" w:rsidRDefault="00AD60BB" w:rsidP="001A2F79">
      <w:pPr>
        <w:spacing w:after="0" w:line="360" w:lineRule="auto"/>
        <w:jc w:val="both"/>
        <w:rPr>
          <w:rFonts w:cs="David"/>
          <w:color w:val="002060"/>
          <w:sz w:val="24"/>
          <w:szCs w:val="24"/>
          <w:u w:val="single"/>
          <w:rtl/>
        </w:rPr>
      </w:pPr>
    </w:p>
    <w:p w:rsidR="00DC2944" w:rsidRPr="00F54EA9" w:rsidRDefault="00AD60BB" w:rsidP="001A2F79">
      <w:pPr>
        <w:spacing w:after="0" w:line="360" w:lineRule="auto"/>
        <w:jc w:val="both"/>
        <w:rPr>
          <w:rFonts w:cs="David"/>
          <w:color w:val="002060"/>
          <w:sz w:val="24"/>
          <w:szCs w:val="24"/>
          <w:u w:val="single"/>
          <w:rtl/>
        </w:rPr>
      </w:pPr>
    </w:p>
    <w:p w:rsidR="005D3330" w:rsidRPr="00C87D2F" w:rsidRDefault="001838C2" w:rsidP="001A2F79">
      <w:pPr>
        <w:spacing w:after="0" w:line="360" w:lineRule="auto"/>
        <w:jc w:val="both"/>
        <w:outlineLvl w:val="0"/>
        <w:rPr>
          <w:rFonts w:cs="David"/>
          <w:b/>
          <w:bCs/>
          <w:color w:val="FF0000"/>
          <w:sz w:val="24"/>
          <w:szCs w:val="24"/>
          <w:u w:val="single"/>
          <w:rtl/>
        </w:rPr>
      </w:pPr>
      <w:r w:rsidRPr="00C87D2F">
        <w:rPr>
          <w:rFonts w:cs="David" w:hint="cs"/>
          <w:b/>
          <w:bCs/>
          <w:color w:val="FF0000"/>
          <w:sz w:val="24"/>
          <w:szCs w:val="24"/>
          <w:u w:val="single"/>
          <w:rtl/>
        </w:rPr>
        <w:t>תיקון 12:</w:t>
      </w:r>
    </w:p>
    <w:p w:rsidR="005D3330" w:rsidRPr="00F54EA9" w:rsidRDefault="00AD60BB" w:rsidP="001A2F79">
      <w:pPr>
        <w:tabs>
          <w:tab w:val="left" w:pos="1107"/>
          <w:tab w:val="left" w:pos="1268"/>
          <w:tab w:val="left" w:pos="1510"/>
          <w:tab w:val="left" w:pos="3681"/>
          <w:tab w:val="center" w:pos="5102"/>
        </w:tabs>
        <w:spacing w:after="0" w:line="360" w:lineRule="auto"/>
        <w:jc w:val="both"/>
        <w:rPr>
          <w:rFonts w:cs="David"/>
          <w:color w:val="002060"/>
          <w:sz w:val="24"/>
          <w:szCs w:val="24"/>
          <w:rtl/>
        </w:rPr>
      </w:pPr>
      <w:r>
        <w:rPr>
          <w:rFonts w:cs="David"/>
          <w:noProof/>
          <w:color w:val="002060"/>
          <w:sz w:val="24"/>
          <w:szCs w:val="24"/>
          <w:rtl/>
        </w:rPr>
        <w:pict>
          <v:line id="מחבר ישר 13" o:spid="_x0000_s1031" style="position:absolute;left:0;text-align:left;flip:y;z-index:251666432;visibility:visible;mso-wrap-distance-left:9pt;mso-wrap-distance-right:9pt;mso-width-relative:margin;mso-height-relative:margin" from="376pt,11.05pt" to="376pt,23.9pt" strokecolor="#4579b8"/>
        </w:pict>
      </w:r>
      <w:r>
        <w:rPr>
          <w:rFonts w:cs="David"/>
          <w:noProof/>
          <w:color w:val="002060"/>
          <w:sz w:val="24"/>
          <w:szCs w:val="24"/>
          <w:rtl/>
        </w:rPr>
        <w:pict>
          <v:line id="מחבר ישר 9" o:spid="_x0000_s1032" style="position:absolute;left:0;text-align:left;flip:y;z-index:251669504;visibility:visible;mso-wrap-distance-left:9pt;mso-wrap-distance-right:9pt;mso-width-relative:margin;mso-height-relative:margin" from="187.95pt,11.5pt" to="187.95pt,24.9pt" strokecolor="#4579b8"/>
        </w:pict>
      </w:r>
      <w:r>
        <w:rPr>
          <w:rFonts w:cs="David"/>
          <w:noProof/>
          <w:color w:val="002060"/>
          <w:sz w:val="24"/>
          <w:szCs w:val="24"/>
          <w:rtl/>
        </w:rPr>
        <w:pict>
          <v:line id="מחבר ישר 10" o:spid="_x0000_s1033" style="position:absolute;left:0;text-align:left;flip:y;z-index:251667456;visibility:visible;mso-wrap-distance-left:9pt;mso-wrap-distance-right:9pt;mso-width-relative:margin;mso-height-relative:margin" from="104.65pt,12.6pt" to="104.65pt,26pt" strokecolor="#4579b8"/>
        </w:pict>
      </w:r>
      <w:r>
        <w:rPr>
          <w:rFonts w:cs="David"/>
          <w:noProof/>
          <w:color w:val="002060"/>
          <w:sz w:val="24"/>
          <w:szCs w:val="24"/>
          <w:rtl/>
        </w:rPr>
        <w:pict>
          <v:line id="מחבר ישר 11" o:spid="_x0000_s1034" style="position:absolute;left:0;text-align:left;flip:y;z-index:251668480;visibility:visible;mso-wrap-distance-left:9pt;mso-wrap-distance-right:9pt;mso-width-relative:margin;mso-height-relative:margin" from="291.1pt,13.1pt" to="291.1pt,24.9pt" strokecolor="#4579b8"/>
        </w:pict>
      </w:r>
      <w:r>
        <w:rPr>
          <w:rFonts w:cs="David"/>
          <w:noProof/>
          <w:color w:val="002060"/>
          <w:sz w:val="24"/>
          <w:szCs w:val="24"/>
          <w:rtl/>
        </w:rPr>
        <w:pict>
          <v:line id="מחבר ישר 12" o:spid="_x0000_s1035" style="position:absolute;left:0;text-align:left;flip:y;z-index:251665408;visibility:visible;mso-wrap-distance-left:9pt;mso-wrap-distance-right:9pt;mso-width-relative:margin;mso-height-relative:margin" from="481.3pt,10.95pt" to="481.3pt,24.9pt" strokecolor="#4579b8"/>
        </w:pict>
      </w:r>
      <w:r w:rsidR="001838C2" w:rsidRPr="00F54EA9">
        <w:rPr>
          <w:rFonts w:cs="David" w:hint="cs"/>
          <w:color w:val="002060"/>
          <w:sz w:val="24"/>
          <w:szCs w:val="24"/>
          <w:rtl/>
        </w:rPr>
        <w:t xml:space="preserve">               (א)</w:t>
      </w:r>
      <w:r w:rsidR="001838C2" w:rsidRPr="00F54EA9">
        <w:rPr>
          <w:rFonts w:cs="David"/>
          <w:color w:val="002060"/>
          <w:sz w:val="24"/>
          <w:szCs w:val="24"/>
          <w:rtl/>
        </w:rPr>
        <w:tab/>
      </w:r>
      <w:r w:rsidR="001838C2" w:rsidRPr="00F54EA9">
        <w:rPr>
          <w:rFonts w:cs="David" w:hint="cs"/>
          <w:color w:val="002060"/>
          <w:sz w:val="24"/>
          <w:szCs w:val="24"/>
          <w:rtl/>
        </w:rPr>
        <w:t>18 חודשים    (ב) פיצויים- תמלוגים סבירים</w:t>
      </w:r>
      <w:r w:rsidR="001838C2" w:rsidRPr="00F54EA9">
        <w:rPr>
          <w:rFonts w:cs="David"/>
          <w:color w:val="002060"/>
          <w:sz w:val="24"/>
          <w:szCs w:val="24"/>
          <w:rtl/>
        </w:rPr>
        <w:tab/>
      </w:r>
      <w:r w:rsidR="001838C2" w:rsidRPr="00F54EA9">
        <w:rPr>
          <w:rFonts w:cs="David" w:hint="cs"/>
          <w:color w:val="002060"/>
          <w:sz w:val="24"/>
          <w:szCs w:val="24"/>
          <w:rtl/>
        </w:rPr>
        <w:t xml:space="preserve">  (ג) פיצויים מוגדלים</w:t>
      </w:r>
      <w:r w:rsidR="001838C2" w:rsidRPr="00F54EA9">
        <w:rPr>
          <w:rFonts w:cs="David"/>
          <w:color w:val="002060"/>
          <w:sz w:val="24"/>
          <w:szCs w:val="24"/>
          <w:rtl/>
        </w:rPr>
        <w:tab/>
      </w:r>
    </w:p>
    <w:p w:rsidR="005D3330" w:rsidRPr="00F54EA9" w:rsidRDefault="00AD60BB" w:rsidP="001A2F79">
      <w:pPr>
        <w:tabs>
          <w:tab w:val="left" w:pos="1773"/>
          <w:tab w:val="left" w:pos="2418"/>
          <w:tab w:val="left" w:pos="3890"/>
          <w:tab w:val="left" w:pos="4148"/>
          <w:tab w:val="left" w:pos="4363"/>
          <w:tab w:val="left" w:pos="5405"/>
          <w:tab w:val="left" w:pos="7668"/>
        </w:tabs>
        <w:spacing w:after="0" w:line="360" w:lineRule="auto"/>
        <w:jc w:val="both"/>
        <w:rPr>
          <w:rFonts w:cs="David"/>
          <w:color w:val="002060"/>
          <w:sz w:val="24"/>
          <w:szCs w:val="24"/>
          <w:rtl/>
        </w:rPr>
      </w:pPr>
      <w:r>
        <w:rPr>
          <w:rFonts w:cs="David"/>
          <w:noProof/>
          <w:color w:val="002060"/>
          <w:sz w:val="24"/>
          <w:szCs w:val="24"/>
          <w:rtl/>
        </w:rPr>
        <w:pict>
          <v:line id="מחבר ישר 14" o:spid="_x0000_s1036" style="position:absolute;left:0;text-align:left;flip:x;z-index:251664384;visibility:visible;mso-wrap-distance-top:0;mso-wrap-distance-bottom:0;mso-height-relative:margin" from="104.55pt,.35pt" to="481.7pt,.35pt" strokecolor="#4579b8"/>
        </w:pict>
      </w:r>
      <w:r w:rsidR="001838C2" w:rsidRPr="00F54EA9">
        <w:rPr>
          <w:rFonts w:cs="David" w:hint="cs"/>
          <w:color w:val="002060"/>
          <w:sz w:val="24"/>
          <w:szCs w:val="24"/>
          <w:rtl/>
        </w:rPr>
        <w:t>הגשת הבקשה</w:t>
      </w:r>
      <w:r w:rsidR="001838C2" w:rsidRPr="00F54EA9">
        <w:rPr>
          <w:rFonts w:cs="David"/>
          <w:color w:val="002060"/>
          <w:sz w:val="24"/>
          <w:szCs w:val="24"/>
          <w:rtl/>
        </w:rPr>
        <w:tab/>
      </w:r>
      <w:r w:rsidR="001838C2" w:rsidRPr="00F54EA9">
        <w:rPr>
          <w:rFonts w:cs="David" w:hint="cs"/>
          <w:color w:val="002060"/>
          <w:sz w:val="24"/>
          <w:szCs w:val="24"/>
          <w:rtl/>
        </w:rPr>
        <w:t xml:space="preserve">            פרסום  </w:t>
      </w:r>
      <w:r w:rsidR="001838C2" w:rsidRPr="00F54EA9">
        <w:rPr>
          <w:rFonts w:cs="David"/>
          <w:color w:val="002060"/>
          <w:sz w:val="24"/>
          <w:szCs w:val="24"/>
          <w:rtl/>
        </w:rPr>
        <w:tab/>
      </w:r>
      <w:r w:rsidR="001838C2" w:rsidRPr="00F54EA9">
        <w:rPr>
          <w:rFonts w:cs="David" w:hint="cs"/>
          <w:color w:val="002060"/>
          <w:sz w:val="24"/>
          <w:szCs w:val="24"/>
          <w:rtl/>
        </w:rPr>
        <w:t xml:space="preserve">    קיבול                    הגשת התנגדות</w:t>
      </w:r>
      <w:r w:rsidR="001838C2" w:rsidRPr="00F54EA9">
        <w:rPr>
          <w:rFonts w:cs="David"/>
          <w:color w:val="002060"/>
          <w:sz w:val="24"/>
          <w:szCs w:val="24"/>
          <w:rtl/>
        </w:rPr>
        <w:tab/>
      </w:r>
      <w:r w:rsidR="001838C2" w:rsidRPr="00F54EA9">
        <w:rPr>
          <w:rFonts w:cs="David" w:hint="cs"/>
          <w:color w:val="002060"/>
          <w:sz w:val="24"/>
          <w:szCs w:val="24"/>
          <w:rtl/>
        </w:rPr>
        <w:t xml:space="preserve">    מתן פטנט</w:t>
      </w:r>
    </w:p>
    <w:p w:rsidR="00467454"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ab/>
      </w:r>
      <w:r w:rsidRPr="00F54EA9">
        <w:rPr>
          <w:rFonts w:cs="David" w:hint="cs"/>
          <w:color w:val="002060"/>
          <w:sz w:val="24"/>
          <w:szCs w:val="24"/>
          <w:rtl/>
        </w:rPr>
        <w:tab/>
      </w:r>
      <w:r w:rsidRPr="00F54EA9">
        <w:rPr>
          <w:rFonts w:cs="David" w:hint="cs"/>
          <w:color w:val="002060"/>
          <w:sz w:val="24"/>
          <w:szCs w:val="24"/>
          <w:rtl/>
        </w:rPr>
        <w:tab/>
      </w:r>
      <w:r w:rsidRPr="00F54EA9">
        <w:rPr>
          <w:rFonts w:cs="David" w:hint="cs"/>
          <w:color w:val="002060"/>
          <w:sz w:val="24"/>
          <w:szCs w:val="24"/>
          <w:rtl/>
        </w:rPr>
        <w:tab/>
      </w:r>
    </w:p>
    <w:p w:rsidR="007D55FB"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השינוי המרכזי שנעשה הוא בטרם הפרסום לא יינתן סעד רטרואקטיבי ובתום 18 חודשים תפורסם הבקשה ללא קשר לקבלת הפטנט או דחייתו</w:t>
      </w:r>
      <w:r w:rsidRPr="00F54EA9">
        <w:rPr>
          <w:rFonts w:cs="David" w:hint="cs"/>
          <w:color w:val="002060"/>
          <w:sz w:val="24"/>
          <w:szCs w:val="24"/>
          <w:rtl/>
        </w:rPr>
        <w:t xml:space="preserve">  (א). בין שלב הפרסום לקיבול יינתן סעד פיצויים, מי שניצל את האמצאה לאחר פרסומה ברבים יהיה חייב בפיצויים של תמלוגים סבירים  (ב). לאחר הקיבול יינתנו פיצויים גבוהים יותר  (ג). ביהמ''ש יצטרך לנהל מו"מ תיאורטי בין בעל הפטנט למפר ליצור עסקה רעיונית שמסגרתה קובע את התמלוגים אילו היו נכנסים לעסקה שכזאת. ביהמ''ש צריך לפסוק כך באמצעות ניתוח הפרקטיקה והכרה של הפטנט והשוק בו פותח. המחוקק יצר הבחנה בין סעדים שונים. </w:t>
      </w:r>
      <w:r w:rsidRPr="00F54EA9">
        <w:rPr>
          <w:rFonts w:cs="David" w:hint="cs"/>
          <w:b/>
          <w:bCs/>
          <w:color w:val="002060"/>
          <w:sz w:val="24"/>
          <w:szCs w:val="24"/>
          <w:rtl/>
        </w:rPr>
        <w:t>צו מניעה רק ממתן הפטנט וסעד פיצויים ימומש רק ממועד מתן הפטנט</w:t>
      </w:r>
      <w:r w:rsidRPr="00F54EA9">
        <w:rPr>
          <w:rFonts w:cs="David" w:hint="cs"/>
          <w:color w:val="002060"/>
          <w:sz w:val="24"/>
          <w:szCs w:val="24"/>
          <w:rtl/>
        </w:rPr>
        <w:t xml:space="preserve">, אבל ניתן לקבלם גם בגין פעולות שנעשו בעבר. </w:t>
      </w:r>
    </w:p>
    <w:p w:rsidR="007D55FB" w:rsidRPr="00F54EA9" w:rsidRDefault="00AD60BB" w:rsidP="001A2F79">
      <w:pPr>
        <w:spacing w:after="0" w:line="360" w:lineRule="auto"/>
        <w:jc w:val="both"/>
        <w:rPr>
          <w:rFonts w:cs="David"/>
          <w:color w:val="002060"/>
          <w:sz w:val="24"/>
          <w:szCs w:val="24"/>
          <w:rtl/>
        </w:rPr>
      </w:pPr>
    </w:p>
    <w:p w:rsidR="005D3330"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אם יינתן צו מניעה</w:t>
      </w:r>
      <w:r w:rsidRPr="00F54EA9">
        <w:rPr>
          <w:rFonts w:cs="David" w:hint="cs"/>
          <w:color w:val="002060"/>
          <w:sz w:val="24"/>
          <w:szCs w:val="24"/>
          <w:rtl/>
        </w:rPr>
        <w:t xml:space="preserve"> "משלם המחיר" הוא הציבור, כי הוא משלם מחירים מונופוליסטים. לעומת זאת אם יינתן </w:t>
      </w:r>
      <w:r w:rsidRPr="00F54EA9">
        <w:rPr>
          <w:rFonts w:cs="David" w:hint="cs"/>
          <w:color w:val="002060"/>
          <w:sz w:val="24"/>
          <w:szCs w:val="24"/>
          <w:u w:val="double"/>
          <w:rtl/>
        </w:rPr>
        <w:t>סעד פיצויים</w:t>
      </w:r>
      <w:r w:rsidRPr="00F54EA9">
        <w:rPr>
          <w:rFonts w:cs="David" w:hint="cs"/>
          <w:color w:val="002060"/>
          <w:sz w:val="24"/>
          <w:szCs w:val="24"/>
          <w:rtl/>
        </w:rPr>
        <w:t xml:space="preserve"> הקשר הוא בין בעל הפטנט למתחרה והציבור אינו נפגע מכך. מיום הקיבול ופרסום של הפטנט ניתנת הגנה של 20 שנים. בתחום התרופות ההגנה היא ל-25 שנים. </w:t>
      </w:r>
    </w:p>
    <w:p w:rsidR="007D55FB" w:rsidRPr="00F54EA9" w:rsidRDefault="00AD60BB" w:rsidP="001A2F79">
      <w:pPr>
        <w:spacing w:after="0" w:line="360" w:lineRule="auto"/>
        <w:jc w:val="both"/>
        <w:rPr>
          <w:rFonts w:cs="David"/>
          <w:color w:val="002060"/>
          <w:sz w:val="24"/>
          <w:szCs w:val="24"/>
          <w:rtl/>
        </w:rPr>
      </w:pPr>
    </w:p>
    <w:p w:rsidR="00BD7BA9"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הדין הישראלי התפתח לאורך השנים, ובעבר בשנות ה-90 נעשה ניסיון של בעלי פטנטים להאריך את המונופולין גם מעבר לתום הפטנט בדרך של בקשת צו מניעה לאחר פקיעת הפטנט. העיקרון הבסיסי אמנם ניתן מיום מתן הפטנט עד לפקיעתו ואחריו הופך פומבי. טבע היא חברה מרכזית בדיני הפטנטים בישראל ואף קיים חריג בחוק לגבי חברת טבע. במהלך שנות ה-90 </w:t>
      </w:r>
      <w:r w:rsidRPr="00F54EA9">
        <w:rPr>
          <w:rFonts w:cs="David" w:hint="cs"/>
          <w:b/>
          <w:bCs/>
          <w:color w:val="002060"/>
          <w:sz w:val="24"/>
          <w:szCs w:val="24"/>
          <w:rtl/>
        </w:rPr>
        <w:t xml:space="preserve">טבע החלה, כחלק מאסטרטגיית השיווק </w:t>
      </w:r>
      <w:r w:rsidRPr="00F54EA9">
        <w:rPr>
          <w:rFonts w:cs="David" w:hint="cs"/>
          <w:color w:val="002060"/>
          <w:sz w:val="24"/>
          <w:szCs w:val="24"/>
          <w:rtl/>
        </w:rPr>
        <w:t>שלה להוציא תרופה לשוק ביום פקיעת הפטנט. אין מוצר בשוק טרם פקיעת הפטנטים, אבל בתקופה קצרה טרם הפקיעה (למשל 3 שנים לפני) נערכת החברה למועד פקיעת הפטנט, והיא מתחילה להכין פיתוח ושיווק לתרופה מסוימת. חברת ביצ'ם שהיא חברת תרופות אנגלית שהיא בעלת הפטנט, טוענת בפני ביהמ''ש ביום בו טבע יצאה לשוק, לאחר פקיעת הפטנט. החברה טוענת שביום המכירה היא לא מפרה את הפטנט, אבל כל הפעולות שקדמו להצפת השוק בתרופה פגעו בפטנט ולכן יש להוציא צו מניעה ל-3 שנים לאחר פקיעת הפטנט. השופט וינוגרד קובע ש</w:t>
      </w:r>
      <w:r w:rsidRPr="00F54EA9">
        <w:rPr>
          <w:rFonts w:cs="David" w:hint="cs"/>
          <w:b/>
          <w:bCs/>
          <w:color w:val="002060"/>
          <w:sz w:val="24"/>
          <w:szCs w:val="24"/>
          <w:rtl/>
        </w:rPr>
        <w:t xml:space="preserve">לא ניתן להוציא צו מניעה לאחר מתן הפטנט, מכיוון שהמשמעות היא הערכה דה פקטו של ההגנה על הפטנט לאחר פקיעתו. בגין התקופה של 3 שנים טרם הפקיעה ניתן לתת פיצויים </w:t>
      </w:r>
      <w:r w:rsidRPr="00F54EA9">
        <w:rPr>
          <w:rFonts w:cs="David" w:hint="cs"/>
          <w:b/>
          <w:bCs/>
          <w:color w:val="002060"/>
          <w:sz w:val="24"/>
          <w:szCs w:val="24"/>
          <w:rtl/>
        </w:rPr>
        <w:lastRenderedPageBreak/>
        <w:t xml:space="preserve">רטרואקטיביים בגין ההפרה של טבע, אך לא צו מניעה שיאריך את הגנת המונופולין. למעשה מדובר בהסדר שקבוע </w:t>
      </w:r>
      <w:r w:rsidRPr="00C87D2F">
        <w:rPr>
          <w:rFonts w:cs="David" w:hint="cs"/>
          <w:b/>
          <w:bCs/>
          <w:color w:val="FF0000"/>
          <w:sz w:val="24"/>
          <w:szCs w:val="24"/>
          <w:rtl/>
        </w:rPr>
        <w:t>בסעיף 179 לחוק הפטנטים</w:t>
      </w:r>
      <w:r w:rsidRPr="00F54EA9">
        <w:rPr>
          <w:rFonts w:cs="David" w:hint="cs"/>
          <w:color w:val="002060"/>
          <w:sz w:val="24"/>
          <w:szCs w:val="24"/>
          <w:rtl/>
        </w:rPr>
        <w:t xml:space="preserve">. </w:t>
      </w:r>
    </w:p>
    <w:p w:rsidR="007D55FB" w:rsidRPr="00F54EA9" w:rsidRDefault="00AD60BB" w:rsidP="001A2F79">
      <w:pPr>
        <w:spacing w:after="0" w:line="360" w:lineRule="auto"/>
        <w:jc w:val="both"/>
        <w:rPr>
          <w:rFonts w:cs="David"/>
          <w:color w:val="002060"/>
          <w:sz w:val="24"/>
          <w:szCs w:val="24"/>
          <w:rtl/>
        </w:rPr>
      </w:pPr>
    </w:p>
    <w:p w:rsidR="007D55FB" w:rsidRPr="00F54EA9" w:rsidRDefault="00AD60BB" w:rsidP="001A2F79">
      <w:pPr>
        <w:spacing w:after="0" w:line="360" w:lineRule="auto"/>
        <w:jc w:val="both"/>
        <w:rPr>
          <w:rFonts w:cs="David"/>
          <w:color w:val="002060"/>
          <w:sz w:val="24"/>
          <w:szCs w:val="24"/>
          <w:rtl/>
        </w:rPr>
      </w:pPr>
    </w:p>
    <w:p w:rsidR="00725A55" w:rsidRPr="00F54EA9" w:rsidRDefault="00AD60BB" w:rsidP="001A2F79">
      <w:pPr>
        <w:tabs>
          <w:tab w:val="left" w:pos="6383"/>
          <w:tab w:val="left" w:pos="6512"/>
          <w:tab w:val="left" w:pos="6733"/>
        </w:tabs>
        <w:spacing w:after="0" w:line="360" w:lineRule="auto"/>
        <w:jc w:val="both"/>
        <w:outlineLvl w:val="0"/>
        <w:rPr>
          <w:rFonts w:cs="David"/>
          <w:color w:val="002060"/>
          <w:sz w:val="24"/>
          <w:szCs w:val="24"/>
          <w:rtl/>
        </w:rPr>
      </w:pPr>
      <w:r>
        <w:rPr>
          <w:rFonts w:cs="David"/>
          <w:noProof/>
          <w:color w:val="002060"/>
          <w:sz w:val="24"/>
          <w:szCs w:val="24"/>
          <w:rtl/>
        </w:rPr>
        <w:pict>
          <v:line id="מחבר ישר 15" o:spid="_x0000_s1037" style="position:absolute;left:0;text-align:left;flip:y;z-index:251675648;visibility:visible;mso-wrap-distance-left:9pt;mso-wrap-distance-right:9pt;mso-width-relative:margin;mso-height-relative:margin" from="187.95pt,11.5pt" to="187.95pt,24.9pt" strokecolor="#4579b8"/>
        </w:pict>
      </w:r>
      <w:r>
        <w:rPr>
          <w:rFonts w:cs="David"/>
          <w:noProof/>
          <w:color w:val="002060"/>
          <w:sz w:val="24"/>
          <w:szCs w:val="24"/>
          <w:rtl/>
        </w:rPr>
        <w:pict>
          <v:line id="מחבר ישר 16" o:spid="_x0000_s1038" style="position:absolute;left:0;text-align:left;flip:y;z-index:251673600;visibility:visible;mso-wrap-distance-left:9pt;mso-wrap-distance-right:9pt;mso-width-relative:margin;mso-height-relative:margin" from="104.65pt,12.6pt" to="104.65pt,26pt" strokecolor="#4579b8"/>
        </w:pict>
      </w:r>
      <w:r>
        <w:rPr>
          <w:rFonts w:cs="David"/>
          <w:noProof/>
          <w:color w:val="002060"/>
          <w:sz w:val="24"/>
          <w:szCs w:val="24"/>
          <w:rtl/>
        </w:rPr>
        <w:pict>
          <v:line id="מחבר ישר 17" o:spid="_x0000_s1039" style="position:absolute;left:0;text-align:left;flip:y;z-index:251674624;visibility:visible;mso-wrap-distance-left:9pt;mso-wrap-distance-right:9pt;mso-width-relative:margin;mso-height-relative:margin" from="291.1pt,13.1pt" to="291.1pt,24.9pt" strokecolor="#4579b8"/>
        </w:pict>
      </w:r>
      <w:r>
        <w:rPr>
          <w:rFonts w:cs="David"/>
          <w:noProof/>
          <w:color w:val="002060"/>
          <w:sz w:val="24"/>
          <w:szCs w:val="24"/>
          <w:rtl/>
        </w:rPr>
        <w:pict>
          <v:line id="מחבר ישר 18" o:spid="_x0000_s1040" style="position:absolute;left:0;text-align:left;flip:y;z-index:251671552;visibility:visible;mso-wrap-distance-left:9pt;mso-wrap-distance-right:9pt;mso-width-relative:margin;mso-height-relative:margin" from="481.3pt,10.95pt" to="481.3pt,24.9pt" strokecolor="#4579b8"/>
        </w:pict>
      </w:r>
      <w:r>
        <w:rPr>
          <w:rFonts w:cs="David"/>
          <w:noProof/>
          <w:color w:val="002060"/>
          <w:sz w:val="24"/>
          <w:szCs w:val="24"/>
          <w:rtl/>
        </w:rPr>
        <w:pict>
          <v:line id="מחבר ישר 19" o:spid="_x0000_s1041" style="position:absolute;left:0;text-align:left;flip:y;z-index:251672576;visibility:visible;mso-wrap-distance-left:9pt;mso-wrap-distance-right:9pt;mso-width-relative:margin;mso-height-relative:margin" from="376pt,12.55pt" to="376pt,25.4pt" strokecolor="#4579b8"/>
        </w:pict>
      </w:r>
      <w:r>
        <w:rPr>
          <w:rFonts w:cs="David"/>
          <w:noProof/>
          <w:color w:val="002060"/>
          <w:sz w:val="24"/>
          <w:szCs w:val="24"/>
          <w:rtl/>
        </w:rPr>
        <w:pict>
          <v:line id="מחבר ישר 20" o:spid="_x0000_s1042" style="position:absolute;left:0;text-align:left;flip:x;z-index:251670528;visibility:visible;mso-wrap-distance-top:0;mso-wrap-distance-bottom:0;mso-height-relative:margin" from="104.55pt,20.85pt" to="481.7pt,20.85pt" strokecolor="#4579b8"/>
        </w:pict>
      </w:r>
      <w:r w:rsidR="001838C2" w:rsidRPr="00F54EA9">
        <w:rPr>
          <w:rFonts w:cs="David"/>
          <w:color w:val="002060"/>
          <w:sz w:val="24"/>
          <w:szCs w:val="24"/>
          <w:rtl/>
        </w:rPr>
        <w:tab/>
      </w:r>
      <w:r w:rsidR="001838C2" w:rsidRPr="00F54EA9">
        <w:rPr>
          <w:rFonts w:cs="David" w:hint="cs"/>
          <w:color w:val="002060"/>
          <w:sz w:val="24"/>
          <w:szCs w:val="24"/>
          <w:rtl/>
        </w:rPr>
        <w:t xml:space="preserve"> 3 שנים טרם הפקיעה</w:t>
      </w:r>
    </w:p>
    <w:p w:rsidR="00725A55" w:rsidRPr="00F54EA9" w:rsidRDefault="001838C2" w:rsidP="001A2F79">
      <w:pPr>
        <w:tabs>
          <w:tab w:val="left" w:pos="1773"/>
          <w:tab w:val="left" w:pos="2418"/>
          <w:tab w:val="left" w:pos="3890"/>
          <w:tab w:val="left" w:pos="4148"/>
          <w:tab w:val="left" w:pos="4363"/>
          <w:tab w:val="left" w:pos="5405"/>
          <w:tab w:val="left" w:pos="7668"/>
        </w:tabs>
        <w:spacing w:after="0" w:line="360" w:lineRule="auto"/>
        <w:jc w:val="both"/>
        <w:rPr>
          <w:rFonts w:cs="David"/>
          <w:color w:val="002060"/>
          <w:sz w:val="24"/>
          <w:szCs w:val="24"/>
          <w:rtl/>
        </w:rPr>
      </w:pPr>
      <w:r w:rsidRPr="00F54EA9">
        <w:rPr>
          <w:rFonts w:cs="David" w:hint="cs"/>
          <w:color w:val="002060"/>
          <w:sz w:val="24"/>
          <w:szCs w:val="24"/>
          <w:rtl/>
        </w:rPr>
        <w:t>מתן פטנט</w:t>
      </w:r>
      <w:r w:rsidRPr="00F54EA9">
        <w:rPr>
          <w:rFonts w:cs="David"/>
          <w:color w:val="002060"/>
          <w:sz w:val="24"/>
          <w:szCs w:val="24"/>
          <w:rtl/>
        </w:rPr>
        <w:tab/>
      </w:r>
      <w:r w:rsidRPr="00F54EA9">
        <w:rPr>
          <w:rFonts w:cs="David" w:hint="cs"/>
          <w:color w:val="002060"/>
          <w:sz w:val="24"/>
          <w:szCs w:val="24"/>
          <w:rtl/>
        </w:rPr>
        <w:t xml:space="preserve">                                                                       </w:t>
      </w:r>
      <w:r w:rsidRPr="00F54EA9">
        <w:rPr>
          <w:rFonts w:cs="David"/>
          <w:color w:val="002060"/>
          <w:sz w:val="24"/>
          <w:szCs w:val="24"/>
          <w:rtl/>
        </w:rPr>
        <w:tab/>
      </w:r>
      <w:r w:rsidRPr="00F54EA9">
        <w:rPr>
          <w:rFonts w:cs="David" w:hint="cs"/>
          <w:color w:val="002060"/>
          <w:sz w:val="24"/>
          <w:szCs w:val="24"/>
          <w:rtl/>
        </w:rPr>
        <w:t xml:space="preserve">    פקיעת פטנט</w:t>
      </w:r>
    </w:p>
    <w:p w:rsidR="007D55FB" w:rsidRPr="00F54EA9" w:rsidRDefault="00AD60BB" w:rsidP="001A2F79">
      <w:pPr>
        <w:spacing w:after="0" w:line="360" w:lineRule="auto"/>
        <w:jc w:val="both"/>
        <w:rPr>
          <w:rFonts w:cs="David"/>
          <w:color w:val="002060"/>
          <w:sz w:val="24"/>
          <w:szCs w:val="24"/>
          <w:rtl/>
        </w:rPr>
      </w:pPr>
    </w:p>
    <w:p w:rsidR="005D3330"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rtl/>
        </w:rPr>
        <w:t>בעקבות פסה"ד ניתן</w:t>
      </w:r>
      <w:r w:rsidRPr="00F54EA9">
        <w:rPr>
          <w:rFonts w:cs="David" w:hint="cs"/>
          <w:color w:val="002060"/>
          <w:sz w:val="24"/>
          <w:szCs w:val="24"/>
          <w:rtl/>
        </w:rPr>
        <w:t xml:space="preserve"> </w:t>
      </w:r>
      <w:r w:rsidRPr="00C87D2F">
        <w:rPr>
          <w:rFonts w:cs="David" w:hint="cs"/>
          <w:b/>
          <w:bCs/>
          <w:color w:val="FF0000"/>
          <w:sz w:val="24"/>
          <w:szCs w:val="24"/>
          <w:rtl/>
        </w:rPr>
        <w:t>תיקון 3 לחוק הפטנטים</w:t>
      </w:r>
      <w:r w:rsidRPr="00C87D2F">
        <w:rPr>
          <w:rFonts w:cs="David" w:hint="cs"/>
          <w:color w:val="FF0000"/>
          <w:sz w:val="24"/>
          <w:szCs w:val="24"/>
          <w:rtl/>
        </w:rPr>
        <w:t xml:space="preserve"> </w:t>
      </w:r>
      <w:r w:rsidRPr="00F54EA9">
        <w:rPr>
          <w:rFonts w:cs="David" w:hint="cs"/>
          <w:color w:val="002060"/>
          <w:sz w:val="24"/>
          <w:szCs w:val="24"/>
          <w:rtl/>
        </w:rPr>
        <w:t xml:space="preserve">שנתן מענה לסוגית פקיעת הפטנט. הרצון הוא לא להאריך את התקופה דה פקטו. האינטרס הציבורי הוא לאפשר זמן טרם פקיעת הפטנט וזהו חריג שדומה לחריג שקיים במדינות רבות בעולם, כאשר האיזון הוא הארכת תוקף הפטנט על תכשירים רפואיים. </w:t>
      </w:r>
      <w:r w:rsidRPr="00C87D2F">
        <w:rPr>
          <w:rFonts w:cs="David" w:hint="cs"/>
          <w:b/>
          <w:bCs/>
          <w:color w:val="FF0000"/>
          <w:sz w:val="24"/>
          <w:szCs w:val="24"/>
          <w:rtl/>
        </w:rPr>
        <w:t>סעיף 54 א' לחוק</w:t>
      </w:r>
      <w:r w:rsidRPr="00C87D2F">
        <w:rPr>
          <w:rFonts w:cs="David" w:hint="cs"/>
          <w:color w:val="FF0000"/>
          <w:sz w:val="24"/>
          <w:szCs w:val="24"/>
          <w:rtl/>
        </w:rPr>
        <w:t xml:space="preserve">, </w:t>
      </w:r>
      <w:r w:rsidRPr="00F54EA9">
        <w:rPr>
          <w:rFonts w:cs="David" w:hint="cs"/>
          <w:color w:val="002060"/>
          <w:sz w:val="24"/>
          <w:szCs w:val="24"/>
          <w:rtl/>
        </w:rPr>
        <w:t xml:space="preserve">קובע שפעולה ניסיונית (מחקר ופיתוח לצורך השגת אישור לשיווק תכשיר רפואי), רק לאחר תום תקופת הפטנט </w:t>
      </w:r>
      <w:r w:rsidRPr="00F54EA9">
        <w:rPr>
          <w:rFonts w:cs="David" w:hint="cs"/>
          <w:b/>
          <w:bCs/>
          <w:color w:val="002060"/>
          <w:sz w:val="24"/>
          <w:szCs w:val="24"/>
          <w:rtl/>
        </w:rPr>
        <w:t>אינה</w:t>
      </w:r>
      <w:r w:rsidRPr="00F54EA9">
        <w:rPr>
          <w:rFonts w:cs="David" w:hint="cs"/>
          <w:color w:val="002060"/>
          <w:sz w:val="24"/>
          <w:szCs w:val="24"/>
          <w:rtl/>
        </w:rPr>
        <w:t xml:space="preserve"> מהווה ניצול המצאה. התנאים:</w:t>
      </w:r>
    </w:p>
    <w:p w:rsidR="00420A9C" w:rsidRPr="00F54EA9" w:rsidRDefault="001838C2" w:rsidP="00626F0D">
      <w:pPr>
        <w:pStyle w:val="a3"/>
        <w:numPr>
          <w:ilvl w:val="0"/>
          <w:numId w:val="12"/>
        </w:numPr>
        <w:spacing w:after="0" w:line="360" w:lineRule="auto"/>
        <w:jc w:val="both"/>
        <w:rPr>
          <w:rFonts w:cs="David"/>
          <w:color w:val="002060"/>
          <w:sz w:val="24"/>
          <w:szCs w:val="24"/>
        </w:rPr>
      </w:pPr>
      <w:r w:rsidRPr="00F54EA9">
        <w:rPr>
          <w:rFonts w:cs="David" w:hint="cs"/>
          <w:color w:val="002060"/>
          <w:sz w:val="24"/>
          <w:szCs w:val="24"/>
          <w:rtl/>
        </w:rPr>
        <w:t>צריך להיעשות לשם קבלת רישום בישראל או במדינה אחרת בעלת חריג זהה.</w:t>
      </w:r>
    </w:p>
    <w:p w:rsidR="00420A9C" w:rsidRPr="00F54EA9" w:rsidRDefault="001838C2" w:rsidP="00626F0D">
      <w:pPr>
        <w:pStyle w:val="a3"/>
        <w:numPr>
          <w:ilvl w:val="0"/>
          <w:numId w:val="12"/>
        </w:numPr>
        <w:spacing w:after="0" w:line="360" w:lineRule="auto"/>
        <w:jc w:val="both"/>
        <w:rPr>
          <w:rFonts w:cs="David"/>
          <w:color w:val="002060"/>
          <w:sz w:val="24"/>
          <w:szCs w:val="24"/>
          <w:rtl/>
        </w:rPr>
      </w:pPr>
      <w:r w:rsidRPr="00F54EA9">
        <w:rPr>
          <w:rFonts w:cs="David" w:hint="cs"/>
          <w:color w:val="002060"/>
          <w:sz w:val="24"/>
          <w:szCs w:val="24"/>
          <w:rtl/>
        </w:rPr>
        <w:t>ניתן לייצר את ההמצאה רק לטובת הרישוי. כל שייוצר לא לטובת הרישוי לא יחשב (למשל יצירת מלאי).</w:t>
      </w:r>
    </w:p>
    <w:p w:rsidR="00725A55" w:rsidRPr="00F54EA9" w:rsidRDefault="001838C2" w:rsidP="001A2F79">
      <w:pPr>
        <w:pStyle w:val="a3"/>
        <w:numPr>
          <w:ilvl w:val="0"/>
          <w:numId w:val="1"/>
        </w:numPr>
        <w:spacing w:after="0" w:line="360" w:lineRule="auto"/>
        <w:jc w:val="both"/>
        <w:rPr>
          <w:rFonts w:cs="David"/>
          <w:color w:val="002060"/>
          <w:sz w:val="24"/>
          <w:szCs w:val="24"/>
          <w:rtl/>
        </w:rPr>
      </w:pPr>
      <w:r w:rsidRPr="00C87D2F">
        <w:rPr>
          <w:rFonts w:cs="David" w:hint="cs"/>
          <w:b/>
          <w:bCs/>
          <w:color w:val="FF0000"/>
          <w:sz w:val="24"/>
          <w:szCs w:val="24"/>
          <w:rtl/>
        </w:rPr>
        <w:t>ס' 64 א'-יא' לחוק הפטנטים</w:t>
      </w:r>
      <w:r w:rsidRPr="00C87D2F">
        <w:rPr>
          <w:rFonts w:cs="David" w:hint="cs"/>
          <w:color w:val="FF0000"/>
          <w:sz w:val="24"/>
          <w:szCs w:val="24"/>
          <w:rtl/>
        </w:rPr>
        <w:t xml:space="preserve"> </w:t>
      </w:r>
      <w:r w:rsidRPr="00F54EA9">
        <w:rPr>
          <w:rFonts w:cs="David" w:hint="cs"/>
          <w:color w:val="002060"/>
          <w:sz w:val="24"/>
          <w:szCs w:val="24"/>
          <w:rtl/>
        </w:rPr>
        <w:t>מסדירים את תחום הארכת תוקף פטנטים. לא מדובר בדיוק בהארכת תוקף פטנט אלא בלעדיות שניתן למוצר מסוים שנשען על הפטנט. הפטנט בכללותו לא מוארך, אלא חלק ממנו והמקסימום הוא ל-5 שנים. המטרה היא להשוות את התקופה למדינות האחרות.</w:t>
      </w:r>
    </w:p>
    <w:p w:rsidR="0088051B" w:rsidRPr="00F54EA9" w:rsidRDefault="00AD60BB" w:rsidP="001A2F79">
      <w:pPr>
        <w:spacing w:after="0" w:line="360" w:lineRule="auto"/>
        <w:jc w:val="both"/>
        <w:rPr>
          <w:rFonts w:cs="David"/>
          <w:b/>
          <w:bCs/>
          <w:color w:val="002060"/>
          <w:sz w:val="28"/>
          <w:szCs w:val="28"/>
          <w:u w:val="single"/>
          <w:rtl/>
        </w:rPr>
      </w:pPr>
    </w:p>
    <w:p w:rsidR="007455ED" w:rsidRPr="00F54EA9" w:rsidRDefault="001838C2" w:rsidP="001A2F79">
      <w:pPr>
        <w:spacing w:after="0" w:line="360" w:lineRule="auto"/>
        <w:jc w:val="both"/>
        <w:outlineLvl w:val="0"/>
        <w:rPr>
          <w:rFonts w:cs="David"/>
          <w:b/>
          <w:bCs/>
          <w:color w:val="002060"/>
          <w:sz w:val="28"/>
          <w:szCs w:val="28"/>
          <w:u w:val="single"/>
          <w:rtl/>
        </w:rPr>
      </w:pPr>
      <w:r w:rsidRPr="00F54EA9">
        <w:rPr>
          <w:rFonts w:cs="David" w:hint="cs"/>
          <w:b/>
          <w:bCs/>
          <w:color w:val="002060"/>
          <w:sz w:val="28"/>
          <w:szCs w:val="28"/>
          <w:u w:val="single"/>
          <w:rtl/>
        </w:rPr>
        <w:t>היקף הזכות בהיבט המקום (טריטוריאלי)</w:t>
      </w:r>
    </w:p>
    <w:p w:rsidR="00170C91"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הכלל הבסיסי שחל כמעט בכל מקום בעולם </w:t>
      </w:r>
      <w:r w:rsidRPr="00F54EA9">
        <w:rPr>
          <w:rFonts w:cs="David"/>
          <w:color w:val="002060"/>
          <w:sz w:val="24"/>
          <w:szCs w:val="24"/>
          <w:rtl/>
        </w:rPr>
        <w:t>–</w:t>
      </w:r>
      <w:r w:rsidRPr="00F54EA9">
        <w:rPr>
          <w:rFonts w:cs="David" w:hint="cs"/>
          <w:color w:val="002060"/>
          <w:sz w:val="24"/>
          <w:szCs w:val="24"/>
          <w:rtl/>
        </w:rPr>
        <w:t xml:space="preserve"> פטנט הוא זכות טריטוריאלית והוא קיים באופן עצמאי ומנותק מפטנטים במדינות אחרות. לפיכך יכול להיות שפטנט מסוים ימצא כשיר במדינה א', אבל לא במדינה ב'. </w:t>
      </w:r>
      <w:r w:rsidRPr="00F54EA9">
        <w:rPr>
          <w:rFonts w:cs="David" w:hint="cs"/>
          <w:b/>
          <w:bCs/>
          <w:color w:val="002060"/>
          <w:sz w:val="24"/>
          <w:szCs w:val="24"/>
          <w:rtl/>
        </w:rPr>
        <w:t>מתעוררת השאלה האם אלמוני שקיבל פטנט בישראל יכול לאכוף אותו על פעולות שבוצעו רק בישראל או לנסות ולאכוף פעולות שנעשו מחוץ לישראל אבל משפיעות על השוק בישראל</w:t>
      </w:r>
      <w:r w:rsidRPr="00F54EA9">
        <w:rPr>
          <w:rFonts w:cs="David" w:hint="cs"/>
          <w:color w:val="002060"/>
          <w:sz w:val="24"/>
          <w:szCs w:val="24"/>
          <w:rtl/>
        </w:rPr>
        <w:t xml:space="preserve">. </w:t>
      </w:r>
      <w:r w:rsidRPr="00C87D2F">
        <w:rPr>
          <w:rFonts w:cs="David" w:hint="cs"/>
          <w:b/>
          <w:bCs/>
          <w:color w:val="FF0000"/>
          <w:sz w:val="24"/>
          <w:szCs w:val="24"/>
          <w:rtl/>
        </w:rPr>
        <w:t>סעיף 181 לחוק הפטנטים</w:t>
      </w:r>
      <w:r w:rsidRPr="00F54EA9">
        <w:rPr>
          <w:rFonts w:cs="David" w:hint="cs"/>
          <w:color w:val="002060"/>
          <w:sz w:val="24"/>
          <w:szCs w:val="24"/>
          <w:rtl/>
        </w:rPr>
        <w:t xml:space="preserve"> עונה על סוגיה זו. במסגרת אמנה בינ"ל הסדירו מצב של העברה במטוס, רכב או כלי שיט. </w:t>
      </w:r>
    </w:p>
    <w:p w:rsidR="00170C91"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פס"ד ביצ'ם נ' בריסטול מאיירס</w:t>
      </w:r>
      <w:r w:rsidRPr="00F54EA9">
        <w:rPr>
          <w:rFonts w:cs="David" w:hint="cs"/>
          <w:color w:val="002060"/>
          <w:sz w:val="24"/>
          <w:szCs w:val="24"/>
          <w:rtl/>
        </w:rPr>
        <w:t xml:space="preserve"> - בריסטול תבעה את ביצ'ם (היצרנית) וכצט (המשווק) על הפרה של פטנט אנטיביוטיקה, שהיה שייך לביצ'ם. כצט הייתה אחראית על השיווק בישראל וביצ'ם הייתה אחראית על השיווק באנגליה. טענת ביצ'ם הייתה שהתביעה הייתה צריכה להיות מופנית לחברה שאחראית על ההפרה בישראל </w:t>
      </w:r>
      <w:r w:rsidRPr="00F54EA9">
        <w:rPr>
          <w:rFonts w:cs="David"/>
          <w:color w:val="002060"/>
          <w:sz w:val="24"/>
          <w:szCs w:val="24"/>
          <w:rtl/>
        </w:rPr>
        <w:t>–</w:t>
      </w:r>
      <w:r w:rsidRPr="00F54EA9">
        <w:rPr>
          <w:rFonts w:cs="David" w:hint="cs"/>
          <w:color w:val="002060"/>
          <w:sz w:val="24"/>
          <w:szCs w:val="24"/>
          <w:rtl/>
        </w:rPr>
        <w:t xml:space="preserve"> כצט. העברת התרופות נעשתה מחוץ למפעל באנגליה, ולכן בישראל לא ניתן לתבוע בגין הפרת פטנט. ביהמ''ש לא אהב את ההתחכמות שבטענות ביצ'ם </w:t>
      </w:r>
      <w:r w:rsidRPr="00F54EA9">
        <w:rPr>
          <w:rFonts w:cs="David" w:hint="cs"/>
          <w:b/>
          <w:bCs/>
          <w:color w:val="002060"/>
          <w:sz w:val="24"/>
          <w:szCs w:val="24"/>
          <w:rtl/>
        </w:rPr>
        <w:t>ופירש את סעיף ניצול ההמצאה באופן טכני</w:t>
      </w:r>
      <w:r w:rsidRPr="00F54EA9">
        <w:rPr>
          <w:rFonts w:cs="David" w:hint="cs"/>
          <w:color w:val="002060"/>
          <w:sz w:val="24"/>
          <w:szCs w:val="24"/>
          <w:rtl/>
        </w:rPr>
        <w:t xml:space="preserve">. </w:t>
      </w:r>
      <w:r w:rsidRPr="00F54EA9">
        <w:rPr>
          <w:rFonts w:cs="David" w:hint="cs"/>
          <w:b/>
          <w:bCs/>
          <w:color w:val="002060"/>
          <w:sz w:val="24"/>
          <w:szCs w:val="24"/>
          <w:rtl/>
        </w:rPr>
        <w:t>משום שביצ'ם התמודדה על מכרזי תרופות בישראל, הקביעה הייתה שמדובר בשיווק בישראל (הצעה למכירה) וזוהי פעולה שמהווה הפרת פטנט. זהו ניסיון להרחיב את ההיבט הטריטוריאלי, ומניעה של התחמקות טכנית מטענת הפרת פטנט</w:t>
      </w:r>
      <w:r w:rsidRPr="00F54EA9">
        <w:rPr>
          <w:rFonts w:cs="David" w:hint="cs"/>
          <w:color w:val="002060"/>
          <w:sz w:val="24"/>
          <w:szCs w:val="24"/>
          <w:rtl/>
        </w:rPr>
        <w:t>.</w:t>
      </w:r>
    </w:p>
    <w:p w:rsidR="00170C91" w:rsidRPr="00F54EA9" w:rsidRDefault="00AD60BB" w:rsidP="001A2F79">
      <w:pPr>
        <w:spacing w:after="0" w:line="360" w:lineRule="auto"/>
        <w:jc w:val="both"/>
        <w:rPr>
          <w:rFonts w:cs="David"/>
          <w:color w:val="002060"/>
          <w:sz w:val="24"/>
          <w:szCs w:val="24"/>
          <w:rtl/>
        </w:rPr>
      </w:pPr>
    </w:p>
    <w:p w:rsidR="00163AB1"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פס"ד הרר נ' דיאליט</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פס"ד של השופט גרוניס. מדובר באתר אינטרנט של חברה הודית לליטוש יהלומים, שהציעה מכונות ליטוש יהלומים שיוצרו בישראל והטענה שההצעה למכירה בהודו מהווה הפרה של היצרנית בישראל. הטענה היא </w:t>
      </w:r>
      <w:r w:rsidRPr="00F54EA9">
        <w:rPr>
          <w:rFonts w:cs="David" w:hint="cs"/>
          <w:b/>
          <w:bCs/>
          <w:color w:val="002060"/>
          <w:sz w:val="24"/>
          <w:szCs w:val="24"/>
          <w:rtl/>
        </w:rPr>
        <w:t>שהחברה ההודית היא מעין סוכנת של החברה היצרנית מישראל,</w:t>
      </w:r>
      <w:r w:rsidRPr="00F54EA9">
        <w:rPr>
          <w:rFonts w:cs="David" w:hint="cs"/>
          <w:color w:val="002060"/>
          <w:sz w:val="24"/>
          <w:szCs w:val="24"/>
          <w:rtl/>
        </w:rPr>
        <w:t xml:space="preserve"> ולכן צריך למנוע מכוח המדגם את פעולות השיווק לא רק בישראל, אלא מחוץ לישראל. המטרה היא למנוע את היצור בישראל, ואת השיווק בהודו. הדרך היא ע"י מניעת היצור בישראל. השופט קובע שזכות המדגם וזכות הפטנט בישראל הינן זכויות טריטוריאליות המוגבלות לתחומי מדינת ישראל ולכן ספק רב אם תוכל המשיבה (בעלת המדגם) לבסס טענה שמעשה הפרה של קניין רוחני מקומי ישראלי </w:t>
      </w:r>
      <w:r w:rsidRPr="00F54EA9">
        <w:rPr>
          <w:rFonts w:cs="David" w:hint="cs"/>
          <w:color w:val="002060"/>
          <w:sz w:val="24"/>
          <w:szCs w:val="24"/>
          <w:rtl/>
        </w:rPr>
        <w:lastRenderedPageBreak/>
        <w:t xml:space="preserve">יחשב כהפרה אם נעשה מחוץ לישראל. </w:t>
      </w:r>
      <w:r w:rsidRPr="00F54EA9">
        <w:rPr>
          <w:rFonts w:cs="David" w:hint="cs"/>
          <w:b/>
          <w:bCs/>
          <w:color w:val="002060"/>
          <w:sz w:val="24"/>
          <w:szCs w:val="24"/>
          <w:rtl/>
        </w:rPr>
        <w:t>מדובר בהדגשה של עיקרון הטריטוריאליות, והתביעה נדחתה עקב הניסיון להחיל את הגנת הפטנט על שיווק שנעשה בחו"ל</w:t>
      </w:r>
      <w:r w:rsidRPr="00F54EA9">
        <w:rPr>
          <w:rFonts w:cs="David" w:hint="cs"/>
          <w:color w:val="002060"/>
          <w:sz w:val="24"/>
          <w:szCs w:val="24"/>
          <w:rtl/>
        </w:rPr>
        <w:t xml:space="preserve">. </w:t>
      </w:r>
    </w:p>
    <w:p w:rsidR="0059789E" w:rsidRPr="00F54EA9" w:rsidRDefault="00AD60BB" w:rsidP="001A2F79">
      <w:pPr>
        <w:spacing w:after="0" w:line="360" w:lineRule="auto"/>
        <w:jc w:val="both"/>
        <w:outlineLvl w:val="0"/>
        <w:rPr>
          <w:rFonts w:cs="David"/>
          <w:b/>
          <w:bCs/>
          <w:color w:val="002060"/>
          <w:sz w:val="24"/>
          <w:szCs w:val="24"/>
          <w:u w:val="single"/>
          <w:rtl/>
        </w:rPr>
      </w:pPr>
    </w:p>
    <w:p w:rsidR="00170C91" w:rsidRPr="00F54EA9" w:rsidRDefault="001838C2" w:rsidP="00DC2944">
      <w:pPr>
        <w:spacing w:after="0" w:line="360" w:lineRule="auto"/>
        <w:jc w:val="center"/>
        <w:outlineLvl w:val="0"/>
        <w:rPr>
          <w:rFonts w:cs="David"/>
          <w:b/>
          <w:bCs/>
          <w:color w:val="002060"/>
          <w:sz w:val="28"/>
          <w:szCs w:val="28"/>
          <w:u w:val="single"/>
          <w:rtl/>
        </w:rPr>
      </w:pPr>
      <w:r w:rsidRPr="00F54EA9">
        <w:rPr>
          <w:rFonts w:cs="David" w:hint="cs"/>
          <w:b/>
          <w:bCs/>
          <w:color w:val="002060"/>
          <w:sz w:val="28"/>
          <w:szCs w:val="28"/>
          <w:u w:val="single"/>
          <w:rtl/>
        </w:rPr>
        <w:t>המצאת שירות</w:t>
      </w:r>
    </w:p>
    <w:p w:rsidR="00163AB1"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מדובר בתחום המסדיר את גיבוש ההמצאות במהלך העסקתו של עובד בחברה או עסק. השאלות המרכזיות:</w:t>
      </w:r>
    </w:p>
    <w:p w:rsidR="00163AB1" w:rsidRPr="00F54EA9" w:rsidRDefault="001838C2" w:rsidP="00626F0D">
      <w:pPr>
        <w:pStyle w:val="a3"/>
        <w:numPr>
          <w:ilvl w:val="0"/>
          <w:numId w:val="14"/>
        </w:numPr>
        <w:spacing w:after="0" w:line="360" w:lineRule="auto"/>
        <w:jc w:val="both"/>
        <w:rPr>
          <w:rFonts w:cs="David"/>
          <w:color w:val="002060"/>
          <w:sz w:val="24"/>
          <w:szCs w:val="24"/>
        </w:rPr>
      </w:pPr>
      <w:r w:rsidRPr="00F54EA9">
        <w:rPr>
          <w:rFonts w:cs="David" w:hint="cs"/>
          <w:color w:val="002060"/>
          <w:sz w:val="24"/>
          <w:szCs w:val="24"/>
          <w:rtl/>
        </w:rPr>
        <w:t>שאלת הבעלות</w:t>
      </w:r>
    </w:p>
    <w:p w:rsidR="00163AB1" w:rsidRPr="00F54EA9" w:rsidRDefault="001838C2" w:rsidP="00626F0D">
      <w:pPr>
        <w:pStyle w:val="a3"/>
        <w:numPr>
          <w:ilvl w:val="0"/>
          <w:numId w:val="14"/>
        </w:numPr>
        <w:spacing w:after="0" w:line="360" w:lineRule="auto"/>
        <w:jc w:val="both"/>
        <w:rPr>
          <w:rFonts w:cs="David"/>
          <w:color w:val="002060"/>
          <w:sz w:val="24"/>
          <w:szCs w:val="24"/>
          <w:rtl/>
        </w:rPr>
      </w:pPr>
      <w:r w:rsidRPr="00F54EA9">
        <w:rPr>
          <w:rFonts w:cs="David" w:hint="cs"/>
          <w:color w:val="002060"/>
          <w:sz w:val="24"/>
          <w:szCs w:val="24"/>
          <w:rtl/>
        </w:rPr>
        <w:t>שאלת התמורה</w:t>
      </w:r>
    </w:p>
    <w:p w:rsidR="00163AB1" w:rsidRPr="00F54EA9" w:rsidRDefault="001838C2" w:rsidP="001A2F79">
      <w:pPr>
        <w:spacing w:after="0" w:line="360" w:lineRule="auto"/>
        <w:jc w:val="both"/>
        <w:outlineLvl w:val="0"/>
        <w:rPr>
          <w:rFonts w:cs="David"/>
          <w:color w:val="002060"/>
          <w:sz w:val="24"/>
          <w:szCs w:val="24"/>
          <w:rtl/>
        </w:rPr>
      </w:pPr>
      <w:r w:rsidRPr="00F54EA9">
        <w:rPr>
          <w:rFonts w:cs="David" w:hint="cs"/>
          <w:color w:val="002060"/>
          <w:sz w:val="24"/>
          <w:szCs w:val="24"/>
          <w:u w:val="single"/>
          <w:rtl/>
        </w:rPr>
        <w:t>יש מגוון רחב של דוגמאות</w:t>
      </w:r>
      <w:r w:rsidRPr="00F54EA9">
        <w:rPr>
          <w:rFonts w:cs="David" w:hint="cs"/>
          <w:color w:val="002060"/>
          <w:sz w:val="24"/>
          <w:szCs w:val="24"/>
          <w:rtl/>
        </w:rPr>
        <w:t>:</w:t>
      </w:r>
    </w:p>
    <w:p w:rsidR="00163AB1" w:rsidRPr="00F54EA9" w:rsidRDefault="001838C2" w:rsidP="00626F0D">
      <w:pPr>
        <w:pStyle w:val="a3"/>
        <w:numPr>
          <w:ilvl w:val="0"/>
          <w:numId w:val="13"/>
        </w:numPr>
        <w:spacing w:after="0" w:line="360" w:lineRule="auto"/>
        <w:jc w:val="both"/>
        <w:rPr>
          <w:rFonts w:cs="David"/>
          <w:color w:val="002060"/>
          <w:sz w:val="24"/>
          <w:szCs w:val="24"/>
        </w:rPr>
      </w:pPr>
      <w:r w:rsidRPr="00F54EA9">
        <w:rPr>
          <w:rFonts w:cs="David" w:hint="cs"/>
          <w:color w:val="002060"/>
          <w:sz w:val="24"/>
          <w:szCs w:val="24"/>
          <w:rtl/>
        </w:rPr>
        <w:t xml:space="preserve">רופא בבי"ח שבמסגרת תפקידו כמנהל מחלקה כירורגית מפתח אביזר רפואי שמסייע להקלה על שברים ברגל. ראשית מתעוררת השאלה מיהו בעל הפטנט </w:t>
      </w:r>
      <w:r w:rsidRPr="00F54EA9">
        <w:rPr>
          <w:rFonts w:cs="David"/>
          <w:color w:val="002060"/>
          <w:sz w:val="24"/>
          <w:szCs w:val="24"/>
          <w:rtl/>
        </w:rPr>
        <w:t>–</w:t>
      </w:r>
      <w:r w:rsidRPr="00F54EA9">
        <w:rPr>
          <w:rFonts w:cs="David" w:hint="cs"/>
          <w:color w:val="002060"/>
          <w:sz w:val="24"/>
          <w:szCs w:val="24"/>
          <w:rtl/>
        </w:rPr>
        <w:t xml:space="preserve"> ביה"ח או הרופא עצמו. שנית מי יקבל את הרווחים.</w:t>
      </w:r>
    </w:p>
    <w:p w:rsidR="00827616" w:rsidRPr="00F54EA9" w:rsidRDefault="001838C2" w:rsidP="00626F0D">
      <w:pPr>
        <w:pStyle w:val="a3"/>
        <w:numPr>
          <w:ilvl w:val="0"/>
          <w:numId w:val="13"/>
        </w:numPr>
        <w:spacing w:after="0" w:line="360" w:lineRule="auto"/>
        <w:jc w:val="both"/>
        <w:rPr>
          <w:rFonts w:cs="David"/>
          <w:color w:val="002060"/>
          <w:sz w:val="24"/>
          <w:szCs w:val="24"/>
        </w:rPr>
      </w:pPr>
      <w:r w:rsidRPr="00F54EA9">
        <w:rPr>
          <w:rFonts w:cs="David" w:hint="cs"/>
          <w:color w:val="002060"/>
          <w:sz w:val="24"/>
          <w:szCs w:val="24"/>
          <w:rtl/>
        </w:rPr>
        <w:t>מנהל שיווק בחברה מסוימת פונה ללקוחות ומשווק את המוצר. תוך כדי הליך השיווק מזהה כשלים ובעיות ומצליח לעלות על הפתרונות. הוא מעביר את ההצעות למפתחים ועולה השאלה האם הוא ייצר מוצר חדש (ששייך לו) או ששיפר את הישן (ששייך למעסיק).</w:t>
      </w:r>
    </w:p>
    <w:p w:rsidR="0088051B" w:rsidRPr="00F54EA9" w:rsidRDefault="00AD60BB" w:rsidP="001A2F79">
      <w:pPr>
        <w:spacing w:after="0" w:line="360" w:lineRule="auto"/>
        <w:jc w:val="both"/>
        <w:rPr>
          <w:rFonts w:cs="David"/>
          <w:b/>
          <w:bCs/>
          <w:color w:val="002060"/>
          <w:sz w:val="24"/>
          <w:szCs w:val="24"/>
          <w:u w:val="single"/>
          <w:rtl/>
        </w:rPr>
      </w:pPr>
    </w:p>
    <w:p w:rsidR="00023419" w:rsidRPr="00F54EA9" w:rsidRDefault="001838C2" w:rsidP="001A2F79">
      <w:pPr>
        <w:spacing w:after="0" w:line="360" w:lineRule="auto"/>
        <w:jc w:val="both"/>
        <w:outlineLvl w:val="0"/>
        <w:rPr>
          <w:rFonts w:cs="David"/>
          <w:b/>
          <w:bCs/>
          <w:color w:val="002060"/>
          <w:sz w:val="28"/>
          <w:szCs w:val="28"/>
          <w:u w:val="single"/>
        </w:rPr>
      </w:pPr>
      <w:r w:rsidRPr="00F54EA9">
        <w:rPr>
          <w:rFonts w:cs="David" w:hint="cs"/>
          <w:b/>
          <w:bCs/>
          <w:color w:val="002060"/>
          <w:sz w:val="28"/>
          <w:szCs w:val="28"/>
          <w:u w:val="single"/>
          <w:rtl/>
        </w:rPr>
        <w:t>בעלות</w:t>
      </w:r>
    </w:p>
    <w:p w:rsidR="00163AB1" w:rsidRPr="00F54EA9" w:rsidRDefault="001838C2" w:rsidP="001A2F79">
      <w:pPr>
        <w:spacing w:after="0" w:line="360" w:lineRule="auto"/>
        <w:jc w:val="both"/>
        <w:rPr>
          <w:rFonts w:cs="David"/>
          <w:color w:val="002060"/>
          <w:sz w:val="24"/>
          <w:szCs w:val="24"/>
          <w:rtl/>
        </w:rPr>
      </w:pPr>
      <w:r w:rsidRPr="00C87D2F">
        <w:rPr>
          <w:rFonts w:cs="David" w:hint="cs"/>
          <w:b/>
          <w:bCs/>
          <w:color w:val="FF0000"/>
          <w:sz w:val="24"/>
          <w:szCs w:val="24"/>
          <w:rtl/>
        </w:rPr>
        <w:t>סעיף 132 א'</w:t>
      </w:r>
      <w:r w:rsidRPr="00C87D2F">
        <w:rPr>
          <w:rFonts w:cs="David" w:hint="cs"/>
          <w:color w:val="FF0000"/>
          <w:sz w:val="24"/>
          <w:szCs w:val="24"/>
          <w:rtl/>
        </w:rPr>
        <w:t xml:space="preserve"> </w:t>
      </w:r>
      <w:r w:rsidRPr="00F54EA9">
        <w:rPr>
          <w:rFonts w:cs="David" w:hint="cs"/>
          <w:color w:val="002060"/>
          <w:sz w:val="24"/>
          <w:szCs w:val="24"/>
          <w:rtl/>
        </w:rPr>
        <w:t xml:space="preserve">עונה על שאלת הבעלות: </w:t>
      </w:r>
      <w:r w:rsidRPr="00F54EA9">
        <w:rPr>
          <w:rFonts w:cs="David" w:hint="cs"/>
          <w:b/>
          <w:bCs/>
          <w:color w:val="002060"/>
          <w:sz w:val="24"/>
          <w:szCs w:val="24"/>
          <w:rtl/>
        </w:rPr>
        <w:t>המצאה של עובד שהגיע אליה עקב שירותו ובתקופת שירות</w:t>
      </w:r>
      <w:r w:rsidRPr="00F54EA9">
        <w:rPr>
          <w:rFonts w:cs="David" w:hint="cs"/>
          <w:color w:val="002060"/>
          <w:sz w:val="24"/>
          <w:szCs w:val="24"/>
          <w:rtl/>
        </w:rPr>
        <w:t xml:space="preserve"> (להלן המצאת שירות), </w:t>
      </w:r>
      <w:r w:rsidRPr="00F54EA9">
        <w:rPr>
          <w:rFonts w:cs="David" w:hint="cs"/>
          <w:b/>
          <w:bCs/>
          <w:color w:val="002060"/>
          <w:sz w:val="24"/>
          <w:szCs w:val="24"/>
          <w:rtl/>
        </w:rPr>
        <w:t>תקום לקניין מעבידו אם אין ביניהם הסכם אחר</w:t>
      </w:r>
      <w:r w:rsidRPr="00F54EA9">
        <w:rPr>
          <w:rFonts w:cs="David" w:hint="cs"/>
          <w:color w:val="002060"/>
          <w:sz w:val="24"/>
          <w:szCs w:val="24"/>
          <w:rtl/>
        </w:rPr>
        <w:t xml:space="preserve"> לעניין זה </w:t>
      </w:r>
      <w:r w:rsidRPr="00F54EA9">
        <w:rPr>
          <w:rFonts w:cs="David" w:hint="cs"/>
          <w:b/>
          <w:bCs/>
          <w:color w:val="002060"/>
          <w:sz w:val="24"/>
          <w:szCs w:val="24"/>
          <w:u w:val="single"/>
          <w:rtl/>
        </w:rPr>
        <w:t>תוך שישה חודשים מיום מסירת ההודעה</w:t>
      </w:r>
      <w:r w:rsidRPr="00F54EA9">
        <w:rPr>
          <w:rFonts w:cs="David" w:hint="cs"/>
          <w:color w:val="002060"/>
          <w:sz w:val="24"/>
          <w:szCs w:val="24"/>
          <w:rtl/>
        </w:rPr>
        <w:t>. היסודות הנדרשים:</w:t>
      </w:r>
    </w:p>
    <w:p w:rsidR="00827616" w:rsidRPr="00F54EA9" w:rsidRDefault="001838C2" w:rsidP="00626F0D">
      <w:pPr>
        <w:pStyle w:val="a3"/>
        <w:numPr>
          <w:ilvl w:val="0"/>
          <w:numId w:val="15"/>
        </w:numPr>
        <w:spacing w:after="0" w:line="360" w:lineRule="auto"/>
        <w:jc w:val="both"/>
        <w:rPr>
          <w:rFonts w:cs="David"/>
          <w:color w:val="002060"/>
          <w:sz w:val="24"/>
          <w:szCs w:val="24"/>
        </w:rPr>
      </w:pPr>
      <w:r w:rsidRPr="00F54EA9">
        <w:rPr>
          <w:rFonts w:cs="David" w:hint="cs"/>
          <w:b/>
          <w:bCs/>
          <w:color w:val="002060"/>
          <w:sz w:val="24"/>
          <w:szCs w:val="24"/>
          <w:rtl/>
        </w:rPr>
        <w:t>המצאה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החוק לא מגדיר מהי אמצאה, ולכן המצאת שירות </w:t>
      </w:r>
      <w:r w:rsidRPr="00F54EA9">
        <w:rPr>
          <w:rFonts w:cs="David" w:hint="cs"/>
          <w:b/>
          <w:bCs/>
          <w:color w:val="002060"/>
          <w:sz w:val="24"/>
          <w:szCs w:val="24"/>
          <w:rtl/>
        </w:rPr>
        <w:t>לא דורשת אמצאה כשירת פטנט</w:t>
      </w:r>
      <w:r w:rsidRPr="00F54EA9">
        <w:rPr>
          <w:rFonts w:cs="David" w:hint="cs"/>
          <w:color w:val="002060"/>
          <w:sz w:val="24"/>
          <w:szCs w:val="24"/>
          <w:rtl/>
        </w:rPr>
        <w:t>. ניתן לראות שמדובר בהסדר רחב יותר מהסדר הפטנטים. ההיגיון הוא לנסות להגן על מעבידים.</w:t>
      </w:r>
    </w:p>
    <w:p w:rsidR="0059789E" w:rsidRPr="00F54EA9" w:rsidRDefault="001838C2" w:rsidP="00626F0D">
      <w:pPr>
        <w:pStyle w:val="a3"/>
        <w:numPr>
          <w:ilvl w:val="0"/>
          <w:numId w:val="15"/>
        </w:numPr>
        <w:spacing w:after="0" w:line="360" w:lineRule="auto"/>
        <w:jc w:val="both"/>
        <w:rPr>
          <w:rFonts w:cs="David"/>
          <w:color w:val="002060"/>
          <w:sz w:val="24"/>
          <w:szCs w:val="24"/>
        </w:rPr>
      </w:pPr>
      <w:r w:rsidRPr="00F54EA9">
        <w:rPr>
          <w:rFonts w:cs="David" w:hint="cs"/>
          <w:b/>
          <w:bCs/>
          <w:color w:val="002060"/>
          <w:sz w:val="24"/>
          <w:szCs w:val="24"/>
          <w:rtl/>
        </w:rPr>
        <w:t>של העובד</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יש </w:t>
      </w:r>
      <w:r w:rsidRPr="00F54EA9">
        <w:rPr>
          <w:rFonts w:cs="David" w:hint="cs"/>
          <w:b/>
          <w:bCs/>
          <w:color w:val="002060"/>
          <w:sz w:val="24"/>
          <w:szCs w:val="24"/>
          <w:rtl/>
        </w:rPr>
        <w:t>להוכיח יחסי עובד-מעביד</w:t>
      </w:r>
      <w:r w:rsidRPr="00F54EA9">
        <w:rPr>
          <w:rFonts w:cs="David" w:hint="cs"/>
          <w:color w:val="002060"/>
          <w:sz w:val="24"/>
          <w:szCs w:val="24"/>
          <w:rtl/>
        </w:rPr>
        <w:t xml:space="preserve">. קיימים מבחנים כלליים של עובדים כגון: אמצעי שליטה, פיקוח ועוד. מדובר במבחנים מהותיים, ובוחנים האם העובד נתון למרות המעביד, מבצע את פעולותיו, יש פיקוח או לא ועוד. כאשר מדובר </w:t>
      </w:r>
      <w:r w:rsidRPr="00F54EA9">
        <w:rPr>
          <w:rFonts w:cs="David" w:hint="cs"/>
          <w:color w:val="002060"/>
          <w:sz w:val="24"/>
          <w:szCs w:val="24"/>
          <w:u w:val="single"/>
          <w:rtl/>
        </w:rPr>
        <w:t>בעובדים פרי לנסרים</w:t>
      </w:r>
      <w:r w:rsidRPr="00F54EA9">
        <w:rPr>
          <w:rFonts w:cs="David" w:hint="cs"/>
          <w:color w:val="002060"/>
          <w:sz w:val="24"/>
          <w:szCs w:val="24"/>
          <w:rtl/>
        </w:rPr>
        <w:t xml:space="preserve"> צריך להיות הסכם עם סעיף בקניין רוחני שקובע מיהו בעל האמצאה. העובד צריך להיות ממציא ולא סתם מעורב בהליך גיבוש האמצאה. </w:t>
      </w:r>
      <w:r w:rsidRPr="00F54EA9">
        <w:rPr>
          <w:rFonts w:cs="David" w:hint="cs"/>
          <w:b/>
          <w:bCs/>
          <w:color w:val="002060"/>
          <w:sz w:val="24"/>
          <w:szCs w:val="24"/>
          <w:rtl/>
        </w:rPr>
        <w:t>כדי להיות ממציא עליו לתרום תרומה מהותית לגיבושה של ההמצאה</w:t>
      </w:r>
      <w:r w:rsidRPr="00F54EA9">
        <w:rPr>
          <w:rFonts w:cs="David" w:hint="cs"/>
          <w:color w:val="002060"/>
          <w:sz w:val="24"/>
          <w:szCs w:val="24"/>
          <w:rtl/>
        </w:rPr>
        <w:t xml:space="preserve">. </w:t>
      </w:r>
    </w:p>
    <w:p w:rsidR="00ED1F09" w:rsidRPr="00F54EA9" w:rsidRDefault="001838C2" w:rsidP="001A2F79">
      <w:pPr>
        <w:pStyle w:val="a3"/>
        <w:spacing w:after="0" w:line="360" w:lineRule="auto"/>
        <w:ind w:left="360"/>
        <w:jc w:val="both"/>
        <w:rPr>
          <w:rFonts w:cs="David"/>
          <w:color w:val="002060"/>
          <w:sz w:val="24"/>
          <w:szCs w:val="24"/>
        </w:rPr>
      </w:pPr>
      <w:r w:rsidRPr="00F54EA9">
        <w:rPr>
          <w:rFonts w:cs="David" w:hint="cs"/>
          <w:color w:val="002060"/>
          <w:sz w:val="24"/>
          <w:szCs w:val="24"/>
          <w:u w:val="single"/>
          <w:rtl/>
        </w:rPr>
        <w:t>דוגמא</w:t>
      </w:r>
      <w:r w:rsidRPr="00F54EA9">
        <w:rPr>
          <w:rFonts w:cs="David" w:hint="cs"/>
          <w:color w:val="002060"/>
          <w:sz w:val="24"/>
          <w:szCs w:val="24"/>
          <w:rtl/>
        </w:rPr>
        <w:t xml:space="preserve">: תביעה שהגישה שרית רותם נ' טבע, שהייתה אשת שיווק של מוצר לאיסוף מנות דם. היא הכירה את התחום, קידמה ושיווקה אותו מול הלקוחות. לטענתה היא הציעה פתרון לאחד המוצרים, תוך כדי שירטוט הפתרון. היה הבדל בין השרטוט לבין הפטנט במוצר בסוף. השאלה האם מדובר ברעיון בלבד או באמצאה עצמה. בפועל היה צורך בפיתוח רחב מהשרטוט הראשוני עד לגמר פיתוח המוצר. הקושי גדול אף יותר כשמדובר בצוות מפתחים של מוצר כלשהו. </w:t>
      </w:r>
      <w:r w:rsidRPr="00F54EA9">
        <w:rPr>
          <w:rFonts w:cs="David" w:hint="cs"/>
          <w:b/>
          <w:bCs/>
          <w:color w:val="002060"/>
          <w:sz w:val="24"/>
          <w:szCs w:val="24"/>
          <w:rtl/>
        </w:rPr>
        <w:t>בשלב קביעת העובד הממציא יש לזקק את חלקו של כל אחד מהממציאים, לפרש את ההמצאה ולזהות את המהות לגבי כל אחד מהעובדים האם הוא תרם תרומה משמעותית לפיתוח ההמצאה</w:t>
      </w:r>
      <w:r w:rsidRPr="00F54EA9">
        <w:rPr>
          <w:rFonts w:cs="David" w:hint="cs"/>
          <w:color w:val="002060"/>
          <w:sz w:val="24"/>
          <w:szCs w:val="24"/>
          <w:rtl/>
        </w:rPr>
        <w:t>.</w:t>
      </w:r>
    </w:p>
    <w:p w:rsidR="00716D05" w:rsidRPr="00F54EA9" w:rsidRDefault="001838C2" w:rsidP="00626F0D">
      <w:pPr>
        <w:pStyle w:val="a3"/>
        <w:numPr>
          <w:ilvl w:val="0"/>
          <w:numId w:val="15"/>
        </w:numPr>
        <w:spacing w:after="0" w:line="360" w:lineRule="auto"/>
        <w:jc w:val="both"/>
        <w:rPr>
          <w:rFonts w:cs="David"/>
          <w:color w:val="002060"/>
          <w:sz w:val="24"/>
          <w:szCs w:val="24"/>
        </w:rPr>
      </w:pPr>
      <w:r w:rsidRPr="00F54EA9">
        <w:rPr>
          <w:rFonts w:cs="David" w:hint="cs"/>
          <w:b/>
          <w:bCs/>
          <w:color w:val="002060"/>
          <w:sz w:val="24"/>
          <w:szCs w:val="24"/>
          <w:rtl/>
        </w:rPr>
        <w:t>עקב שירותו</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העובד צריך להגיע להמצאה עקב עבודתו. </w:t>
      </w:r>
      <w:r w:rsidRPr="00F54EA9">
        <w:rPr>
          <w:rFonts w:cs="David" w:hint="cs"/>
          <w:b/>
          <w:bCs/>
          <w:color w:val="002060"/>
          <w:sz w:val="24"/>
          <w:szCs w:val="24"/>
          <w:rtl/>
        </w:rPr>
        <w:t>דרישת הקשר הסיבתי היא מבחן מרכזי לשאלת היותה של האמצאה המצאת שירות</w:t>
      </w:r>
      <w:r w:rsidRPr="00F54EA9">
        <w:rPr>
          <w:rFonts w:cs="David" w:hint="cs"/>
          <w:color w:val="002060"/>
          <w:sz w:val="24"/>
          <w:szCs w:val="24"/>
          <w:rtl/>
        </w:rPr>
        <w:t xml:space="preserve">. אם היא לא פותחה עקב השירות אז ההסדרה אינה תקפה. המוסמכים לדון הם רשם הפטנטים וועדה סטטוטורית בראשות שופט ביהמ''ש עליון בדימוס. </w:t>
      </w:r>
      <w:r w:rsidRPr="00F54EA9">
        <w:rPr>
          <w:rFonts w:cs="David" w:hint="cs"/>
          <w:color w:val="002060"/>
          <w:sz w:val="24"/>
          <w:szCs w:val="24"/>
          <w:u w:val="single"/>
          <w:rtl/>
        </w:rPr>
        <w:t>דוגמאות</w:t>
      </w:r>
      <w:r w:rsidRPr="00F54EA9">
        <w:rPr>
          <w:rFonts w:cs="David" w:hint="cs"/>
          <w:color w:val="002060"/>
          <w:sz w:val="24"/>
          <w:szCs w:val="24"/>
          <w:rtl/>
        </w:rPr>
        <w:t>:</w:t>
      </w:r>
    </w:p>
    <w:p w:rsidR="00ED1F09" w:rsidRPr="00F54EA9" w:rsidRDefault="001838C2" w:rsidP="001A2F79">
      <w:pPr>
        <w:spacing w:after="0" w:line="360" w:lineRule="auto"/>
        <w:jc w:val="both"/>
        <w:rPr>
          <w:rFonts w:cs="David"/>
          <w:color w:val="002060"/>
          <w:sz w:val="24"/>
          <w:szCs w:val="24"/>
        </w:rPr>
      </w:pPr>
      <w:r w:rsidRPr="00F54EA9">
        <w:rPr>
          <w:rFonts w:cs="David" w:hint="cs"/>
          <w:b/>
          <w:bCs/>
          <w:color w:val="002060"/>
          <w:sz w:val="24"/>
          <w:szCs w:val="24"/>
          <w:highlight w:val="yellow"/>
          <w:rtl/>
        </w:rPr>
        <w:t>דר' בננסון נ' האונ' העברית בירושלים</w:t>
      </w:r>
      <w:r w:rsidRPr="00F54EA9">
        <w:rPr>
          <w:rFonts w:cs="David" w:hint="cs"/>
          <w:b/>
          <w:b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בהחלטה של הרשם בעניין דר' בננסון הוא קבע שלמונח עקב שירותו יש לתת פירוש רחב ומבחינת הרשם מספיק שיש </w:t>
      </w:r>
      <w:r w:rsidRPr="00F54EA9">
        <w:rPr>
          <w:rFonts w:cs="David" w:hint="cs"/>
          <w:b/>
          <w:bCs/>
          <w:color w:val="002060"/>
          <w:sz w:val="24"/>
          <w:szCs w:val="24"/>
          <w:rtl/>
        </w:rPr>
        <w:t>קשר רופף בין ההמצאה לבין עיסוק העובד כדי שנקבע שהתנאי מתקיים</w:t>
      </w:r>
      <w:r w:rsidRPr="00F54EA9">
        <w:rPr>
          <w:rFonts w:cs="David" w:hint="cs"/>
          <w:color w:val="002060"/>
          <w:sz w:val="24"/>
          <w:szCs w:val="24"/>
          <w:rtl/>
        </w:rPr>
        <w:t xml:space="preserve">, יש המצאת שירות וההמצאה היא של המעביד. בננסון היה חוקר מצוות חוקים באונ' העברית בירושלים ופיתחו המצאה </w:t>
      </w:r>
      <w:r w:rsidRPr="00F54EA9">
        <w:rPr>
          <w:rFonts w:cs="David" w:hint="cs"/>
          <w:color w:val="002060"/>
          <w:sz w:val="24"/>
          <w:szCs w:val="24"/>
          <w:rtl/>
        </w:rPr>
        <w:lastRenderedPageBreak/>
        <w:t xml:space="preserve">שסטתה במידה מסוימת מתחום המחקר בו עסקו. הטענה היא שאין קשר סיבתי בין העסקה ע"י האונ' לבין האמצאה. הרשם דחה טענותיהם וקבע שדי בקשר סיבתי רופף. </w:t>
      </w:r>
    </w:p>
    <w:p w:rsidR="00716D05" w:rsidRPr="00F54EA9" w:rsidRDefault="001838C2" w:rsidP="001A2F79">
      <w:pPr>
        <w:spacing w:after="0" w:line="360" w:lineRule="auto"/>
        <w:jc w:val="both"/>
        <w:rPr>
          <w:rFonts w:cs="David"/>
          <w:color w:val="002060"/>
          <w:sz w:val="24"/>
          <w:szCs w:val="24"/>
          <w:rtl/>
        </w:rPr>
      </w:pPr>
      <w:r w:rsidRPr="00F54EA9">
        <w:rPr>
          <w:rFonts w:cs="David" w:hint="cs"/>
          <w:b/>
          <w:bCs/>
          <w:color w:val="002060"/>
          <w:sz w:val="24"/>
          <w:szCs w:val="24"/>
          <w:highlight w:val="yellow"/>
          <w:rtl/>
        </w:rPr>
        <w:t>רוזנצוייג נ' תע"א</w:t>
      </w:r>
      <w:r w:rsidRPr="00F54EA9">
        <w:rPr>
          <w:rFonts w:cs="David" w:hint="cs"/>
          <w:b/>
          <w:bCs/>
          <w:color w:val="002060"/>
          <w:sz w:val="24"/>
          <w:szCs w:val="24"/>
          <w:rtl/>
        </w:rPr>
        <w:t xml:space="preserve"> </w:t>
      </w:r>
      <w:r w:rsidRPr="00F54EA9">
        <w:rPr>
          <w:rFonts w:cs="David"/>
          <w:b/>
          <w:bCs/>
          <w:color w:val="002060"/>
          <w:sz w:val="24"/>
          <w:szCs w:val="24"/>
          <w:rtl/>
        </w:rPr>
        <w:t>–</w:t>
      </w:r>
      <w:r w:rsidRPr="00F54EA9">
        <w:rPr>
          <w:rFonts w:cs="David" w:hint="cs"/>
          <w:b/>
          <w:bCs/>
          <w:color w:val="002060"/>
          <w:sz w:val="24"/>
          <w:szCs w:val="24"/>
          <w:rtl/>
        </w:rPr>
        <w:t xml:space="preserve"> </w:t>
      </w:r>
      <w:r w:rsidRPr="00F54EA9">
        <w:rPr>
          <w:rFonts w:cs="David" w:hint="cs"/>
          <w:color w:val="002060"/>
          <w:sz w:val="24"/>
          <w:szCs w:val="24"/>
          <w:rtl/>
        </w:rPr>
        <w:t xml:space="preserve">מדובר עובד של תע"א </w:t>
      </w:r>
      <w:r w:rsidRPr="00F54EA9">
        <w:rPr>
          <w:rFonts w:cs="David" w:hint="cs"/>
          <w:b/>
          <w:bCs/>
          <w:color w:val="002060"/>
          <w:sz w:val="24"/>
          <w:szCs w:val="24"/>
          <w:rtl/>
        </w:rPr>
        <w:t>שעסק במיון, ולא במחקר ופיתוח</w:t>
      </w:r>
      <w:r w:rsidRPr="00F54EA9">
        <w:rPr>
          <w:rFonts w:cs="David" w:hint="cs"/>
          <w:color w:val="002060"/>
          <w:sz w:val="24"/>
          <w:szCs w:val="24"/>
          <w:rtl/>
        </w:rPr>
        <w:t xml:space="preserve"> ובמפעל לא עסקו בפיתוח, </w:t>
      </w:r>
      <w:r w:rsidRPr="00F54EA9">
        <w:rPr>
          <w:rFonts w:cs="David" w:hint="cs"/>
          <w:b/>
          <w:bCs/>
          <w:color w:val="002060"/>
          <w:sz w:val="24"/>
          <w:szCs w:val="24"/>
          <w:rtl/>
        </w:rPr>
        <w:t>שבמהלך שעות הפנאי שלו פיתח כלי נשק. חלק מההמצאה פותחה תוך שימוש במשאבי התע"א.</w:t>
      </w:r>
      <w:r w:rsidRPr="00F54EA9">
        <w:rPr>
          <w:rFonts w:cs="David" w:hint="cs"/>
          <w:color w:val="002060"/>
          <w:sz w:val="24"/>
          <w:szCs w:val="24"/>
          <w:rtl/>
        </w:rPr>
        <w:t xml:space="preserve"> נקבע שההמצאה לא נעשתה עקב שירותו </w:t>
      </w:r>
      <w:r w:rsidRPr="00F54EA9">
        <w:rPr>
          <w:rFonts w:cs="David" w:hint="cs"/>
          <w:b/>
          <w:bCs/>
          <w:color w:val="002060"/>
          <w:sz w:val="24"/>
          <w:szCs w:val="24"/>
          <w:rtl/>
        </w:rPr>
        <w:t>ולא מדובר בהמצאה בבעלות החברה אלא בבעלות העובד</w:t>
      </w:r>
      <w:r w:rsidRPr="00F54EA9">
        <w:rPr>
          <w:rFonts w:cs="David" w:hint="cs"/>
          <w:color w:val="002060"/>
          <w:sz w:val="24"/>
          <w:szCs w:val="24"/>
          <w:rtl/>
        </w:rPr>
        <w:t xml:space="preserve">. </w:t>
      </w:r>
    </w:p>
    <w:p w:rsidR="00716D05" w:rsidRPr="00F54EA9" w:rsidRDefault="001838C2" w:rsidP="00626F0D">
      <w:pPr>
        <w:pStyle w:val="a3"/>
        <w:numPr>
          <w:ilvl w:val="0"/>
          <w:numId w:val="15"/>
        </w:numPr>
        <w:spacing w:after="0" w:line="360" w:lineRule="auto"/>
        <w:jc w:val="both"/>
        <w:rPr>
          <w:rFonts w:cs="David"/>
          <w:color w:val="002060"/>
          <w:sz w:val="24"/>
          <w:szCs w:val="24"/>
        </w:rPr>
      </w:pPr>
      <w:r w:rsidRPr="00F54EA9">
        <w:rPr>
          <w:rFonts w:cs="David" w:hint="cs"/>
          <w:b/>
          <w:bCs/>
          <w:color w:val="002060"/>
          <w:sz w:val="24"/>
          <w:szCs w:val="24"/>
          <w:rtl/>
        </w:rPr>
        <w:t>במהלך עבודתו</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האמצאה צריכה להיות במהלך תקופת העבודה. </w:t>
      </w:r>
      <w:r w:rsidRPr="00F54EA9">
        <w:rPr>
          <w:rFonts w:cs="David" w:hint="cs"/>
          <w:b/>
          <w:bCs/>
          <w:color w:val="002060"/>
          <w:sz w:val="24"/>
          <w:szCs w:val="24"/>
          <w:rtl/>
        </w:rPr>
        <w:t>יש</w:t>
      </w:r>
      <w:r w:rsidRPr="00F54EA9">
        <w:rPr>
          <w:rFonts w:cs="David" w:hint="cs"/>
          <w:color w:val="002060"/>
          <w:sz w:val="24"/>
          <w:szCs w:val="24"/>
          <w:rtl/>
        </w:rPr>
        <w:t xml:space="preserve"> </w:t>
      </w:r>
      <w:r w:rsidRPr="00F54EA9">
        <w:rPr>
          <w:rFonts w:cs="David" w:hint="cs"/>
          <w:b/>
          <w:bCs/>
          <w:color w:val="002060"/>
          <w:sz w:val="24"/>
          <w:szCs w:val="24"/>
          <w:rtl/>
        </w:rPr>
        <w:t>להתחקות אחר המועד שבו העובד גיבש את המצאתו</w:t>
      </w:r>
      <w:r w:rsidRPr="00F54EA9">
        <w:rPr>
          <w:rFonts w:cs="David" w:hint="cs"/>
          <w:color w:val="002060"/>
          <w:sz w:val="24"/>
          <w:szCs w:val="24"/>
          <w:rtl/>
        </w:rPr>
        <w:t>. יכול להיות שעובד גיבש את ההמצאה עקב ובמהלך העבודה אך יפתחה רק לאחר עזיבת מקום העבודה. אכן מתרחשים מקרים בהם כאלו לעיתים קרובות. בדוגמא אחת מרצה מהאונ' שיצא לתקופת שבתון ובמהלכה פיתח סטארט-אפ שנמכר ב-60 מיליון דולר. ברור לכל ששנת השבתון נעשתה כדי לפתח את ההמצאה לא כחלק מעבודתו ולזכות בבעלות על הפטנט. לפיכך ביהמ''ש דחה את טענת הממציא. דוגמא:</w:t>
      </w:r>
    </w:p>
    <w:p w:rsidR="00716D05" w:rsidRPr="00F54EA9" w:rsidRDefault="001838C2" w:rsidP="001A2F79">
      <w:pPr>
        <w:pStyle w:val="a3"/>
        <w:spacing w:after="0" w:line="360" w:lineRule="auto"/>
        <w:ind w:left="360"/>
        <w:jc w:val="both"/>
        <w:rPr>
          <w:rFonts w:cs="David"/>
          <w:color w:val="002060"/>
          <w:sz w:val="24"/>
          <w:szCs w:val="24"/>
          <w:rtl/>
        </w:rPr>
      </w:pPr>
      <w:r w:rsidRPr="00F54EA9">
        <w:rPr>
          <w:rFonts w:cs="David" w:hint="cs"/>
          <w:b/>
          <w:bCs/>
          <w:color w:val="002060"/>
          <w:sz w:val="24"/>
          <w:szCs w:val="24"/>
          <w:highlight w:val="yellow"/>
          <w:rtl/>
        </w:rPr>
        <w:t>ה"פ 729/80 דולב נ' אמגר</w:t>
      </w:r>
      <w:r w:rsidRPr="00F54EA9">
        <w:rPr>
          <w:rFonts w:cs="David" w:hint="cs"/>
          <w:b/>
          <w:b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השופט טלגם קובע שלמרות שיש חובה לגלות על המצאה, </w:t>
      </w:r>
      <w:r w:rsidRPr="00F54EA9">
        <w:rPr>
          <w:rFonts w:cs="David" w:hint="cs"/>
          <w:b/>
          <w:bCs/>
          <w:color w:val="002060"/>
          <w:sz w:val="24"/>
          <w:szCs w:val="24"/>
          <w:rtl/>
        </w:rPr>
        <w:t>יש לחכות לאחר הפרישה מהעבודה ואז לפתח את ההמצאה כדי לזכות בבעלות עליה</w:t>
      </w:r>
      <w:r w:rsidRPr="00F54EA9">
        <w:rPr>
          <w:rFonts w:cs="David" w:hint="cs"/>
          <w:color w:val="002060"/>
          <w:sz w:val="24"/>
          <w:szCs w:val="24"/>
          <w:rtl/>
        </w:rPr>
        <w:t xml:space="preserve">. </w:t>
      </w:r>
    </w:p>
    <w:p w:rsidR="0059789E"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1A2F79">
      <w:pPr>
        <w:spacing w:after="0" w:line="360" w:lineRule="auto"/>
        <w:jc w:val="both"/>
        <w:outlineLvl w:val="0"/>
        <w:rPr>
          <w:rFonts w:cs="David"/>
          <w:b/>
          <w:bCs/>
          <w:color w:val="002060"/>
          <w:sz w:val="24"/>
          <w:szCs w:val="24"/>
          <w:u w:val="single"/>
          <w:rtl/>
        </w:rPr>
      </w:pPr>
    </w:p>
    <w:p w:rsidR="00DC2944" w:rsidRPr="00F54EA9" w:rsidRDefault="00AD60BB" w:rsidP="001A2F79">
      <w:pPr>
        <w:spacing w:after="0" w:line="360" w:lineRule="auto"/>
        <w:jc w:val="both"/>
        <w:outlineLvl w:val="0"/>
        <w:rPr>
          <w:rFonts w:cs="David"/>
          <w:b/>
          <w:bCs/>
          <w:color w:val="002060"/>
          <w:sz w:val="24"/>
          <w:szCs w:val="24"/>
          <w:u w:val="single"/>
          <w:rtl/>
        </w:rPr>
      </w:pPr>
    </w:p>
    <w:p w:rsidR="00023419" w:rsidRPr="00F54EA9" w:rsidRDefault="001838C2" w:rsidP="001A2F79">
      <w:pPr>
        <w:spacing w:after="0" w:line="360" w:lineRule="auto"/>
        <w:jc w:val="both"/>
        <w:outlineLvl w:val="0"/>
        <w:rPr>
          <w:rFonts w:cs="David"/>
          <w:b/>
          <w:bCs/>
          <w:color w:val="002060"/>
          <w:sz w:val="28"/>
          <w:szCs w:val="28"/>
          <w:u w:val="single"/>
          <w:rtl/>
        </w:rPr>
      </w:pPr>
      <w:r w:rsidRPr="00F54EA9">
        <w:rPr>
          <w:rFonts w:cs="David" w:hint="cs"/>
          <w:b/>
          <w:bCs/>
          <w:color w:val="002060"/>
          <w:sz w:val="28"/>
          <w:szCs w:val="28"/>
          <w:u w:val="single"/>
          <w:rtl/>
        </w:rPr>
        <w:t>תמורה</w:t>
      </w:r>
    </w:p>
    <w:p w:rsidR="00023419"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המצאה שעומדת בדרישות הללו הבעלות תהיה של המעביד ובהמצאת שירות יחול </w:t>
      </w:r>
      <w:r w:rsidRPr="00C87D2F">
        <w:rPr>
          <w:rFonts w:cs="David" w:hint="cs"/>
          <w:b/>
          <w:bCs/>
          <w:color w:val="FF0000"/>
          <w:sz w:val="24"/>
          <w:szCs w:val="24"/>
          <w:rtl/>
        </w:rPr>
        <w:t>ס' 134 לחוק הפטנטים</w:t>
      </w:r>
      <w:r w:rsidRPr="00F54EA9">
        <w:rPr>
          <w:rFonts w:cs="David" w:hint="cs"/>
          <w:color w:val="002060"/>
          <w:sz w:val="24"/>
          <w:szCs w:val="24"/>
          <w:rtl/>
        </w:rPr>
        <w:t xml:space="preserve">, לפיו </w:t>
      </w:r>
      <w:r w:rsidRPr="00F54EA9">
        <w:rPr>
          <w:rFonts w:cs="David" w:hint="cs"/>
          <w:b/>
          <w:bCs/>
          <w:color w:val="002060"/>
          <w:sz w:val="24"/>
          <w:szCs w:val="24"/>
          <w:rtl/>
        </w:rPr>
        <w:t>התמורה תקבע לפי החוזה בין הצדדים, או בעדר חוזה ניתן להגיש תביעה לוועדה לענייני תמלוגים ופיצויים שתקבע לפי נסיבות המקרה</w:t>
      </w:r>
      <w:r w:rsidRPr="00F54EA9">
        <w:rPr>
          <w:rFonts w:cs="David" w:hint="cs"/>
          <w:color w:val="002060"/>
          <w:sz w:val="24"/>
          <w:szCs w:val="24"/>
          <w:rtl/>
        </w:rPr>
        <w:t>. ב</w:t>
      </w:r>
      <w:r w:rsidRPr="00C87D2F">
        <w:rPr>
          <w:rFonts w:cs="David" w:hint="cs"/>
          <w:b/>
          <w:bCs/>
          <w:color w:val="FF0000"/>
          <w:sz w:val="24"/>
          <w:szCs w:val="24"/>
          <w:rtl/>
        </w:rPr>
        <w:t>סעיף 135</w:t>
      </w:r>
      <w:r w:rsidRPr="00C87D2F">
        <w:rPr>
          <w:rFonts w:cs="David" w:hint="cs"/>
          <w:color w:val="FF0000"/>
          <w:sz w:val="24"/>
          <w:szCs w:val="24"/>
          <w:rtl/>
        </w:rPr>
        <w:t xml:space="preserve"> </w:t>
      </w:r>
      <w:r w:rsidRPr="00F54EA9">
        <w:rPr>
          <w:rFonts w:cs="David" w:hint="cs"/>
          <w:b/>
          <w:bCs/>
          <w:color w:val="002060"/>
          <w:sz w:val="24"/>
          <w:szCs w:val="24"/>
          <w:rtl/>
        </w:rPr>
        <w:t>נקבעים הקריטריונים לפיה הועדה תקבע</w:t>
      </w:r>
      <w:r w:rsidRPr="00F54EA9">
        <w:rPr>
          <w:rFonts w:cs="David" w:hint="cs"/>
          <w:color w:val="002060"/>
          <w:sz w:val="24"/>
          <w:szCs w:val="24"/>
          <w:rtl/>
        </w:rPr>
        <w:t xml:space="preserve">: תפקיד הממציא; טיב הקשר בין ההמצאה לעבודתו (רופף יותר </w:t>
      </w:r>
      <w:r w:rsidRPr="00F54EA9">
        <w:rPr>
          <w:rFonts w:cs="David"/>
          <w:color w:val="002060"/>
          <w:sz w:val="24"/>
          <w:szCs w:val="24"/>
          <w:rtl/>
        </w:rPr>
        <w:t>–</w:t>
      </w:r>
      <w:r w:rsidRPr="00F54EA9">
        <w:rPr>
          <w:rFonts w:cs="David" w:hint="cs"/>
          <w:color w:val="002060"/>
          <w:sz w:val="24"/>
          <w:szCs w:val="24"/>
          <w:rtl/>
        </w:rPr>
        <w:t xml:space="preserve"> כסף ולהיפך); פוטנציאל כספי של ההמצאה; הוצאות העובד להליך בקשת ההגנה להמצאה. סעיפים אלו מאזנים ומגנים על טובת העובד. </w:t>
      </w:r>
    </w:p>
    <w:p w:rsidR="00547155" w:rsidRPr="00F54EA9" w:rsidRDefault="001838C2" w:rsidP="001A2F79">
      <w:pPr>
        <w:spacing w:after="0" w:line="360" w:lineRule="auto"/>
        <w:jc w:val="both"/>
        <w:rPr>
          <w:rFonts w:cs="David"/>
          <w:color w:val="002060"/>
          <w:sz w:val="24"/>
          <w:szCs w:val="24"/>
          <w:rtl/>
        </w:rPr>
      </w:pPr>
      <w:r w:rsidRPr="00C87D2F">
        <w:rPr>
          <w:rFonts w:cs="David" w:hint="cs"/>
          <w:b/>
          <w:bCs/>
          <w:color w:val="FF0000"/>
          <w:sz w:val="24"/>
          <w:szCs w:val="24"/>
          <w:rtl/>
        </w:rPr>
        <w:t>ס' 134</w:t>
      </w:r>
      <w:r w:rsidRPr="00C87D2F">
        <w:rPr>
          <w:rFonts w:cs="David" w:hint="cs"/>
          <w:color w:val="FF0000"/>
          <w:sz w:val="24"/>
          <w:szCs w:val="24"/>
          <w:rtl/>
        </w:rPr>
        <w:t xml:space="preserve"> </w:t>
      </w:r>
      <w:r w:rsidRPr="00F54EA9">
        <w:rPr>
          <w:rFonts w:cs="David" w:hint="cs"/>
          <w:color w:val="002060"/>
          <w:sz w:val="24"/>
          <w:szCs w:val="24"/>
          <w:rtl/>
        </w:rPr>
        <w:t xml:space="preserve">קובע תנאי מקדמי למנגנון זה </w:t>
      </w:r>
      <w:r w:rsidRPr="00F54EA9">
        <w:rPr>
          <w:rFonts w:cs="David"/>
          <w:color w:val="002060"/>
          <w:sz w:val="24"/>
          <w:szCs w:val="24"/>
          <w:rtl/>
        </w:rPr>
        <w:t>–</w:t>
      </w:r>
      <w:r w:rsidRPr="00F54EA9">
        <w:rPr>
          <w:rFonts w:cs="David" w:hint="cs"/>
          <w:color w:val="002060"/>
          <w:sz w:val="24"/>
          <w:szCs w:val="24"/>
          <w:rtl/>
        </w:rPr>
        <w:t xml:space="preserve"> באין הסכם, קרי אם יש הסכם בין העובד למעביד. יכול להיות שמדובר בהסכם העסקה, בו נקבע שמלבד השכר לא מגיע לעובד כלום והוא מוותר על דרישות כספיות נוספות וביניהן תמורה על המצאות. </w:t>
      </w:r>
      <w:r w:rsidRPr="00F54EA9">
        <w:rPr>
          <w:rFonts w:cs="David" w:hint="cs"/>
          <w:b/>
          <w:bCs/>
          <w:color w:val="002060"/>
          <w:sz w:val="24"/>
          <w:szCs w:val="24"/>
          <w:highlight w:val="yellow"/>
          <w:rtl/>
        </w:rPr>
        <w:t>בעניין אילני</w:t>
      </w:r>
      <w:r w:rsidRPr="00F54EA9">
        <w:rPr>
          <w:rFonts w:cs="David" w:hint="cs"/>
          <w:color w:val="002060"/>
          <w:sz w:val="24"/>
          <w:szCs w:val="24"/>
          <w:rtl/>
        </w:rPr>
        <w:t xml:space="preserve"> חתם התובע על כתב ויתור בעת סיום עבודתו. בבקשת התמורה לוועדה המעסיק הציג את הסכם הוויתור וטען לוויתור על תמורה. השופט אנגלרד קובע שמתעוררת שאלה האם ניתן לוותר על התמורה, מכיוון שהקניין ניתן למעביד. עולה השאלה האם מדובר בשאלה דיספוזיטיבית או קוגנטית, קרי </w:t>
      </w:r>
      <w:r w:rsidRPr="00F54EA9">
        <w:rPr>
          <w:rFonts w:cs="David" w:hint="cs"/>
          <w:b/>
          <w:bCs/>
          <w:color w:val="002060"/>
          <w:sz w:val="24"/>
          <w:szCs w:val="24"/>
          <w:rtl/>
        </w:rPr>
        <w:t>האם העובד יכול לוותר על התמורה בגין המצאתו</w:t>
      </w:r>
      <w:r w:rsidRPr="00F54EA9">
        <w:rPr>
          <w:rFonts w:cs="David" w:hint="cs"/>
          <w:color w:val="002060"/>
          <w:sz w:val="24"/>
          <w:szCs w:val="24"/>
          <w:rtl/>
        </w:rPr>
        <w:t xml:space="preserve">. השופט קבע </w:t>
      </w:r>
      <w:r w:rsidRPr="00F54EA9">
        <w:rPr>
          <w:rFonts w:cs="David" w:hint="cs"/>
          <w:b/>
          <w:bCs/>
          <w:color w:val="002060"/>
          <w:sz w:val="24"/>
          <w:szCs w:val="24"/>
          <w:rtl/>
        </w:rPr>
        <w:t>שרק כתב ויתור הסכמה ספציפי על המצאה ספציפית</w:t>
      </w:r>
      <w:r w:rsidRPr="00F54EA9">
        <w:rPr>
          <w:rFonts w:cs="David" w:hint="cs"/>
          <w:color w:val="002060"/>
          <w:sz w:val="24"/>
          <w:szCs w:val="24"/>
          <w:rtl/>
        </w:rPr>
        <w:t>. יש לבחון האם בתום מועד העסקה חתם העובד על ויתור ספציפי.</w:t>
      </w:r>
    </w:p>
    <w:p w:rsidR="00C057D8" w:rsidRPr="00F54EA9" w:rsidRDefault="001838C2" w:rsidP="001A2F79">
      <w:pPr>
        <w:spacing w:after="0" w:line="360" w:lineRule="auto"/>
        <w:jc w:val="both"/>
        <w:rPr>
          <w:rFonts w:cs="David"/>
          <w:color w:val="002060"/>
          <w:sz w:val="24"/>
          <w:szCs w:val="24"/>
        </w:rPr>
      </w:pPr>
      <w:r w:rsidRPr="00F54EA9">
        <w:rPr>
          <w:rFonts w:cs="David" w:hint="cs"/>
          <w:color w:val="002060"/>
          <w:sz w:val="24"/>
          <w:szCs w:val="24"/>
          <w:rtl/>
        </w:rPr>
        <w:t xml:space="preserve">קשה מאוד להוכיח באין הסכם ספציפי ועולה שאלה נוספת בהקשר זה </w:t>
      </w:r>
      <w:r w:rsidRPr="00F54EA9">
        <w:rPr>
          <w:rFonts w:cs="David"/>
          <w:color w:val="002060"/>
          <w:sz w:val="24"/>
          <w:szCs w:val="24"/>
          <w:rtl/>
        </w:rPr>
        <w:t>–</w:t>
      </w:r>
      <w:r w:rsidRPr="00F54EA9">
        <w:rPr>
          <w:rFonts w:cs="David" w:hint="cs"/>
          <w:color w:val="002060"/>
          <w:sz w:val="24"/>
          <w:szCs w:val="24"/>
          <w:rtl/>
        </w:rPr>
        <w:t xml:space="preserve"> זהות העובד. האם ישנם סוגים מסוימים של </w:t>
      </w:r>
      <w:r w:rsidRPr="00F54EA9">
        <w:rPr>
          <w:rFonts w:cs="David" w:hint="cs"/>
          <w:b/>
          <w:bCs/>
          <w:color w:val="002060"/>
          <w:sz w:val="24"/>
          <w:szCs w:val="24"/>
          <w:rtl/>
        </w:rPr>
        <w:t>עובדים שנכון לראות ביחס אליהם בקיומו של הסכם משתמע. הכוונה היא לעובדים שהם אנשים מו"פ שתפקידם להמציא ובגין זה הם מקבלים שכר</w:t>
      </w:r>
      <w:r w:rsidRPr="00F54EA9">
        <w:rPr>
          <w:rFonts w:cs="David" w:hint="cs"/>
          <w:color w:val="002060"/>
          <w:sz w:val="24"/>
          <w:szCs w:val="24"/>
          <w:rtl/>
        </w:rPr>
        <w:t xml:space="preserve">. כאשר מגייסים אנשי פיתוח בחברת תרופות מטרת העסקתו לפתח המצאות, והתמחור נעשה בשכר הגבוה שהוא מקבל. נשאלת השאלה האם ניתן לראות בעובד מסוג זה בתמורה ניתנת או בשכר הרגיל. אין תשובה חד משמעית, אך במסגרת </w:t>
      </w:r>
      <w:r w:rsidRPr="00C87D2F">
        <w:rPr>
          <w:rFonts w:cs="David" w:hint="cs"/>
          <w:b/>
          <w:bCs/>
          <w:color w:val="FF0000"/>
          <w:sz w:val="24"/>
          <w:szCs w:val="24"/>
          <w:rtl/>
        </w:rPr>
        <w:t>תיקון 20 לחוק הפטנטים</w:t>
      </w:r>
      <w:r w:rsidRPr="00C87D2F">
        <w:rPr>
          <w:rFonts w:cs="David" w:hint="cs"/>
          <w:color w:val="FF0000"/>
          <w:sz w:val="24"/>
          <w:szCs w:val="24"/>
          <w:rtl/>
        </w:rPr>
        <w:t xml:space="preserve"> </w:t>
      </w:r>
      <w:r w:rsidRPr="00F54EA9">
        <w:rPr>
          <w:rFonts w:cs="David" w:hint="cs"/>
          <w:color w:val="002060"/>
          <w:sz w:val="24"/>
          <w:szCs w:val="24"/>
          <w:rtl/>
        </w:rPr>
        <w:t xml:space="preserve">שבוחן את פרק המצאות השירות, </w:t>
      </w:r>
      <w:r w:rsidRPr="00F54EA9">
        <w:rPr>
          <w:rFonts w:cs="David" w:hint="cs"/>
          <w:b/>
          <w:bCs/>
          <w:color w:val="002060"/>
          <w:sz w:val="24"/>
          <w:szCs w:val="24"/>
          <w:rtl/>
        </w:rPr>
        <w:t>יש ניסיון להוציא עובדים מסוג זה ממנגנון התמורה למפתחי המצאה</w:t>
      </w:r>
      <w:r w:rsidRPr="00F54EA9">
        <w:rPr>
          <w:rFonts w:cs="David" w:hint="cs"/>
          <w:color w:val="002060"/>
          <w:sz w:val="24"/>
          <w:szCs w:val="24"/>
          <w:rtl/>
        </w:rPr>
        <w:t xml:space="preserve">. </w:t>
      </w:r>
    </w:p>
    <w:p w:rsidR="00C057D8" w:rsidRPr="00F54EA9" w:rsidRDefault="00AD60BB" w:rsidP="00DC2944">
      <w:pPr>
        <w:spacing w:after="0" w:line="360" w:lineRule="auto"/>
        <w:jc w:val="center"/>
        <w:rPr>
          <w:rFonts w:cs="David"/>
          <w:color w:val="002060"/>
          <w:sz w:val="28"/>
          <w:szCs w:val="28"/>
        </w:rPr>
      </w:pPr>
    </w:p>
    <w:p w:rsidR="00C057D8" w:rsidRPr="00F54EA9" w:rsidRDefault="001838C2" w:rsidP="00DC2944">
      <w:pPr>
        <w:spacing w:after="0" w:line="360" w:lineRule="auto"/>
        <w:jc w:val="center"/>
        <w:outlineLvl w:val="0"/>
        <w:rPr>
          <w:rFonts w:cs="David"/>
          <w:b/>
          <w:bCs/>
          <w:color w:val="002060"/>
          <w:sz w:val="28"/>
          <w:szCs w:val="28"/>
          <w:u w:val="single"/>
        </w:rPr>
      </w:pPr>
      <w:r w:rsidRPr="00F54EA9">
        <w:rPr>
          <w:rFonts w:cs="David" w:hint="cs"/>
          <w:b/>
          <w:bCs/>
          <w:color w:val="002060"/>
          <w:sz w:val="28"/>
          <w:szCs w:val="28"/>
          <w:u w:val="single"/>
          <w:rtl/>
        </w:rPr>
        <w:t>יישום דיני הפטנטים בתעשיות השונות</w:t>
      </w:r>
    </w:p>
    <w:p w:rsidR="0088051B" w:rsidRPr="00F54EA9" w:rsidRDefault="00AD60BB" w:rsidP="001A2F79">
      <w:pPr>
        <w:spacing w:after="0" w:line="360" w:lineRule="auto"/>
        <w:jc w:val="both"/>
        <w:rPr>
          <w:rFonts w:cs="David"/>
          <w:b/>
          <w:bCs/>
          <w:color w:val="002060"/>
          <w:sz w:val="28"/>
          <w:szCs w:val="28"/>
          <w:u w:val="single"/>
          <w:rtl/>
        </w:rPr>
      </w:pPr>
    </w:p>
    <w:p w:rsidR="00F7715F" w:rsidRPr="00F54EA9" w:rsidRDefault="001838C2" w:rsidP="001A2F79">
      <w:pPr>
        <w:spacing w:after="0" w:line="360" w:lineRule="auto"/>
        <w:jc w:val="both"/>
        <w:outlineLvl w:val="0"/>
        <w:rPr>
          <w:rFonts w:cs="David"/>
          <w:color w:val="002060"/>
          <w:sz w:val="28"/>
          <w:szCs w:val="28"/>
          <w:rtl/>
        </w:rPr>
      </w:pPr>
      <w:r w:rsidRPr="00F54EA9">
        <w:rPr>
          <w:rFonts w:cs="David" w:hint="cs"/>
          <w:b/>
          <w:bCs/>
          <w:color w:val="002060"/>
          <w:sz w:val="28"/>
          <w:szCs w:val="28"/>
          <w:u w:val="single"/>
          <w:rtl/>
        </w:rPr>
        <w:lastRenderedPageBreak/>
        <w:t>תעשיית התרופות</w:t>
      </w:r>
    </w:p>
    <w:p w:rsidR="00F7715F"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הדיון בד"כ נסוב סביב פטנט ספציפי, אבל תרופה אינה מוגנת ע"י פטנט אחד.</w:t>
      </w:r>
    </w:p>
    <w:p w:rsidR="00C057D8" w:rsidRPr="00F54EA9" w:rsidRDefault="001838C2" w:rsidP="001A2F79">
      <w:pPr>
        <w:spacing w:after="0" w:line="360" w:lineRule="auto"/>
        <w:jc w:val="both"/>
        <w:outlineLvl w:val="0"/>
        <w:rPr>
          <w:rFonts w:cs="David"/>
          <w:color w:val="002060"/>
          <w:sz w:val="24"/>
          <w:szCs w:val="24"/>
          <w:rtl/>
        </w:rPr>
      </w:pPr>
      <w:r w:rsidRPr="00F54EA9">
        <w:rPr>
          <w:rFonts w:cs="David" w:hint="cs"/>
          <w:color w:val="002060"/>
          <w:sz w:val="24"/>
          <w:szCs w:val="24"/>
          <w:u w:val="single"/>
          <w:rtl/>
        </w:rPr>
        <w:t>הליך מכירת תרופה</w:t>
      </w:r>
      <w:r w:rsidRPr="00F54EA9">
        <w:rPr>
          <w:rFonts w:cs="David" w:hint="cs"/>
          <w:color w:val="002060"/>
          <w:sz w:val="24"/>
          <w:szCs w:val="24"/>
          <w:rtl/>
        </w:rPr>
        <w:t xml:space="preserve">: </w:t>
      </w:r>
    </w:p>
    <w:p w:rsidR="00C057D8" w:rsidRPr="00F54EA9" w:rsidRDefault="001838C2" w:rsidP="00626F0D">
      <w:pPr>
        <w:pStyle w:val="a3"/>
        <w:numPr>
          <w:ilvl w:val="0"/>
          <w:numId w:val="16"/>
        </w:numPr>
        <w:spacing w:after="0" w:line="360" w:lineRule="auto"/>
        <w:jc w:val="both"/>
        <w:rPr>
          <w:rFonts w:cs="David"/>
          <w:color w:val="002060"/>
          <w:sz w:val="24"/>
          <w:szCs w:val="24"/>
          <w:rtl/>
        </w:rPr>
      </w:pPr>
      <w:r w:rsidRPr="00F54EA9">
        <w:rPr>
          <w:rFonts w:cs="David" w:hint="cs"/>
          <w:color w:val="002060"/>
          <w:sz w:val="24"/>
          <w:szCs w:val="24"/>
          <w:rtl/>
        </w:rPr>
        <w:t xml:space="preserve">חברות אינובטביות </w:t>
      </w:r>
      <w:r w:rsidRPr="00F54EA9">
        <w:rPr>
          <w:rFonts w:cs="David" w:hint="cs"/>
          <w:b/>
          <w:bCs/>
          <w:color w:val="002060"/>
          <w:sz w:val="24"/>
          <w:szCs w:val="24"/>
          <w:rtl/>
        </w:rPr>
        <w:t>מפתחות</w:t>
      </w:r>
      <w:r w:rsidRPr="00F54EA9">
        <w:rPr>
          <w:rFonts w:cs="David" w:hint="cs"/>
          <w:color w:val="002060"/>
          <w:sz w:val="24"/>
          <w:szCs w:val="24"/>
          <w:rtl/>
        </w:rPr>
        <w:t xml:space="preserve"> תכשירים חדשים וחוסכות עלויות למערכת הבריאות. </w:t>
      </w:r>
    </w:p>
    <w:p w:rsidR="00C057D8" w:rsidRPr="00F54EA9" w:rsidRDefault="001838C2" w:rsidP="00626F0D">
      <w:pPr>
        <w:pStyle w:val="a3"/>
        <w:numPr>
          <w:ilvl w:val="0"/>
          <w:numId w:val="16"/>
        </w:numPr>
        <w:spacing w:after="0" w:line="360" w:lineRule="auto"/>
        <w:jc w:val="both"/>
        <w:rPr>
          <w:rFonts w:cs="David"/>
          <w:color w:val="002060"/>
          <w:sz w:val="24"/>
          <w:szCs w:val="24"/>
          <w:rtl/>
        </w:rPr>
      </w:pPr>
      <w:r w:rsidRPr="00F54EA9">
        <w:rPr>
          <w:rFonts w:cs="David" w:hint="cs"/>
          <w:color w:val="002060"/>
          <w:sz w:val="24"/>
          <w:szCs w:val="24"/>
          <w:rtl/>
        </w:rPr>
        <w:t>החברות האינוביטיביות זוכות למונופולין ו</w:t>
      </w:r>
      <w:r w:rsidRPr="00F54EA9">
        <w:rPr>
          <w:rFonts w:cs="David" w:hint="cs"/>
          <w:b/>
          <w:bCs/>
          <w:color w:val="002060"/>
          <w:sz w:val="24"/>
          <w:szCs w:val="24"/>
          <w:rtl/>
        </w:rPr>
        <w:t>מוכרות</w:t>
      </w:r>
      <w:r w:rsidRPr="00F54EA9">
        <w:rPr>
          <w:rFonts w:cs="David" w:hint="cs"/>
          <w:color w:val="002060"/>
          <w:sz w:val="24"/>
          <w:szCs w:val="24"/>
          <w:rtl/>
        </w:rPr>
        <w:t xml:space="preserve"> את התרופות במחיר גבוה. </w:t>
      </w:r>
    </w:p>
    <w:p w:rsidR="00C057D8" w:rsidRPr="00F54EA9" w:rsidRDefault="001838C2" w:rsidP="00626F0D">
      <w:pPr>
        <w:pStyle w:val="a3"/>
        <w:numPr>
          <w:ilvl w:val="0"/>
          <w:numId w:val="16"/>
        </w:numPr>
        <w:spacing w:after="0" w:line="360" w:lineRule="auto"/>
        <w:jc w:val="both"/>
        <w:rPr>
          <w:rFonts w:cs="David"/>
          <w:color w:val="002060"/>
          <w:sz w:val="24"/>
          <w:szCs w:val="24"/>
          <w:rtl/>
        </w:rPr>
      </w:pPr>
      <w:r w:rsidRPr="00F54EA9">
        <w:rPr>
          <w:rFonts w:cs="David" w:hint="cs"/>
          <w:b/>
          <w:bCs/>
          <w:color w:val="002060"/>
          <w:sz w:val="24"/>
          <w:szCs w:val="24"/>
          <w:rtl/>
        </w:rPr>
        <w:t>פקיעת</w:t>
      </w:r>
      <w:r w:rsidRPr="00F54EA9">
        <w:rPr>
          <w:rFonts w:cs="David" w:hint="cs"/>
          <w:color w:val="002060"/>
          <w:sz w:val="24"/>
          <w:szCs w:val="24"/>
          <w:rtl/>
        </w:rPr>
        <w:t xml:space="preserve"> הפטנט התעשייה הגנרית נכנסת לשוק </w:t>
      </w:r>
      <w:r w:rsidRPr="00F54EA9">
        <w:rPr>
          <w:rFonts w:cs="David" w:hint="cs"/>
          <w:b/>
          <w:bCs/>
          <w:color w:val="002060"/>
          <w:sz w:val="24"/>
          <w:szCs w:val="24"/>
          <w:rtl/>
        </w:rPr>
        <w:t>ויוצרת תחרות</w:t>
      </w:r>
      <w:r w:rsidRPr="00F54EA9">
        <w:rPr>
          <w:rFonts w:cs="David" w:hint="cs"/>
          <w:color w:val="002060"/>
          <w:sz w:val="24"/>
          <w:szCs w:val="24"/>
          <w:rtl/>
        </w:rPr>
        <w:t xml:space="preserve">. מחירי התרופות יורדים. </w:t>
      </w:r>
    </w:p>
    <w:p w:rsidR="00C057D8" w:rsidRPr="00F54EA9" w:rsidRDefault="001838C2" w:rsidP="00626F0D">
      <w:pPr>
        <w:pStyle w:val="a3"/>
        <w:numPr>
          <w:ilvl w:val="0"/>
          <w:numId w:val="16"/>
        </w:numPr>
        <w:spacing w:after="0" w:line="360" w:lineRule="auto"/>
        <w:jc w:val="both"/>
        <w:rPr>
          <w:rFonts w:cs="David"/>
          <w:color w:val="002060"/>
          <w:sz w:val="24"/>
          <w:szCs w:val="24"/>
          <w:rtl/>
        </w:rPr>
      </w:pPr>
      <w:r w:rsidRPr="00F54EA9">
        <w:rPr>
          <w:rFonts w:cs="David" w:hint="cs"/>
          <w:b/>
          <w:bCs/>
          <w:color w:val="002060"/>
          <w:sz w:val="24"/>
          <w:szCs w:val="24"/>
          <w:rtl/>
        </w:rPr>
        <w:t>רווחי החברות האינובטיביות יורדים</w:t>
      </w:r>
      <w:r w:rsidRPr="00F54EA9">
        <w:rPr>
          <w:rFonts w:cs="David" w:hint="cs"/>
          <w:color w:val="002060"/>
          <w:sz w:val="24"/>
          <w:szCs w:val="24"/>
          <w:rtl/>
        </w:rPr>
        <w:t xml:space="preserve"> מתעורר צורך ליצור מנועי צמיחה חדשים. מחד אנו רוצים לתמרץ בעלי ידע לגלות לציבור ומאידך תמריץ לעודד מחקר ופיתוח.</w:t>
      </w:r>
    </w:p>
    <w:p w:rsidR="00C057D8"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מקרה לדוגמא</w:t>
      </w:r>
      <w:r w:rsidRPr="00F54EA9">
        <w:rPr>
          <w:rFonts w:cs="David" w:hint="cs"/>
          <w:color w:val="002060"/>
          <w:sz w:val="24"/>
          <w:szCs w:val="24"/>
          <w:rtl/>
        </w:rPr>
        <w:t xml:space="preserve">: תרופת סימבסטטין </w:t>
      </w:r>
      <w:r w:rsidRPr="00F54EA9">
        <w:rPr>
          <w:rFonts w:cs="David"/>
          <w:color w:val="002060"/>
          <w:sz w:val="24"/>
          <w:szCs w:val="24"/>
          <w:rtl/>
        </w:rPr>
        <w:t>–</w:t>
      </w:r>
      <w:r w:rsidRPr="00F54EA9">
        <w:rPr>
          <w:rFonts w:cs="David" w:hint="cs"/>
          <w:color w:val="002060"/>
          <w:sz w:val="24"/>
          <w:szCs w:val="24"/>
          <w:rtl/>
        </w:rPr>
        <w:t xml:space="preserve"> תרופה לטיפול בכולסטרול בדם. ניתן לראות את האיזון בין התעשיות השונות. כאשר הפטנט היה בתוקף בשנת 2000 נמכרו 930,000 במחיר של 20.3 מיליון. לאחר פקיעת הפטנט וכניסת חברות הגנריות המחיר יורד (12.2 מיליון), בעוד שהביקוש עלה ונמכרו יותר. רישום התרופה ירד פי 7 ומחירה ירד בכ-90%. במקביל ירדה סך הוצאת מערכת הבריאות למולקולה בכ-40%.</w:t>
      </w:r>
    </w:p>
    <w:p w:rsidR="00C057D8" w:rsidRPr="00F54EA9" w:rsidRDefault="00AD60BB" w:rsidP="001A2F79">
      <w:pPr>
        <w:spacing w:after="0" w:line="360" w:lineRule="auto"/>
        <w:jc w:val="both"/>
        <w:rPr>
          <w:rFonts w:cs="David"/>
          <w:color w:val="002060"/>
          <w:sz w:val="24"/>
          <w:szCs w:val="24"/>
          <w:rtl/>
        </w:rPr>
      </w:pPr>
    </w:p>
    <w:p w:rsidR="00F7715F" w:rsidRPr="00F54EA9" w:rsidRDefault="001838C2" w:rsidP="001A2F79">
      <w:pPr>
        <w:spacing w:after="0" w:line="360" w:lineRule="auto"/>
        <w:jc w:val="both"/>
        <w:outlineLvl w:val="0"/>
        <w:rPr>
          <w:rFonts w:cs="David"/>
          <w:b/>
          <w:bCs/>
          <w:color w:val="002060"/>
          <w:sz w:val="24"/>
          <w:szCs w:val="24"/>
          <w:u w:val="single"/>
          <w:rtl/>
        </w:rPr>
      </w:pPr>
      <w:r w:rsidRPr="00F54EA9">
        <w:rPr>
          <w:rFonts w:cs="David"/>
          <w:b/>
          <w:bCs/>
          <w:color w:val="002060"/>
          <w:sz w:val="24"/>
          <w:szCs w:val="24"/>
          <w:u w:val="single"/>
        </w:rPr>
        <w:t>Ever – greening</w:t>
      </w:r>
      <w:r w:rsidRPr="00F54EA9">
        <w:rPr>
          <w:rFonts w:cs="David" w:hint="cs"/>
          <w:b/>
          <w:bCs/>
          <w:color w:val="002060"/>
          <w:sz w:val="24"/>
          <w:szCs w:val="24"/>
          <w:u w:val="single"/>
          <w:rtl/>
        </w:rPr>
        <w:t xml:space="preserve"> </w:t>
      </w:r>
      <w:r w:rsidRPr="00F54EA9">
        <w:rPr>
          <w:rFonts w:cs="David"/>
          <w:b/>
          <w:bCs/>
          <w:color w:val="002060"/>
          <w:sz w:val="24"/>
          <w:szCs w:val="24"/>
          <w:u w:val="single"/>
          <w:rtl/>
        </w:rPr>
        <w:t>–</w:t>
      </w:r>
      <w:r w:rsidRPr="00F54EA9">
        <w:rPr>
          <w:rFonts w:cs="David" w:hint="cs"/>
          <w:b/>
          <w:bCs/>
          <w:color w:val="002060"/>
          <w:sz w:val="24"/>
          <w:szCs w:val="24"/>
          <w:u w:val="single"/>
          <w:rtl/>
        </w:rPr>
        <w:t xml:space="preserve"> תרופה אחת פטנטים לרוב.</w:t>
      </w:r>
    </w:p>
    <w:p w:rsidR="00C057D8" w:rsidRPr="00F54EA9" w:rsidRDefault="001838C2" w:rsidP="001A2F79">
      <w:pPr>
        <w:spacing w:after="0" w:line="360" w:lineRule="auto"/>
        <w:jc w:val="both"/>
        <w:rPr>
          <w:rFonts w:cs="David"/>
          <w:b/>
          <w:bCs/>
          <w:color w:val="002060"/>
          <w:sz w:val="24"/>
          <w:szCs w:val="24"/>
          <w:rtl/>
        </w:rPr>
      </w:pPr>
      <w:r w:rsidRPr="00F54EA9">
        <w:rPr>
          <w:rFonts w:cs="David" w:hint="cs"/>
          <w:color w:val="002060"/>
          <w:sz w:val="24"/>
          <w:szCs w:val="24"/>
          <w:rtl/>
        </w:rPr>
        <w:t xml:space="preserve">חברות התרופות יודעות שפטנט ניתן לתקופה של 20-25 שנה ובשלב הראשון נמצא מולקולה מסוימת שנרשמה כפטנט לטיפול בלחץ דם. לפני כן לא ידעו שחומר זה יעיל לטיפול בלחץ דם. בשנת 2000 עם תום פקיעת הפטנט היה צריך להיות תרופה גנרית בשוק. החברה האינובטיבית מנסה להאריך את הגנת הפטנט באמצעות רישום פטנטים נוספים שפחות רלוונטיים לליבת המוצר, בעזרת רישום של תהליכי סנתוז מולקולה שונים במשך כמה שנים, ובהמשך רושמים פטנט על תהליכים שגורמים לחומר להיות נקי יותר. בעצם </w:t>
      </w:r>
      <w:r w:rsidRPr="00F54EA9">
        <w:rPr>
          <w:rFonts w:cs="David" w:hint="cs"/>
          <w:b/>
          <w:bCs/>
          <w:color w:val="002060"/>
          <w:sz w:val="24"/>
          <w:szCs w:val="24"/>
          <w:rtl/>
        </w:rPr>
        <w:t>נוצר מצב של מונופולין ארוך טווח, באמצעות ניסיונות להסית את השוק ולהגן על הפטנט והארכת תקופת ההגנה עליו. החברות מאריכות את המונופולין באמצעות הגנה על משטרי נטילת תרופה, תרופות קומבינציה ועוד.</w:t>
      </w:r>
    </w:p>
    <w:p w:rsidR="0088051B" w:rsidRPr="00F54EA9" w:rsidRDefault="00AD60BB" w:rsidP="001A2F79">
      <w:pPr>
        <w:spacing w:after="0" w:line="360" w:lineRule="auto"/>
        <w:jc w:val="both"/>
        <w:rPr>
          <w:rFonts w:cs="David"/>
          <w:b/>
          <w:bCs/>
          <w:color w:val="002060"/>
          <w:sz w:val="24"/>
          <w:szCs w:val="24"/>
          <w:u w:val="single"/>
          <w:rtl/>
        </w:rPr>
      </w:pPr>
    </w:p>
    <w:p w:rsidR="00C057D8" w:rsidRPr="00F54EA9" w:rsidRDefault="001838C2" w:rsidP="001A2F79">
      <w:pPr>
        <w:spacing w:after="0" w:line="360" w:lineRule="auto"/>
        <w:jc w:val="both"/>
        <w:outlineLvl w:val="0"/>
        <w:rPr>
          <w:rFonts w:cs="David"/>
          <w:color w:val="002060"/>
          <w:sz w:val="28"/>
          <w:szCs w:val="28"/>
          <w:rtl/>
        </w:rPr>
      </w:pPr>
      <w:r w:rsidRPr="00F54EA9">
        <w:rPr>
          <w:rFonts w:cs="David" w:hint="cs"/>
          <w:b/>
          <w:bCs/>
          <w:color w:val="002060"/>
          <w:sz w:val="28"/>
          <w:szCs w:val="28"/>
          <w:u w:val="single"/>
          <w:rtl/>
        </w:rPr>
        <w:t>תעשיית הסלולר והייטק</w:t>
      </w:r>
      <w:r w:rsidRPr="00F54EA9">
        <w:rPr>
          <w:rFonts w:cs="David" w:hint="cs"/>
          <w:color w:val="002060"/>
          <w:sz w:val="28"/>
          <w:szCs w:val="28"/>
          <w:rtl/>
        </w:rPr>
        <w:t xml:space="preserve"> </w:t>
      </w:r>
    </w:p>
    <w:p w:rsidR="00C057D8"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מוצר נתון מוגן בעשרות פטנטים. החברות </w:t>
      </w:r>
      <w:r w:rsidRPr="00F54EA9">
        <w:rPr>
          <w:rFonts w:cs="David" w:hint="cs"/>
          <w:b/>
          <w:bCs/>
          <w:color w:val="002060"/>
          <w:sz w:val="24"/>
          <w:szCs w:val="24"/>
          <w:rtl/>
        </w:rPr>
        <w:t>העוסקות בבניית פורטפוליו של פטנטים, על מנת לייצר עמדת מיקוח לצורך מו"מ לרישיונות נוגדים</w:t>
      </w:r>
      <w:r w:rsidRPr="00F54EA9">
        <w:rPr>
          <w:rFonts w:cs="David" w:hint="cs"/>
          <w:color w:val="002060"/>
          <w:sz w:val="24"/>
          <w:szCs w:val="24"/>
          <w:rtl/>
        </w:rPr>
        <w:t>. מדובר בעולם שונה לגמרי, ויישום של פטנטים בצורה שונה לגמרי. ניתן לתאר זאת כמלחמה של כל החברות האחת מול השנייה.</w:t>
      </w:r>
    </w:p>
    <w:p w:rsidR="00E61261" w:rsidRPr="00F54EA9" w:rsidRDefault="001838C2" w:rsidP="001A2F79">
      <w:pPr>
        <w:spacing w:after="0" w:line="360" w:lineRule="auto"/>
        <w:jc w:val="both"/>
        <w:outlineLvl w:val="0"/>
        <w:rPr>
          <w:rFonts w:cs="David"/>
          <w:color w:val="002060"/>
          <w:sz w:val="24"/>
          <w:szCs w:val="24"/>
          <w:u w:val="single"/>
        </w:rPr>
      </w:pPr>
      <w:r w:rsidRPr="00F54EA9">
        <w:rPr>
          <w:rFonts w:cs="David" w:hint="cs"/>
          <w:color w:val="002060"/>
          <w:sz w:val="24"/>
          <w:szCs w:val="24"/>
          <w:u w:val="single"/>
          <w:rtl/>
        </w:rPr>
        <w:t xml:space="preserve">דוגמא 1: </w:t>
      </w:r>
      <w:r w:rsidRPr="00F54EA9">
        <w:rPr>
          <w:rFonts w:cs="David"/>
          <w:color w:val="002060"/>
          <w:sz w:val="24"/>
          <w:szCs w:val="24"/>
          <w:u w:val="single"/>
        </w:rPr>
        <w:t>QUALCOMM v. Nokia</w:t>
      </w:r>
    </w:p>
    <w:p w:rsidR="00F7715F"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קואלקום היא חברה לייצור מעבדים לטלפון סלולרי, ונוקיה קיבלה רישיון ממנה עבור שימוש במעבדים למשך 15 שנים, תמורת מאות מיליוני דולרים בשנה. לקראת סיום ההסכם, קוואלקום הגישה תביעות נגד נוקיה בארה"ב, אירופה ואסיה. נוקיה מצידה תבעה את קוואלקום בכמה פורומים, בטענה שקוואלקום מפירה פטנטים בבעלותה. תוצאת ההליכים המשפטיים: פרשה בה נוקיה קיבלה רישיון ל-15 שנים נוספות תמורת תשלום, עבור טכנולוגיה שפותחה ע"י קוואלקום, בתחום שיפור ביצוע הטלפון וחיי הסוללה והקטנת גודל המכשיר.</w:t>
      </w:r>
    </w:p>
    <w:p w:rsidR="003B6DFD" w:rsidRPr="00F54EA9" w:rsidRDefault="001838C2" w:rsidP="001A2F79">
      <w:pPr>
        <w:spacing w:after="0" w:line="360" w:lineRule="auto"/>
        <w:jc w:val="both"/>
        <w:outlineLvl w:val="0"/>
        <w:rPr>
          <w:rFonts w:cs="David"/>
          <w:color w:val="002060"/>
          <w:sz w:val="24"/>
          <w:szCs w:val="24"/>
          <w:u w:val="single"/>
          <w:rtl/>
        </w:rPr>
      </w:pPr>
      <w:r w:rsidRPr="00F54EA9">
        <w:rPr>
          <w:rFonts w:cs="David" w:hint="cs"/>
          <w:color w:val="002060"/>
          <w:sz w:val="24"/>
          <w:szCs w:val="24"/>
          <w:u w:val="single"/>
          <w:rtl/>
        </w:rPr>
        <w:t xml:space="preserve">דוגמא 2: </w:t>
      </w:r>
      <w:r w:rsidRPr="00F54EA9">
        <w:rPr>
          <w:rFonts w:cs="David"/>
          <w:color w:val="002060"/>
          <w:sz w:val="24"/>
          <w:szCs w:val="24"/>
          <w:u w:val="single"/>
        </w:rPr>
        <w:t>apple v. Samsung</w:t>
      </w:r>
    </w:p>
    <w:p w:rsidR="004B122D"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אפל תבעה את סמסונג בגין הפרת פטנטים הקשורים לאייפון. סמסונג מצידה הגישה תביעות נגד אפל בגין הפרת פטנטים שבבעלותה.</w:t>
      </w:r>
    </w:p>
    <w:p w:rsidR="00F7715F" w:rsidRPr="00F54EA9" w:rsidRDefault="00AD60BB" w:rsidP="001A2F79">
      <w:pPr>
        <w:spacing w:after="0" w:line="360" w:lineRule="auto"/>
        <w:jc w:val="both"/>
        <w:rPr>
          <w:rFonts w:cs="David"/>
          <w:color w:val="002060"/>
          <w:sz w:val="24"/>
          <w:szCs w:val="24"/>
          <w:rtl/>
        </w:rPr>
      </w:pPr>
    </w:p>
    <w:p w:rsidR="003B6DFD" w:rsidRPr="00F54EA9" w:rsidRDefault="001838C2" w:rsidP="001A2F79">
      <w:pPr>
        <w:spacing w:after="0" w:line="360" w:lineRule="auto"/>
        <w:jc w:val="both"/>
        <w:outlineLvl w:val="0"/>
        <w:rPr>
          <w:rFonts w:cs="David"/>
          <w:b/>
          <w:bCs/>
          <w:color w:val="002060"/>
          <w:sz w:val="28"/>
          <w:szCs w:val="28"/>
          <w:u w:val="single"/>
          <w:rtl/>
        </w:rPr>
      </w:pPr>
      <w:r w:rsidRPr="00F54EA9">
        <w:rPr>
          <w:rFonts w:cs="David" w:hint="cs"/>
          <w:b/>
          <w:bCs/>
          <w:color w:val="002060"/>
          <w:sz w:val="28"/>
          <w:szCs w:val="28"/>
          <w:u w:val="single"/>
          <w:rtl/>
        </w:rPr>
        <w:t>בניית פורטפוליו</w:t>
      </w:r>
    </w:p>
    <w:p w:rsidR="003B6DFD"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lastRenderedPageBreak/>
        <w:t xml:space="preserve">החברות רוכשות פטנטים על מנת להגדיל את הפורטפוליו פטנטים שלהם, ולחזק את כוחם בשוק. </w:t>
      </w:r>
      <w:r w:rsidRPr="00F54EA9">
        <w:rPr>
          <w:rFonts w:cs="David" w:hint="cs"/>
          <w:b/>
          <w:bCs/>
          <w:color w:val="002060"/>
          <w:sz w:val="24"/>
          <w:szCs w:val="24"/>
          <w:rtl/>
        </w:rPr>
        <w:t>המטרה היא לא ליישם את הפטנטים בהכרח, אלא להשתמש ככלי נשק כנגד המתחרים וליצור מאזן אימה</w:t>
      </w:r>
      <w:r w:rsidRPr="00F54EA9">
        <w:rPr>
          <w:rFonts w:cs="David" w:hint="cs"/>
          <w:color w:val="002060"/>
          <w:sz w:val="24"/>
          <w:szCs w:val="24"/>
          <w:rtl/>
        </w:rPr>
        <w:t>. דוגמאות: גוגל שרכשה את מוטורולה מוביליטי ב-12.5 מיליארד דולר; פייסבוק רוכשת פטנטים ממיקרוסופט ב-550 מיליון דולר ועוד.</w:t>
      </w:r>
    </w:p>
    <w:p w:rsidR="003B6DFD" w:rsidRPr="00F54EA9" w:rsidRDefault="00AD60BB" w:rsidP="001A2F79">
      <w:pPr>
        <w:spacing w:after="0" w:line="360" w:lineRule="auto"/>
        <w:jc w:val="both"/>
        <w:rPr>
          <w:rFonts w:cs="David"/>
          <w:b/>
          <w:bCs/>
          <w:color w:val="002060"/>
          <w:sz w:val="24"/>
          <w:szCs w:val="24"/>
          <w:u w:val="single"/>
          <w:rtl/>
        </w:rPr>
      </w:pPr>
    </w:p>
    <w:p w:rsidR="00F7715F" w:rsidRPr="00F54EA9" w:rsidRDefault="001838C2" w:rsidP="001A2F79">
      <w:pPr>
        <w:spacing w:after="0" w:line="360" w:lineRule="auto"/>
        <w:jc w:val="both"/>
        <w:outlineLvl w:val="0"/>
        <w:rPr>
          <w:rFonts w:cs="David"/>
          <w:color w:val="002060"/>
          <w:sz w:val="28"/>
          <w:szCs w:val="28"/>
          <w:rtl/>
        </w:rPr>
      </w:pPr>
      <w:r w:rsidRPr="00F54EA9">
        <w:rPr>
          <w:rFonts w:cs="David" w:hint="cs"/>
          <w:b/>
          <w:bCs/>
          <w:color w:val="002060"/>
          <w:sz w:val="28"/>
          <w:szCs w:val="28"/>
          <w:u w:val="single"/>
          <w:rtl/>
        </w:rPr>
        <w:t>טרולים של פטנט</w:t>
      </w:r>
    </w:p>
    <w:p w:rsidR="003B6DFD"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rtl/>
        </w:rPr>
        <w:t xml:space="preserve"> עוסקים ברישום או רכישת פטנטים והגשת תביעות, או איומים בתביעות כנגד חברות שעושות שימוש בטכנולוגיות המוגנות בפטנטים, בניסיון לקבל מהם כספים. מתייחסים כנכס להשבחת הון. </w:t>
      </w:r>
      <w:r w:rsidRPr="00F54EA9">
        <w:rPr>
          <w:rFonts w:cs="David" w:hint="cs"/>
          <w:b/>
          <w:bCs/>
          <w:color w:val="002060"/>
          <w:sz w:val="24"/>
          <w:szCs w:val="24"/>
          <w:rtl/>
        </w:rPr>
        <w:t>מדובר בבעלי פטנט, שלא המציאו דבר ושאינם מייצרים דבר, ועסקם הוא רישום או רכישת פטנטים והגשת תביעות או איומים בתביעות כנגד חברות שעושות שימוש בטכנולוגיות המוגנות הפטנטים בניסיון לקבל מהן כספים</w:t>
      </w:r>
      <w:r w:rsidRPr="00F54EA9">
        <w:rPr>
          <w:rFonts w:cs="David" w:hint="cs"/>
          <w:color w:val="002060"/>
          <w:sz w:val="24"/>
          <w:szCs w:val="24"/>
          <w:rtl/>
        </w:rPr>
        <w:t xml:space="preserve">. גופים אלה המתייחסים לפטנט כנכס שמאפשר השבחת הון. הם מזהים פטנט, רוכשים אותו ומאיימים באכיפה או אוכפים בפועל. הם לא מייצרים מוצר, אלא משתמשים בפטנט כנכס עצמו לקבל כסף. </w:t>
      </w:r>
      <w:r w:rsidRPr="00F54EA9">
        <w:rPr>
          <w:rFonts w:cs="David" w:hint="cs"/>
          <w:b/>
          <w:bCs/>
          <w:color w:val="002060"/>
          <w:sz w:val="24"/>
          <w:szCs w:val="24"/>
          <w:rtl/>
        </w:rPr>
        <w:t>בעצם אותם מפתחים וממציאים טוענים לפגיעה של אנשי הטרולים בעבודתם, ומיישמים בצורה רעה את דיני הפטנטים</w:t>
      </w:r>
      <w:r w:rsidRPr="00F54EA9">
        <w:rPr>
          <w:rFonts w:cs="David" w:hint="cs"/>
          <w:color w:val="002060"/>
          <w:sz w:val="24"/>
          <w:szCs w:val="24"/>
          <w:rtl/>
        </w:rPr>
        <w:t xml:space="preserve">. אותן חברות יוצאות מנקודת הנחה שכאשר מוגשת תביעה להפרת פטנט, בעלות של 1 מיליון $, וסיום ההליך עולה 2.5 מיליון $. לפיכך הן פונות לאותם נתבעים ומציעים להם לשלם פחות ממיליון כדי שישתלם להם לשלם ולא להיכנס להליך משפטי. כך הן מרוויחות כסף, למרות שמנצלות לרעה את הפטנטים. </w:t>
      </w:r>
    </w:p>
    <w:p w:rsidR="006C6A8E" w:rsidRPr="00F54EA9" w:rsidRDefault="001838C2" w:rsidP="001A2F79">
      <w:pPr>
        <w:spacing w:after="0" w:line="360" w:lineRule="auto"/>
        <w:jc w:val="both"/>
        <w:rPr>
          <w:rFonts w:cs="David"/>
          <w:color w:val="002060"/>
          <w:sz w:val="24"/>
          <w:szCs w:val="24"/>
        </w:rPr>
      </w:pPr>
      <w:r w:rsidRPr="00F54EA9">
        <w:rPr>
          <w:rFonts w:cs="David" w:hint="cs"/>
          <w:color w:val="002060"/>
          <w:sz w:val="24"/>
          <w:szCs w:val="24"/>
          <w:u w:val="single"/>
          <w:rtl/>
        </w:rPr>
        <w:t>דוגמא מהמציאות</w:t>
      </w:r>
      <w:r w:rsidR="00A6077C">
        <w:rPr>
          <w:rFonts w:cs="David" w:hint="cs"/>
          <w:color w:val="002060"/>
          <w:sz w:val="24"/>
          <w:szCs w:val="24"/>
          <w:rtl/>
        </w:rPr>
        <w:t>: קרן של מ</w:t>
      </w:r>
      <w:r w:rsidRPr="00F54EA9">
        <w:rPr>
          <w:rFonts w:cs="David" w:hint="cs"/>
          <w:color w:val="002060"/>
          <w:sz w:val="24"/>
          <w:szCs w:val="24"/>
          <w:rtl/>
        </w:rPr>
        <w:t>פתחים שפיתחו שיטה לסריקת ברקוד. אותה קרן תבעה תביעות רבות כנגד חברות שהשתמשו באותה שיטת ברקוד, ומיד לאחר הגשת התביעה הציעו להתפשר עבור סכום נמוך מהסכום שעלולה להעלות התביעה. בדרך זו הצליחו להפיק הכנסות של מיליארד וחצי דולר על פטנט, כי החברות הסכימו לשלם. לאחר מכן התפתחו חברות רבות שהשתמשו באותה טכניקת תביעות.</w:t>
      </w:r>
    </w:p>
    <w:p w:rsidR="00DC2944" w:rsidRPr="00F54EA9" w:rsidRDefault="00AD60BB" w:rsidP="001A2F79">
      <w:pPr>
        <w:spacing w:after="0" w:line="360" w:lineRule="auto"/>
        <w:jc w:val="both"/>
        <w:outlineLvl w:val="0"/>
        <w:rPr>
          <w:rFonts w:cs="David"/>
          <w:color w:val="002060"/>
          <w:sz w:val="24"/>
          <w:szCs w:val="24"/>
          <w:u w:val="single"/>
          <w:rtl/>
        </w:rPr>
      </w:pPr>
    </w:p>
    <w:p w:rsidR="006C6A8E" w:rsidRPr="00F54EA9" w:rsidRDefault="001838C2" w:rsidP="001A2F79">
      <w:pPr>
        <w:spacing w:after="0" w:line="360" w:lineRule="auto"/>
        <w:jc w:val="both"/>
        <w:outlineLvl w:val="0"/>
        <w:rPr>
          <w:rFonts w:cs="David"/>
          <w:color w:val="002060"/>
          <w:sz w:val="24"/>
          <w:szCs w:val="24"/>
          <w:rtl/>
        </w:rPr>
      </w:pPr>
      <w:r w:rsidRPr="00F54EA9">
        <w:rPr>
          <w:rFonts w:cs="David" w:hint="cs"/>
          <w:color w:val="002060"/>
          <w:sz w:val="24"/>
          <w:szCs w:val="24"/>
          <w:u w:val="single"/>
          <w:rtl/>
        </w:rPr>
        <w:t>דרכי ההתמודדות עם תופעת הטרולים</w:t>
      </w:r>
      <w:r w:rsidRPr="00F54EA9">
        <w:rPr>
          <w:rFonts w:cs="David" w:hint="cs"/>
          <w:color w:val="002060"/>
          <w:sz w:val="24"/>
          <w:szCs w:val="24"/>
          <w:rtl/>
        </w:rPr>
        <w:t>:</w:t>
      </w:r>
    </w:p>
    <w:p w:rsidR="006C6A8E" w:rsidRPr="00F54EA9" w:rsidRDefault="001838C2" w:rsidP="00A6077C">
      <w:pPr>
        <w:pStyle w:val="a3"/>
        <w:numPr>
          <w:ilvl w:val="0"/>
          <w:numId w:val="17"/>
        </w:numPr>
        <w:spacing w:after="0" w:line="360" w:lineRule="auto"/>
        <w:jc w:val="both"/>
        <w:rPr>
          <w:rFonts w:cs="David"/>
          <w:color w:val="002060"/>
          <w:sz w:val="24"/>
          <w:szCs w:val="24"/>
        </w:rPr>
      </w:pPr>
      <w:r w:rsidRPr="00F54EA9">
        <w:rPr>
          <w:rFonts w:cs="David" w:hint="cs"/>
          <w:color w:val="002060"/>
          <w:sz w:val="24"/>
          <w:szCs w:val="24"/>
          <w:u w:val="single"/>
          <w:rtl/>
        </w:rPr>
        <w:t>איום בצו מניעה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כלי נשק עיקרי בידי הטרולים של פטנטים. חברה שמייצרת, משווקת ומוכרת החשש הגדול הוא שיוצא צו מניעה </w:t>
      </w:r>
      <w:r w:rsidRPr="00F54EA9">
        <w:rPr>
          <w:rFonts w:cs="David" w:hint="cs"/>
          <w:b/>
          <w:bCs/>
          <w:color w:val="002060"/>
          <w:sz w:val="24"/>
          <w:szCs w:val="24"/>
          <w:rtl/>
        </w:rPr>
        <w:t>והם לא יוכלו למכור</w:t>
      </w:r>
      <w:r w:rsidRPr="00F54EA9">
        <w:rPr>
          <w:rFonts w:cs="David" w:hint="cs"/>
          <w:color w:val="002060"/>
          <w:sz w:val="24"/>
          <w:szCs w:val="24"/>
          <w:rtl/>
        </w:rPr>
        <w:t xml:space="preserve">. </w:t>
      </w:r>
      <w:r w:rsidRPr="00F54EA9">
        <w:rPr>
          <w:rFonts w:cs="David" w:hint="cs"/>
          <w:b/>
          <w:bCs/>
          <w:color w:val="002060"/>
          <w:sz w:val="24"/>
          <w:szCs w:val="24"/>
          <w:highlight w:val="yellow"/>
          <w:rtl/>
        </w:rPr>
        <w:t xml:space="preserve">בפס"ד </w:t>
      </w:r>
      <w:proofErr w:type="spellStart"/>
      <w:r w:rsidR="00A6077C">
        <w:rPr>
          <w:rFonts w:cs="David"/>
          <w:b/>
          <w:bCs/>
          <w:color w:val="002060"/>
          <w:sz w:val="24"/>
          <w:szCs w:val="24"/>
          <w:highlight w:val="yellow"/>
        </w:rPr>
        <w:t>Ebay</w:t>
      </w:r>
      <w:proofErr w:type="spellEnd"/>
      <w:r w:rsidR="00A6077C" w:rsidRPr="00A6077C">
        <w:rPr>
          <w:rFonts w:cs="David" w:hint="cs"/>
          <w:color w:val="002060"/>
          <w:sz w:val="24"/>
          <w:szCs w:val="24"/>
          <w:highlight w:val="yellow"/>
          <w:rtl/>
        </w:rPr>
        <w:t xml:space="preserve"> נ' </w:t>
      </w:r>
      <w:proofErr w:type="spellStart"/>
      <w:r w:rsidR="00A6077C" w:rsidRPr="00A6077C">
        <w:rPr>
          <w:rFonts w:cs="David"/>
          <w:color w:val="002060"/>
          <w:sz w:val="24"/>
          <w:szCs w:val="24"/>
          <w:highlight w:val="yellow"/>
        </w:rPr>
        <w:t>mercExchange</w:t>
      </w:r>
      <w:proofErr w:type="spellEnd"/>
      <w:r w:rsidRPr="00F54EA9">
        <w:rPr>
          <w:rFonts w:cs="David" w:hint="cs"/>
          <w:color w:val="002060"/>
          <w:sz w:val="24"/>
          <w:szCs w:val="24"/>
          <w:rtl/>
        </w:rPr>
        <w:t xml:space="preserve"> קבע </w:t>
      </w:r>
      <w:proofErr w:type="spellStart"/>
      <w:r w:rsidRPr="00F54EA9">
        <w:rPr>
          <w:rFonts w:cs="David" w:hint="cs"/>
          <w:color w:val="002060"/>
          <w:sz w:val="24"/>
          <w:szCs w:val="24"/>
          <w:rtl/>
        </w:rPr>
        <w:t>ביהמ</w:t>
      </w:r>
      <w:proofErr w:type="spellEnd"/>
      <w:r w:rsidRPr="00F54EA9">
        <w:rPr>
          <w:rFonts w:cs="David" w:hint="cs"/>
          <w:color w:val="002060"/>
          <w:sz w:val="24"/>
          <w:szCs w:val="24"/>
          <w:rtl/>
        </w:rPr>
        <w:t>''ש העליון בארה"ב ש</w:t>
      </w:r>
      <w:r w:rsidRPr="00F54EA9">
        <w:rPr>
          <w:rFonts w:cs="David" w:hint="cs"/>
          <w:b/>
          <w:bCs/>
          <w:color w:val="002060"/>
          <w:sz w:val="24"/>
          <w:szCs w:val="24"/>
          <w:rtl/>
        </w:rPr>
        <w:t xml:space="preserve">אין זכות אוטומטית לצו מניעה </w:t>
      </w:r>
      <w:r w:rsidRPr="00F54EA9">
        <w:rPr>
          <w:rFonts w:cs="David" w:hint="cs"/>
          <w:color w:val="002060"/>
          <w:sz w:val="24"/>
          <w:szCs w:val="24"/>
          <w:rtl/>
        </w:rPr>
        <w:t xml:space="preserve">מקרה של הפרת פטנט ויש להתחשב במבחן הרגיל הקבוע בדין האמריקאי ביחס לצווי מניעה. </w:t>
      </w:r>
      <w:r w:rsidRPr="00F54EA9">
        <w:rPr>
          <w:rFonts w:cs="David" w:hint="cs"/>
          <w:b/>
          <w:bCs/>
          <w:color w:val="002060"/>
          <w:sz w:val="24"/>
          <w:szCs w:val="24"/>
          <w:rtl/>
        </w:rPr>
        <w:t xml:space="preserve">יש להתחשב </w:t>
      </w:r>
      <w:r w:rsidR="00A6077C">
        <w:rPr>
          <w:rFonts w:cs="David" w:hint="cs"/>
          <w:b/>
          <w:bCs/>
          <w:color w:val="002060"/>
          <w:sz w:val="24"/>
          <w:szCs w:val="24"/>
          <w:rtl/>
        </w:rPr>
        <w:t xml:space="preserve">לא רק </w:t>
      </w:r>
      <w:r w:rsidRPr="00F54EA9">
        <w:rPr>
          <w:rFonts w:cs="David" w:hint="cs"/>
          <w:b/>
          <w:bCs/>
          <w:color w:val="002060"/>
          <w:sz w:val="24"/>
          <w:szCs w:val="24"/>
          <w:rtl/>
        </w:rPr>
        <w:t xml:space="preserve">בטבעו של הפטנט, </w:t>
      </w:r>
      <w:r w:rsidR="00A6077C">
        <w:rPr>
          <w:rFonts w:cs="David" w:hint="cs"/>
          <w:b/>
          <w:bCs/>
          <w:color w:val="002060"/>
          <w:sz w:val="24"/>
          <w:szCs w:val="24"/>
          <w:rtl/>
        </w:rPr>
        <w:t xml:space="preserve">אלא גם </w:t>
      </w:r>
      <w:r w:rsidRPr="00A6077C">
        <w:rPr>
          <w:rFonts w:cs="David" w:hint="cs"/>
          <w:b/>
          <w:bCs/>
          <w:color w:val="002060"/>
          <w:sz w:val="24"/>
          <w:szCs w:val="24"/>
          <w:u w:val="single"/>
          <w:rtl/>
        </w:rPr>
        <w:t>במיהות בעליו</w:t>
      </w:r>
      <w:r w:rsidRPr="00F54EA9">
        <w:rPr>
          <w:rFonts w:cs="David" w:hint="cs"/>
          <w:b/>
          <w:bCs/>
          <w:color w:val="002060"/>
          <w:sz w:val="24"/>
          <w:szCs w:val="24"/>
          <w:rtl/>
        </w:rPr>
        <w:t xml:space="preserve"> </w:t>
      </w:r>
      <w:r w:rsidR="00A6077C">
        <w:rPr>
          <w:rFonts w:cs="David" w:hint="cs"/>
          <w:b/>
          <w:bCs/>
          <w:color w:val="002060"/>
          <w:sz w:val="24"/>
          <w:szCs w:val="24"/>
          <w:rtl/>
        </w:rPr>
        <w:t xml:space="preserve">(האם הוא יצרן) </w:t>
      </w:r>
      <w:r w:rsidRPr="00F54EA9">
        <w:rPr>
          <w:rFonts w:cs="David" w:hint="cs"/>
          <w:b/>
          <w:bCs/>
          <w:color w:val="002060"/>
          <w:sz w:val="24"/>
          <w:szCs w:val="24"/>
          <w:rtl/>
        </w:rPr>
        <w:t>ובחלק שמהווה האמצאה מהמוצר של התובע.</w:t>
      </w:r>
    </w:p>
    <w:p w:rsidR="006C6A8E" w:rsidRPr="00F54EA9" w:rsidRDefault="001838C2" w:rsidP="00626F0D">
      <w:pPr>
        <w:pStyle w:val="a3"/>
        <w:numPr>
          <w:ilvl w:val="0"/>
          <w:numId w:val="17"/>
        </w:numPr>
        <w:spacing w:after="0" w:line="360" w:lineRule="auto"/>
        <w:jc w:val="both"/>
        <w:rPr>
          <w:rFonts w:cs="David"/>
          <w:color w:val="002060"/>
          <w:sz w:val="24"/>
          <w:szCs w:val="24"/>
        </w:rPr>
      </w:pPr>
      <w:r w:rsidRPr="00F54EA9">
        <w:rPr>
          <w:rFonts w:cs="David" w:hint="cs"/>
          <w:color w:val="002060"/>
          <w:sz w:val="24"/>
          <w:szCs w:val="24"/>
          <w:u w:val="single"/>
          <w:rtl/>
        </w:rPr>
        <w:t xml:space="preserve">צירוף להליך משפטי אחד בגין הפרת פטנט עשרות נתבעים בלתי קשורים זה לזה </w:t>
      </w:r>
      <w:r w:rsidRPr="00F54EA9">
        <w:rPr>
          <w:rFonts w:cs="David"/>
          <w:color w:val="002060"/>
          <w:sz w:val="24"/>
          <w:szCs w:val="24"/>
          <w:rtl/>
        </w:rPr>
        <w:t>–</w:t>
      </w:r>
      <w:r w:rsidRPr="00F54EA9">
        <w:rPr>
          <w:rFonts w:cs="David" w:hint="cs"/>
          <w:color w:val="002060"/>
          <w:sz w:val="24"/>
          <w:szCs w:val="24"/>
          <w:rtl/>
        </w:rPr>
        <w:t xml:space="preserve"> הדבר יצר הליכים מורכבים, פחות לטרולים יותר לנתבעים, משום ש"טרול" מנהל כמה הליכים בכמה אזורי שיפוט שונים. פרקטיקה זו יצרה יתרונות עבור התובעים, כגון צמצום הליכים מקדמיים, והצדקה מטעמים של יעילות שיפוטית. הקושי שנוצר לנתבעים: נתבעים שונים </w:t>
      </w:r>
      <w:r w:rsidRPr="00F54EA9">
        <w:rPr>
          <w:rFonts w:cs="David" w:hint="cs"/>
          <w:b/>
          <w:bCs/>
          <w:color w:val="002060"/>
          <w:sz w:val="24"/>
          <w:szCs w:val="24"/>
          <w:rtl/>
        </w:rPr>
        <w:t xml:space="preserve">נאלצו לחלוק במידע טכני ו/או </w:t>
      </w:r>
      <w:proofErr w:type="spellStart"/>
      <w:r w:rsidRPr="00F54EA9">
        <w:rPr>
          <w:rFonts w:cs="David" w:hint="cs"/>
          <w:b/>
          <w:bCs/>
          <w:color w:val="002060"/>
          <w:sz w:val="24"/>
          <w:szCs w:val="24"/>
          <w:rtl/>
        </w:rPr>
        <w:t>פיננסי</w:t>
      </w:r>
      <w:r w:rsidRPr="00F54EA9">
        <w:rPr>
          <w:rFonts w:cs="David" w:hint="cs"/>
          <w:color w:val="002060"/>
          <w:sz w:val="24"/>
          <w:szCs w:val="24"/>
          <w:rtl/>
        </w:rPr>
        <w:t>.</w:t>
      </w:r>
      <w:r w:rsidR="00A6077C">
        <w:rPr>
          <w:rFonts w:cs="David" w:hint="cs"/>
          <w:color w:val="002060"/>
          <w:sz w:val="24"/>
          <w:szCs w:val="24"/>
          <w:rtl/>
        </w:rPr>
        <w:t>מה</w:t>
      </w:r>
      <w:proofErr w:type="spellEnd"/>
      <w:r w:rsidR="00A6077C">
        <w:rPr>
          <w:rFonts w:cs="David" w:hint="cs"/>
          <w:color w:val="002060"/>
          <w:sz w:val="24"/>
          <w:szCs w:val="24"/>
          <w:rtl/>
        </w:rPr>
        <w:t xml:space="preserve"> שגרם לריבוי פשרות.</w:t>
      </w:r>
      <w:r w:rsidRPr="00F54EA9">
        <w:rPr>
          <w:rFonts w:cs="David" w:hint="cs"/>
          <w:color w:val="002060"/>
          <w:sz w:val="24"/>
          <w:szCs w:val="24"/>
          <w:rtl/>
        </w:rPr>
        <w:t xml:space="preserve"> בית המשפט נדרש לדון בעמדות אי הפרה לא</w:t>
      </w:r>
      <w:r w:rsidR="00A6077C">
        <w:rPr>
          <w:rFonts w:cs="David" w:hint="cs"/>
          <w:color w:val="002060"/>
          <w:sz w:val="24"/>
          <w:szCs w:val="24"/>
          <w:rtl/>
        </w:rPr>
        <w:t>י</w:t>
      </w:r>
      <w:r w:rsidRPr="00F54EA9">
        <w:rPr>
          <w:rFonts w:cs="David" w:hint="cs"/>
          <w:color w:val="002060"/>
          <w:sz w:val="24"/>
          <w:szCs w:val="24"/>
          <w:rtl/>
        </w:rPr>
        <w:t xml:space="preserve"> עקביות</w:t>
      </w:r>
      <w:r w:rsidR="00A6077C">
        <w:rPr>
          <w:rFonts w:cs="David" w:hint="cs"/>
          <w:color w:val="002060"/>
          <w:sz w:val="24"/>
          <w:szCs w:val="24"/>
          <w:rtl/>
        </w:rPr>
        <w:t>.</w:t>
      </w:r>
    </w:p>
    <w:p w:rsidR="00DC2944" w:rsidRPr="00A6077C" w:rsidRDefault="00AD60BB" w:rsidP="001A2F79">
      <w:pPr>
        <w:spacing w:after="0" w:line="360" w:lineRule="auto"/>
        <w:jc w:val="both"/>
        <w:rPr>
          <w:rFonts w:cs="David" w:hint="cs"/>
          <w:color w:val="002060"/>
          <w:sz w:val="24"/>
          <w:szCs w:val="24"/>
          <w:u w:val="single"/>
          <w:rtl/>
        </w:rPr>
      </w:pPr>
    </w:p>
    <w:p w:rsidR="00DD1528"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בתיקון לחוק הפטנטים האמריקאי</w:t>
      </w:r>
      <w:r w:rsidRPr="00F54EA9">
        <w:rPr>
          <w:rFonts w:cs="David" w:hint="cs"/>
          <w:color w:val="002060"/>
          <w:sz w:val="24"/>
          <w:szCs w:val="24"/>
          <w:rtl/>
        </w:rPr>
        <w:t xml:space="preserve"> (</w:t>
      </w:r>
      <w:r w:rsidRPr="00F54EA9">
        <w:rPr>
          <w:rFonts w:cs="David"/>
          <w:color w:val="002060"/>
          <w:sz w:val="24"/>
          <w:szCs w:val="24"/>
        </w:rPr>
        <w:t>America invents act</w:t>
      </w:r>
      <w:r w:rsidRPr="00F54EA9">
        <w:rPr>
          <w:rFonts w:cs="David" w:hint="cs"/>
          <w:color w:val="002060"/>
          <w:sz w:val="24"/>
          <w:szCs w:val="24"/>
          <w:rtl/>
        </w:rPr>
        <w:t>) נ</w:t>
      </w:r>
      <w:r w:rsidRPr="00F54EA9">
        <w:rPr>
          <w:rFonts w:cs="David" w:hint="cs"/>
          <w:b/>
          <w:bCs/>
          <w:color w:val="002060"/>
          <w:sz w:val="24"/>
          <w:szCs w:val="24"/>
          <w:rtl/>
        </w:rPr>
        <w:t>קבעה הגבלה של חברות הטרולים לנהל משפט אחד כנגד כמה מפרי פטנט, ועליהם להוכיח קשר בין הנתבעים השונים, באותן עובדות ואותה שאלה משפטית</w:t>
      </w:r>
      <w:r w:rsidRPr="00F54EA9">
        <w:rPr>
          <w:rFonts w:cs="David" w:hint="cs"/>
          <w:color w:val="002060"/>
          <w:sz w:val="24"/>
          <w:szCs w:val="24"/>
          <w:rtl/>
        </w:rPr>
        <w:t xml:space="preserve">. הדבר יגרום במידה מסוימת </w:t>
      </w:r>
      <w:r w:rsidRPr="00F54EA9">
        <w:rPr>
          <w:rFonts w:cs="David" w:hint="cs"/>
          <w:b/>
          <w:bCs/>
          <w:color w:val="002060"/>
          <w:sz w:val="24"/>
          <w:szCs w:val="24"/>
          <w:rtl/>
        </w:rPr>
        <w:t>לצמצום תופעת הטרולים</w:t>
      </w:r>
      <w:r w:rsidRPr="00F54EA9">
        <w:rPr>
          <w:rFonts w:cs="David" w:hint="cs"/>
          <w:color w:val="002060"/>
          <w:sz w:val="24"/>
          <w:szCs w:val="24"/>
          <w:rtl/>
        </w:rPr>
        <w:t xml:space="preserve">. ניתן לראות כי לאחר חקיקת חוק זה מניות חברות הטרולים עלו בצורה קיצונית. גם בתוך חברות הטרולים יש גוונים שונים של חברות. </w:t>
      </w:r>
    </w:p>
    <w:p w:rsidR="001A2F79"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DC2944" w:rsidRPr="00F54EA9" w:rsidRDefault="00AD60BB" w:rsidP="001A2F79">
      <w:pPr>
        <w:spacing w:after="0" w:line="360" w:lineRule="auto"/>
        <w:jc w:val="both"/>
        <w:rPr>
          <w:rFonts w:cs="David"/>
          <w:b/>
          <w:bCs/>
          <w:color w:val="002060"/>
          <w:sz w:val="24"/>
          <w:szCs w:val="24"/>
          <w:u w:val="single"/>
          <w:rtl/>
        </w:rPr>
      </w:pPr>
    </w:p>
    <w:p w:rsidR="00434B49" w:rsidRPr="00F54EA9" w:rsidRDefault="001838C2" w:rsidP="00DC2944">
      <w:pPr>
        <w:spacing w:after="0" w:line="360" w:lineRule="auto"/>
        <w:jc w:val="center"/>
        <w:outlineLvl w:val="0"/>
        <w:rPr>
          <w:rFonts w:cs="David"/>
          <w:b/>
          <w:bCs/>
          <w:color w:val="002060"/>
          <w:sz w:val="28"/>
          <w:szCs w:val="28"/>
          <w:u w:val="single"/>
          <w:rtl/>
        </w:rPr>
      </w:pPr>
      <w:r w:rsidRPr="00F54EA9">
        <w:rPr>
          <w:rFonts w:cs="David" w:hint="cs"/>
          <w:b/>
          <w:bCs/>
          <w:color w:val="002060"/>
          <w:sz w:val="28"/>
          <w:szCs w:val="28"/>
          <w:u w:val="single"/>
          <w:rtl/>
        </w:rPr>
        <w:t>פתרון מקרה לדוגמא</w:t>
      </w:r>
    </w:p>
    <w:p w:rsidR="00434B49" w:rsidRPr="00F54EA9" w:rsidRDefault="00AD60BB" w:rsidP="001A2F79">
      <w:pPr>
        <w:tabs>
          <w:tab w:val="left" w:pos="6383"/>
          <w:tab w:val="left" w:pos="6512"/>
          <w:tab w:val="left" w:pos="6733"/>
        </w:tabs>
        <w:spacing w:after="0" w:line="360" w:lineRule="auto"/>
        <w:jc w:val="both"/>
        <w:rPr>
          <w:rFonts w:cs="David"/>
          <w:color w:val="002060"/>
          <w:sz w:val="24"/>
          <w:szCs w:val="24"/>
          <w:rtl/>
        </w:rPr>
      </w:pPr>
      <w:r>
        <w:rPr>
          <w:rFonts w:cs="David"/>
          <w:noProof/>
          <w:color w:val="002060"/>
          <w:sz w:val="24"/>
          <w:szCs w:val="24"/>
          <w:rtl/>
        </w:rPr>
        <w:pict>
          <v:line id="מחבר ישר 25" o:spid="_x0000_s1043" style="position:absolute;left:0;text-align:left;flip:x;z-index:251676672;visibility:visible;mso-wrap-distance-top:0;mso-wrap-distance-bottom:0;mso-width-relative:margin;mso-height-relative:margin" from="13.15pt,16.8pt" to="513.35pt,16.8pt"/>
        </w:pict>
      </w:r>
      <w:r>
        <w:rPr>
          <w:rFonts w:cs="David"/>
          <w:noProof/>
          <w:color w:val="002060"/>
          <w:sz w:val="24"/>
          <w:szCs w:val="24"/>
          <w:rtl/>
        </w:rPr>
        <w:pict>
          <v:line id="מחבר ישר 30" o:spid="_x0000_s1044" style="position:absolute;left:0;text-align:left;flip:y;z-index:251687936;visibility:visible;mso-wrap-distance-left:9pt;mso-wrap-distance-right:9pt;mso-width-relative:margin;mso-height-relative:margin" from="441.25pt,12.65pt" to="441.25pt,25.5pt"/>
        </w:pict>
      </w:r>
      <w:r>
        <w:rPr>
          <w:rFonts w:cs="David"/>
          <w:noProof/>
          <w:color w:val="002060"/>
          <w:sz w:val="24"/>
          <w:szCs w:val="24"/>
          <w:rtl/>
        </w:rPr>
        <w:pict>
          <v:line id="מחבר ישר 23" o:spid="_x0000_s1045" style="position:absolute;left:0;text-align:left;flip:y;z-index:251677696;visibility:visible;mso-wrap-distance-left:9pt;mso-wrap-distance-right:9pt;mso-width-relative:margin;mso-height-relative:margin" from="513.15pt,13.45pt" to="513.15pt,27.4pt"/>
        </w:pict>
      </w:r>
      <w:r>
        <w:rPr>
          <w:rFonts w:cs="David"/>
          <w:noProof/>
          <w:color w:val="002060"/>
          <w:sz w:val="24"/>
          <w:szCs w:val="24"/>
          <w:rtl/>
        </w:rPr>
        <w:pict>
          <v:line id="מחבר ישר 24" o:spid="_x0000_s1046" style="position:absolute;left:0;text-align:left;flip:y;z-index:251678720;visibility:visible;mso-wrap-distance-left:9pt;mso-wrap-distance-right:9pt;mso-width-relative:margin;mso-height-relative:margin" from="366.9pt,12.55pt" to="366.9pt,25.4pt"/>
        </w:pict>
      </w:r>
      <w:r>
        <w:rPr>
          <w:rFonts w:cs="David"/>
          <w:noProof/>
          <w:color w:val="002060"/>
          <w:sz w:val="24"/>
          <w:szCs w:val="24"/>
          <w:rtl/>
        </w:rPr>
        <w:pict>
          <v:line id="מחבר ישר 26" o:spid="_x0000_s1047" style="position:absolute;left:0;text-align:left;flip:y;z-index:251683840;visibility:visible;mso-wrap-distance-left:9pt;mso-wrap-distance-right:9pt;mso-width-relative:margin;mso-height-relative:margin" from="13.3pt,12.7pt" to="13.3pt,26.1pt"/>
        </w:pict>
      </w:r>
      <w:r>
        <w:rPr>
          <w:rFonts w:cs="David"/>
          <w:noProof/>
          <w:color w:val="002060"/>
          <w:sz w:val="24"/>
          <w:szCs w:val="24"/>
          <w:rtl/>
        </w:rPr>
        <w:pict>
          <v:line id="מחבר ישר 3" o:spid="_x0000_s1048" style="position:absolute;left:0;text-align:left;flip:y;z-index:251681792;visibility:visible;mso-wrap-distance-left:9pt;mso-wrap-distance-right:9pt;mso-width-relative:margin;mso-height-relative:margin" from="187.95pt,11.5pt" to="187.95pt,24.9pt"/>
        </w:pict>
      </w:r>
      <w:r>
        <w:rPr>
          <w:rFonts w:cs="David"/>
          <w:noProof/>
          <w:color w:val="002060"/>
          <w:sz w:val="24"/>
          <w:szCs w:val="24"/>
          <w:rtl/>
        </w:rPr>
        <w:pict>
          <v:line id="מחבר ישר 21" o:spid="_x0000_s1049" style="position:absolute;left:0;text-align:left;flip:y;z-index:251679744;visibility:visible;mso-wrap-distance-left:9pt;mso-wrap-distance-right:9pt;mso-width-relative:margin;mso-height-relative:margin" from="104.65pt,12.6pt" to="104.65pt,26pt"/>
        </w:pict>
      </w:r>
      <w:r>
        <w:rPr>
          <w:rFonts w:cs="David"/>
          <w:noProof/>
          <w:color w:val="002060"/>
          <w:sz w:val="24"/>
          <w:szCs w:val="24"/>
          <w:rtl/>
        </w:rPr>
        <w:pict>
          <v:line id="מחבר ישר 22" o:spid="_x0000_s1050" style="position:absolute;left:0;text-align:left;flip:y;z-index:251680768;visibility:visible;mso-wrap-distance-left:9pt;mso-wrap-distance-right:9pt;mso-width-relative:margin;mso-height-relative:margin" from="291.1pt,13.1pt" to="291.1pt,24.9pt"/>
        </w:pict>
      </w:r>
      <w:r w:rsidR="001838C2" w:rsidRPr="00F54EA9">
        <w:rPr>
          <w:rFonts w:cs="David"/>
          <w:color w:val="002060"/>
          <w:sz w:val="24"/>
          <w:szCs w:val="24"/>
          <w:rtl/>
        </w:rPr>
        <w:tab/>
      </w:r>
      <w:r w:rsidR="001838C2" w:rsidRPr="00F54EA9">
        <w:rPr>
          <w:rFonts w:cs="David" w:hint="cs"/>
          <w:color w:val="002060"/>
          <w:sz w:val="24"/>
          <w:szCs w:val="24"/>
          <w:rtl/>
        </w:rPr>
        <w:t xml:space="preserve"> </w:t>
      </w:r>
    </w:p>
    <w:p w:rsidR="00EE5EB7" w:rsidRPr="00F54EA9" w:rsidRDefault="00AD60BB" w:rsidP="001A2F79">
      <w:pPr>
        <w:tabs>
          <w:tab w:val="left" w:pos="1365"/>
          <w:tab w:val="left" w:pos="2667"/>
          <w:tab w:val="left" w:pos="2918"/>
          <w:tab w:val="left" w:pos="4320"/>
          <w:tab w:val="left" w:pos="6399"/>
          <w:tab w:val="left" w:pos="6536"/>
          <w:tab w:val="left" w:pos="7876"/>
          <w:tab w:val="left" w:pos="8100"/>
          <w:tab w:val="right" w:pos="10204"/>
        </w:tabs>
        <w:spacing w:after="0" w:line="360" w:lineRule="auto"/>
        <w:jc w:val="both"/>
        <w:rPr>
          <w:rFonts w:cs="David"/>
          <w:color w:val="002060"/>
          <w:sz w:val="24"/>
          <w:szCs w:val="24"/>
          <w:rtl/>
        </w:rPr>
      </w:pPr>
      <w:r>
        <w:rPr>
          <w:rFonts w:cs="David"/>
          <w:noProof/>
          <w:color w:val="002060"/>
          <w:sz w:val="24"/>
          <w:szCs w:val="24"/>
          <w:rtl/>
        </w:rPr>
        <w:pict>
          <v:shapetype id="_x0000_t202" coordsize="21600,21600" o:spt="202" path="m,l,21600r21600,l21600,xe">
            <v:stroke joinstyle="miter"/>
            <v:path gradientshapeok="t" o:connecttype="rect"/>
          </v:shapetype>
          <v:shape id="תיבת טקסט 2" o:spid="_x0000_s1051" type="#_x0000_t202" style="position:absolute;left:0;text-align:left;margin-left:154.3pt;margin-top:15.8pt;width:73.85pt;height:46.95pt;flip:x;z-index:251685888;visibility:visible;mso-width-relative:margin;mso-height-relative:margin">
            <v:textbox>
              <w:txbxContent>
                <w:p w:rsidR="00980A14" w:rsidRPr="00EE5EB7" w:rsidRDefault="001838C2" w:rsidP="00EE5EB7">
                  <w:pPr>
                    <w:rPr>
                      <w:sz w:val="20"/>
                      <w:szCs w:val="20"/>
                      <w:rtl/>
                      <w:cs/>
                    </w:rPr>
                  </w:pPr>
                  <w:r w:rsidRPr="00EE5EB7">
                    <w:rPr>
                      <w:rFonts w:cs="David" w:hint="cs"/>
                      <w:rtl/>
                    </w:rPr>
                    <w:t xml:space="preserve">בקשת הפטנט בישראל </w:t>
                  </w:r>
                  <w:r w:rsidRPr="00EE5EB7">
                    <w:rPr>
                      <w:rFonts w:cs="David"/>
                    </w:rPr>
                    <w:t xml:space="preserve">call </w:t>
                  </w:r>
                  <w:r w:rsidRPr="00EE5EB7">
                    <w:rPr>
                      <w:rFonts w:cs="David" w:hint="cs"/>
                      <w:rtl/>
                    </w:rPr>
                    <w:t>בזול</w:t>
                  </w:r>
                </w:p>
              </w:txbxContent>
            </v:textbox>
          </v:shape>
        </w:pict>
      </w:r>
      <w:r>
        <w:rPr>
          <w:rFonts w:cs="David"/>
          <w:noProof/>
          <w:color w:val="002060"/>
          <w:sz w:val="24"/>
          <w:szCs w:val="24"/>
          <w:rtl/>
        </w:rPr>
        <w:pict>
          <v:shape id="_x0000_s1052" type="#_x0000_t202" style="position:absolute;left:0;text-align:left;margin-left:465.85pt;margin-top:12.05pt;width:54.95pt;height:45.7pt;flip:x;z-index:251691008;visibility:visible;mso-width-relative:margin;mso-height-relative:margin">
            <v:textbox>
              <w:txbxContent>
                <w:p w:rsidR="00980A14" w:rsidRPr="00EE5EB7" w:rsidRDefault="001838C2" w:rsidP="00EE5EB7">
                  <w:pPr>
                    <w:rPr>
                      <w:sz w:val="20"/>
                      <w:szCs w:val="20"/>
                      <w:rtl/>
                      <w:cs/>
                    </w:rPr>
                  </w:pPr>
                  <w:r>
                    <w:rPr>
                      <w:rFonts w:cs="David" w:hint="cs"/>
                      <w:rtl/>
                    </w:rPr>
                    <w:t xml:space="preserve">כרטיסי </w:t>
                  </w:r>
                  <w:r>
                    <w:rPr>
                      <w:rFonts w:cs="David"/>
                    </w:rPr>
                    <w:t>pre-paid</w:t>
                  </w:r>
                </w:p>
              </w:txbxContent>
            </v:textbox>
          </v:shape>
        </w:pict>
      </w:r>
      <w:r>
        <w:rPr>
          <w:rFonts w:cs="David"/>
          <w:noProof/>
          <w:color w:val="002060"/>
          <w:sz w:val="24"/>
          <w:szCs w:val="24"/>
          <w:rtl/>
        </w:rPr>
        <w:pict>
          <v:shape id="_x0000_s1053" type="#_x0000_t202" style="position:absolute;left:0;text-align:left;margin-left:410.1pt;margin-top:15.8pt;width:41.85pt;height:30.7pt;flip:x;z-index:251689984;visibility:visible;mso-width-relative:margin;mso-height-relative:margin">
            <v:textbox>
              <w:txbxContent>
                <w:p w:rsidR="00980A14" w:rsidRPr="00EE5EB7" w:rsidRDefault="001838C2" w:rsidP="00EE5EB7">
                  <w:pPr>
                    <w:rPr>
                      <w:sz w:val="20"/>
                      <w:szCs w:val="20"/>
                      <w:rtl/>
                      <w:cs/>
                    </w:rPr>
                  </w:pPr>
                  <w:r>
                    <w:rPr>
                      <w:rFonts w:cs="David" w:hint="cs"/>
                      <w:rtl/>
                    </w:rPr>
                    <w:t>פרסום מאמר</w:t>
                  </w:r>
                </w:p>
              </w:txbxContent>
            </v:textbox>
          </v:shape>
        </w:pict>
      </w:r>
      <w:r>
        <w:rPr>
          <w:rFonts w:cs="David"/>
          <w:noProof/>
          <w:color w:val="002060"/>
          <w:sz w:val="24"/>
          <w:szCs w:val="24"/>
          <w:rtl/>
        </w:rPr>
        <w:pict>
          <v:shape id="_x0000_s1054" type="#_x0000_t202" style="position:absolute;left:0;text-align:left;margin-left:318.1pt;margin-top:12.05pt;width:57.55pt;height:30.7pt;flip:x;z-index:251688960;visibility:visible;mso-width-relative:margin;mso-height-relative:margin">
            <v:textbox>
              <w:txbxContent>
                <w:p w:rsidR="00980A14" w:rsidRPr="00EE5EB7" w:rsidRDefault="001838C2" w:rsidP="00EE5EB7">
                  <w:pPr>
                    <w:rPr>
                      <w:sz w:val="20"/>
                      <w:szCs w:val="20"/>
                      <w:rtl/>
                      <w:cs/>
                    </w:rPr>
                  </w:pPr>
                  <w:r>
                    <w:rPr>
                      <w:rFonts w:cs="David" w:hint="cs"/>
                      <w:rtl/>
                    </w:rPr>
                    <w:t>דין הקדימה</w:t>
                  </w:r>
                </w:p>
              </w:txbxContent>
            </v:textbox>
          </v:shape>
        </w:pict>
      </w:r>
      <w:r>
        <w:rPr>
          <w:rFonts w:cs="David"/>
          <w:noProof/>
          <w:color w:val="002060"/>
          <w:sz w:val="24"/>
          <w:szCs w:val="24"/>
          <w:rtl/>
        </w:rPr>
        <w:pict>
          <v:shape id="_x0000_s1055" type="#_x0000_t202" style="position:absolute;left:0;text-align:left;margin-left:72.2pt;margin-top:17.05pt;width:65.1pt;height:45.7pt;flip:x;z-index:251682816;visibility:visible;mso-width-relative:margin;mso-height-relative:margin">
            <v:textbox>
              <w:txbxContent>
                <w:p w:rsidR="00980A14" w:rsidRPr="00EE5EB7" w:rsidRDefault="001838C2" w:rsidP="00EE5EB7">
                  <w:pPr>
                    <w:rPr>
                      <w:rFonts w:cs="David"/>
                      <w:rtl/>
                      <w:cs/>
                    </w:rPr>
                  </w:pPr>
                  <w:r w:rsidRPr="00EE5EB7">
                    <w:rPr>
                      <w:rFonts w:cs="David" w:hint="cs"/>
                      <w:rtl/>
                    </w:rPr>
                    <w:t>הצעה של שירות ניהול שיחות</w:t>
                  </w:r>
                </w:p>
              </w:txbxContent>
            </v:textbox>
          </v:shape>
        </w:pict>
      </w:r>
      <w:r>
        <w:rPr>
          <w:rFonts w:cs="David"/>
          <w:noProof/>
          <w:color w:val="002060"/>
          <w:sz w:val="24"/>
          <w:szCs w:val="24"/>
          <w:rtl/>
        </w:rPr>
        <w:pict>
          <v:shape id="_x0000_s1056" type="#_x0000_t202" style="position:absolute;left:0;text-align:left;margin-left:251.65pt;margin-top:15.8pt;width:46.9pt;height:46.95pt;flip:x;z-index:251686912;visibility:visible;mso-width-relative:margin;mso-height-relative:margin">
            <v:textbox>
              <w:txbxContent>
                <w:p w:rsidR="00980A14" w:rsidRPr="00EE5EB7" w:rsidRDefault="001838C2" w:rsidP="00EE5EB7">
                  <w:pPr>
                    <w:rPr>
                      <w:sz w:val="20"/>
                      <w:szCs w:val="20"/>
                      <w:rtl/>
                      <w:cs/>
                    </w:rPr>
                  </w:pPr>
                  <w:r>
                    <w:rPr>
                      <w:rFonts w:cs="David" w:hint="cs"/>
                      <w:rtl/>
                    </w:rPr>
                    <w:t>הצגה במועדון חברים</w:t>
                  </w:r>
                </w:p>
              </w:txbxContent>
            </v:textbox>
          </v:shape>
        </w:pict>
      </w:r>
      <w:r>
        <w:rPr>
          <w:rFonts w:cs="David"/>
          <w:noProof/>
          <w:color w:val="002060"/>
          <w:sz w:val="24"/>
          <w:szCs w:val="24"/>
          <w:rtl/>
        </w:rPr>
        <w:pict>
          <v:shape id="_x0000_s1057" type="#_x0000_t202" style="position:absolute;left:0;text-align:left;margin-left:-19.4pt;margin-top:17.05pt;width:74.5pt;height:21.9pt;flip:x;z-index:251684864;visibility:visible;mso-width-relative:margin;mso-height-relative:margin">
            <v:textbox>
              <w:txbxContent>
                <w:p w:rsidR="00980A14" w:rsidRPr="00EE5EB7" w:rsidRDefault="001838C2" w:rsidP="00EE5EB7">
                  <w:pPr>
                    <w:rPr>
                      <w:sz w:val="20"/>
                      <w:szCs w:val="20"/>
                      <w:rtl/>
                      <w:cs/>
                    </w:rPr>
                  </w:pPr>
                  <w:r w:rsidRPr="00EE5EB7">
                    <w:rPr>
                      <w:rFonts w:cs="David" w:hint="cs"/>
                      <w:rtl/>
                    </w:rPr>
                    <w:t>פטנט</w:t>
                  </w:r>
                  <w:r w:rsidRPr="00EE5EB7">
                    <w:rPr>
                      <w:rFonts w:cs="David"/>
                    </w:rPr>
                    <w:t xml:space="preserve">call </w:t>
                  </w:r>
                  <w:r w:rsidRPr="00EE5EB7">
                    <w:rPr>
                      <w:rFonts w:cs="David" w:hint="cs"/>
                      <w:rtl/>
                    </w:rPr>
                    <w:t xml:space="preserve"> בזול</w:t>
                  </w:r>
                </w:p>
              </w:txbxContent>
            </v:textbox>
          </v:shape>
        </w:pict>
      </w:r>
      <w:r w:rsidR="001838C2" w:rsidRPr="00F54EA9">
        <w:rPr>
          <w:rFonts w:cs="David" w:hint="cs"/>
          <w:color w:val="002060"/>
          <w:sz w:val="24"/>
          <w:szCs w:val="24"/>
          <w:rtl/>
        </w:rPr>
        <w:t>1987</w:t>
      </w:r>
      <w:r w:rsidR="001838C2" w:rsidRPr="00F54EA9">
        <w:rPr>
          <w:rFonts w:cs="David"/>
          <w:color w:val="002060"/>
          <w:sz w:val="24"/>
          <w:szCs w:val="24"/>
          <w:rtl/>
        </w:rPr>
        <w:tab/>
      </w:r>
      <w:r w:rsidR="001838C2" w:rsidRPr="00F54EA9">
        <w:rPr>
          <w:rFonts w:cs="David" w:hint="cs"/>
          <w:color w:val="002060"/>
          <w:sz w:val="24"/>
          <w:szCs w:val="24"/>
          <w:rtl/>
        </w:rPr>
        <w:t>10.1.89</w:t>
      </w:r>
      <w:r w:rsidR="001838C2" w:rsidRPr="00F54EA9">
        <w:rPr>
          <w:rFonts w:cs="David"/>
          <w:color w:val="002060"/>
          <w:sz w:val="24"/>
          <w:szCs w:val="24"/>
          <w:rtl/>
        </w:rPr>
        <w:tab/>
      </w:r>
      <w:r w:rsidR="001838C2" w:rsidRPr="00F54EA9">
        <w:rPr>
          <w:rFonts w:cs="David" w:hint="cs"/>
          <w:color w:val="002060"/>
          <w:sz w:val="24"/>
          <w:szCs w:val="24"/>
          <w:rtl/>
        </w:rPr>
        <w:t>1.2.89</w:t>
      </w:r>
      <w:r w:rsidR="001838C2" w:rsidRPr="00F54EA9">
        <w:rPr>
          <w:rFonts w:cs="David"/>
          <w:color w:val="002060"/>
          <w:sz w:val="24"/>
          <w:szCs w:val="24"/>
          <w:rtl/>
        </w:rPr>
        <w:tab/>
      </w:r>
      <w:r w:rsidR="001838C2" w:rsidRPr="00F54EA9">
        <w:rPr>
          <w:rFonts w:cs="David" w:hint="cs"/>
          <w:color w:val="002060"/>
          <w:sz w:val="24"/>
          <w:szCs w:val="24"/>
          <w:rtl/>
        </w:rPr>
        <w:t>1.5.89</w:t>
      </w:r>
      <w:r w:rsidR="001838C2" w:rsidRPr="00F54EA9">
        <w:rPr>
          <w:rFonts w:cs="David"/>
          <w:color w:val="002060"/>
          <w:sz w:val="24"/>
          <w:szCs w:val="24"/>
          <w:rtl/>
        </w:rPr>
        <w:tab/>
      </w:r>
      <w:r w:rsidR="001838C2" w:rsidRPr="00F54EA9">
        <w:rPr>
          <w:rFonts w:cs="David" w:hint="cs"/>
          <w:color w:val="002060"/>
          <w:sz w:val="24"/>
          <w:szCs w:val="24"/>
          <w:rtl/>
        </w:rPr>
        <w:t>1.1.90</w:t>
      </w:r>
      <w:r w:rsidR="001838C2" w:rsidRPr="00F54EA9">
        <w:rPr>
          <w:rFonts w:cs="David"/>
          <w:color w:val="002060"/>
          <w:sz w:val="24"/>
          <w:szCs w:val="24"/>
          <w:rtl/>
        </w:rPr>
        <w:tab/>
      </w:r>
      <w:r w:rsidR="001838C2" w:rsidRPr="00F54EA9">
        <w:rPr>
          <w:rFonts w:cs="David"/>
          <w:color w:val="002060"/>
          <w:sz w:val="24"/>
          <w:szCs w:val="24"/>
          <w:rtl/>
        </w:rPr>
        <w:tab/>
      </w:r>
      <w:r w:rsidR="001838C2" w:rsidRPr="00F54EA9">
        <w:rPr>
          <w:rFonts w:cs="David" w:hint="cs"/>
          <w:color w:val="002060"/>
          <w:sz w:val="24"/>
          <w:szCs w:val="24"/>
          <w:rtl/>
        </w:rPr>
        <w:t>1.3.92</w:t>
      </w:r>
      <w:r w:rsidR="001838C2" w:rsidRPr="00F54EA9">
        <w:rPr>
          <w:rFonts w:cs="David"/>
          <w:color w:val="002060"/>
          <w:sz w:val="24"/>
          <w:szCs w:val="24"/>
          <w:rtl/>
        </w:rPr>
        <w:tab/>
      </w:r>
      <w:r w:rsidR="001838C2" w:rsidRPr="00F54EA9">
        <w:rPr>
          <w:rFonts w:cs="David" w:hint="cs"/>
          <w:color w:val="002060"/>
          <w:sz w:val="24"/>
          <w:szCs w:val="24"/>
          <w:rtl/>
        </w:rPr>
        <w:t>1.4.92</w:t>
      </w:r>
    </w:p>
    <w:p w:rsidR="00EE5EB7" w:rsidRPr="00F54EA9" w:rsidRDefault="001838C2" w:rsidP="001A2F79">
      <w:pPr>
        <w:tabs>
          <w:tab w:val="left" w:pos="6424"/>
          <w:tab w:val="left" w:pos="8100"/>
        </w:tabs>
        <w:spacing w:after="0" w:line="360" w:lineRule="auto"/>
        <w:jc w:val="both"/>
        <w:rPr>
          <w:rFonts w:cs="David"/>
          <w:color w:val="002060"/>
          <w:sz w:val="24"/>
          <w:szCs w:val="24"/>
          <w:rtl/>
        </w:rPr>
      </w:pPr>
      <w:r w:rsidRPr="00F54EA9">
        <w:rPr>
          <w:rFonts w:cs="David"/>
          <w:color w:val="002060"/>
          <w:sz w:val="24"/>
          <w:szCs w:val="24"/>
          <w:rtl/>
        </w:rPr>
        <w:tab/>
      </w:r>
      <w:r w:rsidRPr="00F54EA9">
        <w:rPr>
          <w:rFonts w:cs="David"/>
          <w:color w:val="002060"/>
          <w:sz w:val="24"/>
          <w:szCs w:val="24"/>
          <w:rtl/>
        </w:rPr>
        <w:tab/>
      </w:r>
    </w:p>
    <w:p w:rsidR="00EE5EB7" w:rsidRPr="00F54EA9" w:rsidRDefault="00AD60BB" w:rsidP="001A2F79">
      <w:pPr>
        <w:spacing w:after="0" w:line="360" w:lineRule="auto"/>
        <w:jc w:val="both"/>
        <w:rPr>
          <w:rFonts w:cs="David"/>
          <w:color w:val="002060"/>
          <w:sz w:val="24"/>
          <w:szCs w:val="24"/>
          <w:rtl/>
        </w:rPr>
      </w:pPr>
    </w:p>
    <w:p w:rsidR="00C668D9" w:rsidRPr="00F54EA9" w:rsidRDefault="00AD60BB" w:rsidP="001A2F79">
      <w:pPr>
        <w:spacing w:after="0" w:line="360" w:lineRule="auto"/>
        <w:jc w:val="both"/>
        <w:rPr>
          <w:rFonts w:cs="David"/>
          <w:color w:val="002060"/>
          <w:sz w:val="24"/>
          <w:szCs w:val="24"/>
          <w:rtl/>
        </w:rPr>
      </w:pPr>
    </w:p>
    <w:p w:rsidR="00C668D9" w:rsidRPr="00F54EA9" w:rsidRDefault="00AD60BB" w:rsidP="001A2F79">
      <w:pPr>
        <w:spacing w:after="0" w:line="360" w:lineRule="auto"/>
        <w:jc w:val="both"/>
        <w:rPr>
          <w:rFonts w:cs="David"/>
          <w:color w:val="002060"/>
          <w:sz w:val="24"/>
          <w:szCs w:val="24"/>
          <w:rtl/>
        </w:rPr>
      </w:pPr>
    </w:p>
    <w:p w:rsidR="00C668D9" w:rsidRPr="00F54EA9" w:rsidRDefault="001838C2" w:rsidP="001A2F79">
      <w:pPr>
        <w:spacing w:after="0" w:line="360" w:lineRule="auto"/>
        <w:jc w:val="both"/>
        <w:outlineLvl w:val="0"/>
        <w:rPr>
          <w:rFonts w:cs="David"/>
          <w:color w:val="002060"/>
          <w:sz w:val="24"/>
          <w:szCs w:val="24"/>
          <w:u w:val="single"/>
          <w:rtl/>
        </w:rPr>
      </w:pPr>
      <w:r w:rsidRPr="00F54EA9">
        <w:rPr>
          <w:rFonts w:cs="David" w:hint="cs"/>
          <w:color w:val="002060"/>
          <w:sz w:val="24"/>
          <w:szCs w:val="24"/>
          <w:u w:val="single"/>
          <w:rtl/>
        </w:rPr>
        <w:t>השאלות:</w:t>
      </w:r>
    </w:p>
    <w:p w:rsidR="00434B49" w:rsidRPr="00F54EA9" w:rsidRDefault="001838C2" w:rsidP="00626F0D">
      <w:pPr>
        <w:pStyle w:val="a3"/>
        <w:numPr>
          <w:ilvl w:val="0"/>
          <w:numId w:val="18"/>
        </w:numPr>
        <w:spacing w:after="0" w:line="360" w:lineRule="auto"/>
        <w:jc w:val="both"/>
        <w:rPr>
          <w:rFonts w:cs="David"/>
          <w:color w:val="002060"/>
          <w:sz w:val="24"/>
          <w:szCs w:val="24"/>
        </w:rPr>
      </w:pPr>
      <w:r w:rsidRPr="00F54EA9">
        <w:rPr>
          <w:rFonts w:cs="David" w:hint="cs"/>
          <w:color w:val="002060"/>
          <w:sz w:val="24"/>
          <w:szCs w:val="24"/>
          <w:rtl/>
        </w:rPr>
        <w:t>האם השירות של עזר מפר את הפטנט. יש לדון בשאלת ההפרה.</w:t>
      </w:r>
    </w:p>
    <w:p w:rsidR="00EE5EB7" w:rsidRPr="00F54EA9" w:rsidRDefault="001838C2" w:rsidP="00626F0D">
      <w:pPr>
        <w:pStyle w:val="a3"/>
        <w:numPr>
          <w:ilvl w:val="0"/>
          <w:numId w:val="18"/>
        </w:numPr>
        <w:spacing w:after="0" w:line="360" w:lineRule="auto"/>
        <w:jc w:val="both"/>
        <w:rPr>
          <w:rFonts w:cs="David"/>
          <w:color w:val="002060"/>
          <w:sz w:val="24"/>
          <w:szCs w:val="24"/>
        </w:rPr>
      </w:pPr>
      <w:r w:rsidRPr="00F54EA9">
        <w:rPr>
          <w:rFonts w:cs="David" w:hint="cs"/>
          <w:color w:val="002060"/>
          <w:sz w:val="24"/>
          <w:szCs w:val="24"/>
          <w:rtl/>
        </w:rPr>
        <w:t>האם הפטנט בכלל תקף. תקיפה ישירה ותקיפה עקיפה.</w:t>
      </w:r>
    </w:p>
    <w:p w:rsidR="001A2F79" w:rsidRPr="00F54EA9" w:rsidRDefault="001838C2" w:rsidP="00626F0D">
      <w:pPr>
        <w:pStyle w:val="a3"/>
        <w:numPr>
          <w:ilvl w:val="0"/>
          <w:numId w:val="18"/>
        </w:numPr>
        <w:spacing w:after="0" w:line="360" w:lineRule="auto"/>
        <w:jc w:val="both"/>
        <w:rPr>
          <w:rFonts w:cs="David"/>
          <w:color w:val="002060"/>
          <w:sz w:val="24"/>
          <w:szCs w:val="24"/>
          <w:rtl/>
        </w:rPr>
      </w:pPr>
      <w:r w:rsidRPr="00F54EA9">
        <w:rPr>
          <w:rFonts w:cs="David" w:hint="cs"/>
          <w:color w:val="002060"/>
          <w:sz w:val="24"/>
          <w:szCs w:val="24"/>
          <w:rtl/>
        </w:rPr>
        <w:t xml:space="preserve">יש לאפיין את השירות של עזר, ולקבוע מהם הרכיבים של השירות. </w:t>
      </w:r>
    </w:p>
    <w:p w:rsidR="001A2F79" w:rsidRPr="00F54EA9" w:rsidRDefault="00AD60BB" w:rsidP="001A2F79">
      <w:pPr>
        <w:spacing w:after="0" w:line="360" w:lineRule="auto"/>
        <w:jc w:val="both"/>
        <w:outlineLvl w:val="0"/>
        <w:rPr>
          <w:rFonts w:cs="David"/>
          <w:color w:val="002060"/>
          <w:sz w:val="24"/>
          <w:szCs w:val="24"/>
          <w:u w:val="single"/>
          <w:rtl/>
        </w:rPr>
      </w:pPr>
    </w:p>
    <w:p w:rsidR="00C668D9" w:rsidRPr="00F54EA9" w:rsidRDefault="001838C2" w:rsidP="001A2F79">
      <w:pPr>
        <w:spacing w:after="0" w:line="360" w:lineRule="auto"/>
        <w:jc w:val="both"/>
        <w:outlineLvl w:val="0"/>
        <w:rPr>
          <w:rFonts w:cs="David"/>
          <w:color w:val="002060"/>
          <w:sz w:val="24"/>
          <w:szCs w:val="24"/>
          <w:rtl/>
        </w:rPr>
      </w:pPr>
      <w:r w:rsidRPr="00F54EA9">
        <w:rPr>
          <w:rFonts w:cs="David" w:hint="cs"/>
          <w:color w:val="002060"/>
          <w:sz w:val="24"/>
          <w:szCs w:val="24"/>
          <w:u w:val="single"/>
          <w:rtl/>
        </w:rPr>
        <w:t>ניתוח הפטנט</w:t>
      </w:r>
      <w:r w:rsidRPr="00F54EA9">
        <w:rPr>
          <w:rFonts w:cs="David" w:hint="cs"/>
          <w:color w:val="002060"/>
          <w:sz w:val="24"/>
          <w:szCs w:val="24"/>
          <w:rtl/>
        </w:rPr>
        <w:t>:</w:t>
      </w:r>
    </w:p>
    <w:p w:rsidR="00C668D9"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מהות ההמצאה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כרטיס חיוג שמאפשר שיחות טלפון משולמות מראש. בניגוד לכרטיס הטלקרד (ידע קודם), שם כרטיס הזיכרון מצוי על גבי הכרטיס עצמו ומחייב שימוש בקורא מתאים. הכרטיס החדש מסתיר על גביו רק קוד סודי.</w:t>
      </w:r>
    </w:p>
    <w:p w:rsidR="00637260"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התביעות</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מדובר באותה מערכת בעלת כמה נדבכים: טלפון סלולרי, הסתרת מספר סודי.</w:t>
      </w:r>
    </w:p>
    <w:p w:rsidR="00637260"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התוקף</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1.1.90 הוא המועד הקובע בו הוגשה פטנט, 11 חודשים לפני הוגשה דין הקדימה הבינ"ל. ההמצאה עומדת בדרישת 12 החודשים בין דין הקדימה (בחו"ל) לבין הגשת הפטנט (בישראל). לאחר מכן יש לבדוק האם ההמצאות שוות </w:t>
      </w:r>
      <w:r w:rsidRPr="00F54EA9">
        <w:rPr>
          <w:rFonts w:cs="David" w:hint="cs"/>
          <w:color w:val="002060"/>
          <w:sz w:val="24"/>
          <w:szCs w:val="24"/>
          <w:rtl/>
        </w:rPr>
        <w:lastRenderedPageBreak/>
        <w:t xml:space="preserve">בעיקרון. יש לבדוק את התקופה בין דין הקדימה לבין בקשת הפטנט -  הצגת ההמצאה במועדון חברים. מועדון חברים אינו לקהל הרחב ולא עומד בדרישות הסודיות משתמעת. </w:t>
      </w:r>
      <w:r w:rsidRPr="00F54EA9">
        <w:rPr>
          <w:rFonts w:cs="David" w:hint="cs"/>
          <w:b/>
          <w:bCs/>
          <w:color w:val="002060"/>
          <w:sz w:val="24"/>
          <w:szCs w:val="24"/>
          <w:highlight w:val="yellow"/>
          <w:rtl/>
        </w:rPr>
        <w:t>פס"ד ניוז</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האם הצגת האמצאה בתנאי סודיות מפורשים או סודיות משתמעת האם מהווה פרסום קודם או לא. קיימים שני פרסומים נוספים (בשנת 1987, ו1989) שלגביהם יש לבחון חידוש והתפתחות המצאתית, יש לתאר אותם וליישמם על נסיבות המקרה. הראשון הוא מאמר בכתב עת גרמני בנושא אבטחת מידע, והשני שקיימים כרטיסי חיוג משולמים מראש משנת 1987. יש לבדוק האם בעל מקצוע ממוצע היה פונה לאותו כתב עת בכדי לפתח מוצר בתחום זה.</w:t>
      </w:r>
    </w:p>
    <w:p w:rsidR="00811054"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מהות ההמצאה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יש לבחון את מהות האמצאה האם מדובר בתוכנת מחשב? או שיטה לניהול עסקים?</w:t>
      </w:r>
    </w:p>
    <w:p w:rsidR="00637260" w:rsidRPr="00F54EA9" w:rsidRDefault="001838C2" w:rsidP="001A2F79">
      <w:pPr>
        <w:pStyle w:val="a3"/>
        <w:numPr>
          <w:ilvl w:val="0"/>
          <w:numId w:val="1"/>
        </w:numPr>
        <w:spacing w:after="0" w:line="360" w:lineRule="auto"/>
        <w:jc w:val="both"/>
        <w:rPr>
          <w:rFonts w:cs="David"/>
          <w:b/>
          <w:bCs/>
          <w:color w:val="002060"/>
          <w:sz w:val="24"/>
          <w:szCs w:val="24"/>
        </w:rPr>
      </w:pPr>
      <w:r w:rsidRPr="00F54EA9">
        <w:rPr>
          <w:rFonts w:cs="David" w:hint="cs"/>
          <w:b/>
          <w:bCs/>
          <w:color w:val="002060"/>
          <w:sz w:val="24"/>
          <w:szCs w:val="24"/>
          <w:rtl/>
        </w:rPr>
        <w:t>לגבי שאלת ההפרה ושאלת התוקף יש לבחון כל תביעה לגופה.</w:t>
      </w:r>
    </w:p>
    <w:p w:rsidR="00811054" w:rsidRPr="00F54EA9" w:rsidRDefault="001838C2" w:rsidP="001A2F79">
      <w:pPr>
        <w:spacing w:after="0" w:line="360" w:lineRule="auto"/>
        <w:jc w:val="both"/>
        <w:rPr>
          <w:rFonts w:cs="David"/>
          <w:color w:val="002060"/>
          <w:sz w:val="24"/>
          <w:szCs w:val="24"/>
          <w:rtl/>
        </w:rPr>
      </w:pPr>
      <w:r w:rsidRPr="00F54EA9">
        <w:rPr>
          <w:rFonts w:cs="David" w:hint="cs"/>
          <w:color w:val="002060"/>
          <w:sz w:val="24"/>
          <w:szCs w:val="24"/>
          <w:u w:val="single"/>
          <w:rtl/>
        </w:rPr>
        <w:t>ההפרה</w:t>
      </w:r>
      <w:r w:rsidRPr="00F54EA9">
        <w:rPr>
          <w:rFonts w:cs="David" w:hint="cs"/>
          <w:color w:val="002060"/>
          <w:sz w:val="24"/>
          <w:szCs w:val="24"/>
          <w:rtl/>
        </w:rPr>
        <w:t xml:space="preserve"> </w:t>
      </w:r>
      <w:r w:rsidRPr="00F54EA9">
        <w:rPr>
          <w:rFonts w:cs="David"/>
          <w:color w:val="002060"/>
          <w:sz w:val="24"/>
          <w:szCs w:val="24"/>
          <w:rtl/>
        </w:rPr>
        <w:t>–</w:t>
      </w:r>
      <w:r w:rsidRPr="00F54EA9">
        <w:rPr>
          <w:rFonts w:cs="David" w:hint="cs"/>
          <w:color w:val="002060"/>
          <w:sz w:val="24"/>
          <w:szCs w:val="24"/>
          <w:rtl/>
        </w:rPr>
        <w:t xml:space="preserve"> </w:t>
      </w:r>
      <w:r w:rsidRPr="00403DDD">
        <w:rPr>
          <w:rFonts w:cs="David" w:hint="cs"/>
          <w:b/>
          <w:bCs/>
          <w:color w:val="FF0000"/>
          <w:sz w:val="24"/>
          <w:szCs w:val="24"/>
          <w:rtl/>
        </w:rPr>
        <w:t xml:space="preserve">ס' 49 וסעיף ההגדרות </w:t>
      </w:r>
      <w:r w:rsidRPr="00F54EA9">
        <w:rPr>
          <w:rFonts w:cs="David" w:hint="cs"/>
          <w:b/>
          <w:bCs/>
          <w:color w:val="002060"/>
          <w:sz w:val="24"/>
          <w:szCs w:val="24"/>
          <w:rtl/>
        </w:rPr>
        <w:t>של ניצול ההמצאה</w:t>
      </w:r>
      <w:r w:rsidRPr="00F54EA9">
        <w:rPr>
          <w:rFonts w:cs="David" w:hint="cs"/>
          <w:color w:val="002060"/>
          <w:sz w:val="24"/>
          <w:szCs w:val="24"/>
          <w:rtl/>
        </w:rPr>
        <w:t xml:space="preserve">. לאחר מכן יש לעבור לסוגי ההפרה (הפרה מילולית והפרה מהותית). יש לזהות מה עיקר האמצאה. במסגרת טענת ההפרה ניתן לעלות טענות כגון: </w:t>
      </w:r>
      <w:r w:rsidRPr="00403DDD">
        <w:rPr>
          <w:rFonts w:cs="David" w:hint="cs"/>
          <w:b/>
          <w:bCs/>
          <w:color w:val="FF0000"/>
          <w:sz w:val="24"/>
          <w:szCs w:val="24"/>
          <w:rtl/>
        </w:rPr>
        <w:t>סעיף 53</w:t>
      </w:r>
      <w:r w:rsidRPr="00403DDD">
        <w:rPr>
          <w:rFonts w:cs="David" w:hint="cs"/>
          <w:color w:val="FF0000"/>
          <w:sz w:val="24"/>
          <w:szCs w:val="24"/>
          <w:rtl/>
        </w:rPr>
        <w:t xml:space="preserve"> </w:t>
      </w:r>
      <w:r w:rsidRPr="00F54EA9">
        <w:rPr>
          <w:rFonts w:cs="David" w:hint="cs"/>
          <w:color w:val="002060"/>
          <w:sz w:val="24"/>
          <w:szCs w:val="24"/>
          <w:rtl/>
        </w:rPr>
        <w:t xml:space="preserve">ניצול קודם. בהנחה שהוא מפר יכול להיות שיש לו הגנה בשל ניצול קודם. יש לבחון את מבחן ההצלחה המסחרית </w:t>
      </w:r>
      <w:r w:rsidRPr="00F54EA9">
        <w:rPr>
          <w:rFonts w:cs="David"/>
          <w:color w:val="002060"/>
          <w:sz w:val="24"/>
          <w:szCs w:val="24"/>
          <w:rtl/>
        </w:rPr>
        <w:t>–</w:t>
      </w:r>
      <w:r w:rsidRPr="00F54EA9">
        <w:rPr>
          <w:rFonts w:cs="David" w:hint="cs"/>
          <w:color w:val="002060"/>
          <w:sz w:val="24"/>
          <w:szCs w:val="24"/>
          <w:rtl/>
        </w:rPr>
        <w:t xml:space="preserve"> מבחן לתוקף פטנט. </w:t>
      </w:r>
    </w:p>
    <w:p w:rsidR="002A0B2E" w:rsidRPr="00F54EA9" w:rsidRDefault="00AD60BB" w:rsidP="001A2F79">
      <w:pPr>
        <w:spacing w:after="0" w:line="360" w:lineRule="auto"/>
        <w:jc w:val="both"/>
        <w:rPr>
          <w:rFonts w:cs="David"/>
          <w:color w:val="002060"/>
          <w:sz w:val="24"/>
          <w:szCs w:val="24"/>
          <w:rtl/>
        </w:rPr>
      </w:pPr>
    </w:p>
    <w:p w:rsidR="001A2F79" w:rsidRPr="00F54EA9" w:rsidRDefault="001838C2" w:rsidP="00DC2944">
      <w:pPr>
        <w:pStyle w:val="P00"/>
        <w:tabs>
          <w:tab w:val="left" w:pos="10204"/>
        </w:tabs>
        <w:spacing w:before="0" w:line="360" w:lineRule="auto"/>
        <w:ind w:left="0"/>
        <w:rPr>
          <w:rStyle w:val="default"/>
          <w:rFonts w:cs="David"/>
          <w:color w:val="002060"/>
          <w:sz w:val="24"/>
          <w:szCs w:val="24"/>
          <w:rtl/>
        </w:rPr>
      </w:pPr>
      <w:r w:rsidRPr="00403DDD">
        <w:rPr>
          <w:rStyle w:val="big-number"/>
          <w:rFonts w:cs="David"/>
          <w:b/>
          <w:bCs/>
          <w:color w:val="FF0000"/>
          <w:sz w:val="24"/>
          <w:szCs w:val="24"/>
          <w:rtl/>
        </w:rPr>
        <w:t>53.</w:t>
      </w:r>
      <w:r w:rsidRPr="00F54EA9">
        <w:rPr>
          <w:rStyle w:val="big-number"/>
          <w:rFonts w:cs="David"/>
          <w:color w:val="002060"/>
          <w:sz w:val="24"/>
          <w:szCs w:val="24"/>
          <w:rtl/>
        </w:rPr>
        <w:tab/>
      </w:r>
      <w:r w:rsidRPr="00F54EA9">
        <w:rPr>
          <w:rStyle w:val="default"/>
          <w:rFonts w:cs="David"/>
          <w:color w:val="002060"/>
          <w:sz w:val="24"/>
          <w:szCs w:val="24"/>
          <w:rtl/>
        </w:rPr>
        <w:t>מי</w:t>
      </w:r>
      <w:r w:rsidRPr="00F54EA9">
        <w:rPr>
          <w:rStyle w:val="default"/>
          <w:rFonts w:cs="David" w:hint="cs"/>
          <w:color w:val="002060"/>
          <w:sz w:val="24"/>
          <w:szCs w:val="24"/>
          <w:rtl/>
        </w:rPr>
        <w:t xml:space="preserve"> שבתאריך הקובע היה מנצל בתום לב בישראל את האמצאה שעליה מבוקש הפט</w:t>
      </w:r>
      <w:r w:rsidRPr="00F54EA9">
        <w:rPr>
          <w:rStyle w:val="default"/>
          <w:rFonts w:cs="David"/>
          <w:color w:val="002060"/>
          <w:sz w:val="24"/>
          <w:szCs w:val="24"/>
          <w:rtl/>
        </w:rPr>
        <w:t>נט</w:t>
      </w:r>
      <w:r w:rsidRPr="00F54EA9">
        <w:rPr>
          <w:rStyle w:val="default"/>
          <w:rFonts w:cs="David" w:hint="cs"/>
          <w:color w:val="002060"/>
          <w:sz w:val="24"/>
          <w:szCs w:val="24"/>
          <w:rtl/>
        </w:rPr>
        <w:t xml:space="preserve">, או שבאותו תאריך עשה בתום לב הכנות ממשיות לניצולה, זכאי לנצל אותה אמצאה בעצמו ובמהלך עיסוקו ללא תמורה; לענין זה, "התאריך הקובע" </w:t>
      </w:r>
      <w:r w:rsidRPr="00F54EA9">
        <w:rPr>
          <w:rStyle w:val="default"/>
          <w:rFonts w:cs="David"/>
          <w:color w:val="002060"/>
          <w:sz w:val="24"/>
          <w:szCs w:val="24"/>
          <w:rtl/>
        </w:rPr>
        <w:t xml:space="preserve">– </w:t>
      </w:r>
      <w:r w:rsidRPr="00F54EA9">
        <w:rPr>
          <w:rStyle w:val="default"/>
          <w:rFonts w:cs="David" w:hint="cs"/>
          <w:color w:val="002060"/>
          <w:sz w:val="24"/>
          <w:szCs w:val="24"/>
          <w:rtl/>
        </w:rPr>
        <w:t xml:space="preserve">התאריך שבו הוגשה הבקשה לפטנט בישראל, ואם נדרש לאותה בקשה דין קדימה לפי סעיף 10 </w:t>
      </w:r>
      <w:r w:rsidRPr="00F54EA9">
        <w:rPr>
          <w:rStyle w:val="default"/>
          <w:rFonts w:cs="David"/>
          <w:color w:val="002060"/>
          <w:sz w:val="24"/>
          <w:szCs w:val="24"/>
          <w:rtl/>
        </w:rPr>
        <w:t xml:space="preserve">– </w:t>
      </w:r>
      <w:r w:rsidRPr="00F54EA9">
        <w:rPr>
          <w:rStyle w:val="default"/>
          <w:rFonts w:cs="David" w:hint="cs"/>
          <w:color w:val="002060"/>
          <w:sz w:val="24"/>
          <w:szCs w:val="24"/>
          <w:rtl/>
        </w:rPr>
        <w:t>התאריך שבו הוגשה הבקשה הקודמת שעליה נסמכת</w:t>
      </w:r>
      <w:r w:rsidRPr="00F54EA9">
        <w:rPr>
          <w:rStyle w:val="default"/>
          <w:rFonts w:cs="David"/>
          <w:color w:val="002060"/>
          <w:sz w:val="24"/>
          <w:szCs w:val="24"/>
          <w:rtl/>
        </w:rPr>
        <w:t xml:space="preserve"> </w:t>
      </w:r>
      <w:r w:rsidRPr="00F54EA9">
        <w:rPr>
          <w:rStyle w:val="default"/>
          <w:rFonts w:cs="David" w:hint="cs"/>
          <w:color w:val="002060"/>
          <w:sz w:val="24"/>
          <w:szCs w:val="24"/>
          <w:rtl/>
        </w:rPr>
        <w:t>ת</w:t>
      </w:r>
      <w:r w:rsidRPr="00F54EA9">
        <w:rPr>
          <w:rStyle w:val="default"/>
          <w:rFonts w:cs="David"/>
          <w:color w:val="002060"/>
          <w:sz w:val="24"/>
          <w:szCs w:val="24"/>
          <w:rtl/>
        </w:rPr>
        <w:t>ב</w:t>
      </w:r>
      <w:r w:rsidRPr="00F54EA9">
        <w:rPr>
          <w:rStyle w:val="default"/>
          <w:rFonts w:cs="David" w:hint="cs"/>
          <w:color w:val="002060"/>
          <w:sz w:val="24"/>
          <w:szCs w:val="24"/>
          <w:rtl/>
        </w:rPr>
        <w:t>יעת דין הקדימה.</w:t>
      </w:r>
    </w:p>
    <w:p w:rsidR="00FB41EB" w:rsidRDefault="00FB41EB" w:rsidP="00FB41EB">
      <w:pPr>
        <w:spacing w:after="0" w:line="360" w:lineRule="auto"/>
        <w:jc w:val="both"/>
        <w:rPr>
          <w:rFonts w:cs="David"/>
          <w:b/>
          <w:bCs/>
          <w:color w:val="002060"/>
          <w:sz w:val="24"/>
          <w:szCs w:val="24"/>
          <w:rtl/>
        </w:rPr>
      </w:pPr>
      <w:r>
        <w:rPr>
          <w:rFonts w:cs="David" w:hint="cs"/>
          <w:b/>
          <w:bCs/>
          <w:color w:val="002060"/>
          <w:sz w:val="24"/>
          <w:szCs w:val="24"/>
          <w:rtl/>
        </w:rPr>
        <w:br/>
      </w:r>
    </w:p>
    <w:p w:rsidR="00FB41EB" w:rsidRDefault="00FB41EB">
      <w:pPr>
        <w:bidi w:val="0"/>
        <w:rPr>
          <w:rFonts w:cs="David"/>
          <w:b/>
          <w:bCs/>
          <w:color w:val="002060"/>
          <w:sz w:val="24"/>
          <w:szCs w:val="24"/>
          <w:rtl/>
        </w:rPr>
      </w:pPr>
      <w:r>
        <w:rPr>
          <w:rFonts w:cs="David"/>
          <w:b/>
          <w:bCs/>
          <w:color w:val="002060"/>
          <w:sz w:val="24"/>
          <w:szCs w:val="24"/>
          <w:rtl/>
        </w:rPr>
        <w:br w:type="page"/>
      </w:r>
    </w:p>
    <w:p w:rsidR="002A0B2E" w:rsidRDefault="00FB41EB" w:rsidP="00FB41EB">
      <w:pPr>
        <w:spacing w:after="0" w:line="360" w:lineRule="auto"/>
        <w:jc w:val="both"/>
        <w:rPr>
          <w:rFonts w:cs="David" w:hint="cs"/>
          <w:b/>
          <w:bCs/>
          <w:color w:val="002060"/>
          <w:sz w:val="24"/>
          <w:szCs w:val="24"/>
          <w:rtl/>
        </w:rPr>
      </w:pPr>
      <w:r>
        <w:rPr>
          <w:rFonts w:cs="David" w:hint="cs"/>
          <w:b/>
          <w:bCs/>
          <w:color w:val="002060"/>
          <w:sz w:val="24"/>
          <w:szCs w:val="24"/>
          <w:rtl/>
        </w:rPr>
        <w:lastRenderedPageBreak/>
        <w:t xml:space="preserve">פתרון מבחן לדוגמה </w:t>
      </w:r>
      <w:r>
        <w:rPr>
          <w:rFonts w:cs="David"/>
          <w:b/>
          <w:bCs/>
          <w:color w:val="002060"/>
          <w:sz w:val="24"/>
          <w:szCs w:val="24"/>
          <w:rtl/>
        </w:rPr>
        <w:t>–</w:t>
      </w:r>
      <w:r>
        <w:rPr>
          <w:rFonts w:cs="David" w:hint="cs"/>
          <w:b/>
          <w:bCs/>
          <w:color w:val="002060"/>
          <w:sz w:val="24"/>
          <w:szCs w:val="24"/>
          <w:rtl/>
        </w:rPr>
        <w:t xml:space="preserve"> תשע"ו</w:t>
      </w:r>
    </w:p>
    <w:p w:rsidR="00FB41EB" w:rsidRPr="00F54EA9" w:rsidRDefault="00FB41EB" w:rsidP="00FB41EB">
      <w:pPr>
        <w:spacing w:after="0" w:line="360" w:lineRule="auto"/>
        <w:jc w:val="both"/>
        <w:rPr>
          <w:rFonts w:cs="David"/>
          <w:b/>
          <w:bCs/>
          <w:color w:val="002060"/>
          <w:sz w:val="24"/>
          <w:szCs w:val="24"/>
          <w:rtl/>
        </w:rPr>
      </w:pPr>
      <w:r>
        <w:rPr>
          <w:rFonts w:cs="David" w:hint="cs"/>
          <w:b/>
          <w:bCs/>
          <w:color w:val="002060"/>
          <w:sz w:val="24"/>
          <w:szCs w:val="24"/>
          <w:rtl/>
        </w:rPr>
        <w:tab/>
      </w:r>
      <w:bookmarkStart w:id="3" w:name="_GoBack"/>
      <w:bookmarkEnd w:id="3"/>
    </w:p>
    <w:sectPr w:rsidR="00FB41EB" w:rsidRPr="00F54EA9" w:rsidSect="00BB366F">
      <w:headerReference w:type="default" r:id="rId17"/>
      <w:footerReference w:type="default" r:id="rId18"/>
      <w:pgSz w:w="11906" w:h="16838"/>
      <w:pgMar w:top="851" w:right="851" w:bottom="851" w:left="851"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0BB" w:rsidRDefault="00AD60BB">
      <w:pPr>
        <w:spacing w:after="0" w:line="240" w:lineRule="auto"/>
      </w:pPr>
      <w:r>
        <w:separator/>
      </w:r>
    </w:p>
  </w:endnote>
  <w:endnote w:type="continuationSeparator" w:id="0">
    <w:p w:rsidR="00AD60BB" w:rsidRDefault="00AD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792" w:rsidRDefault="001838C2">
    <w:pPr>
      <w:jc w:val="right"/>
    </w:pPr>
    <w:r>
      <w:rPr>
        <w:rFonts w:ascii="Arial" w:eastAsia="Arial" w:hAnsi="Arial" w:cs="Arial"/>
        <w:b/>
        <w:sz w:val="20"/>
        <w:rtl/>
      </w:rPr>
      <w:t>אזהרה</w:t>
    </w:r>
    <w:r>
      <w:rPr>
        <w:rFonts w:ascii="Arial" w:eastAsia="Arial" w:hAnsi="Arial" w:cs="Arial"/>
        <w:sz w:val="20"/>
        <w:rtl/>
      </w:rPr>
      <w:t xml:space="preserve"> הנך רשאי להשתמש ' שימוש הוגן ' ביצירה מוגנת למטרות שונות, לרבות ' לימוד עצמי ' ואין לעשות שימוש בעל אופי מסחרי או מעין-מסחרי בסיכומי הרצאות תוך פגיעה בזכות היוצר של המרצה, שעמל על הכנת ההרצאות והחומר לציבור התלמידים.</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0BB" w:rsidRDefault="00AD60BB">
      <w:pPr>
        <w:spacing w:after="0" w:line="240" w:lineRule="auto"/>
      </w:pPr>
      <w:r>
        <w:separator/>
      </w:r>
    </w:p>
  </w:footnote>
  <w:footnote w:type="continuationSeparator" w:id="0">
    <w:p w:rsidR="00AD60BB" w:rsidRDefault="00AD6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2F" w:rsidRPr="00DB7ACD" w:rsidRDefault="001838C2" w:rsidP="00D10840">
    <w:pPr>
      <w:pStyle w:val="a4"/>
      <w:jc w:val="center"/>
      <w:rPr>
        <w:rFonts w:cs="David"/>
        <w:sz w:val="28"/>
        <w:szCs w:val="28"/>
        <w:rtl/>
      </w:rPr>
    </w:pPr>
    <w:r w:rsidRPr="00DB7ACD">
      <w:rPr>
        <w:rFonts w:cs="David" w:hint="cs"/>
        <w:sz w:val="28"/>
        <w:szCs w:val="28"/>
        <w:rtl/>
      </w:rPr>
      <w:t xml:space="preserve">דיני פטנטים </w:t>
    </w:r>
    <w:r w:rsidRPr="00DB7ACD">
      <w:rPr>
        <w:rFonts w:cs="David"/>
        <w:sz w:val="28"/>
        <w:szCs w:val="28"/>
        <w:rtl/>
      </w:rPr>
      <w:t>–</w:t>
    </w:r>
    <w:r w:rsidRPr="00DB7ACD">
      <w:rPr>
        <w:rFonts w:cs="David" w:hint="cs"/>
        <w:sz w:val="28"/>
        <w:szCs w:val="28"/>
        <w:rtl/>
      </w:rPr>
      <w:t xml:space="preserve"> 2012 (עו"ד אפל דובב)</w:t>
    </w:r>
  </w:p>
  <w:p w:rsidR="00C87D2F" w:rsidRPr="00DB7ACD" w:rsidRDefault="001838C2" w:rsidP="00D10840">
    <w:pPr>
      <w:pStyle w:val="a4"/>
      <w:jc w:val="center"/>
      <w:rPr>
        <w:rFonts w:cs="David"/>
        <w:sz w:val="28"/>
        <w:szCs w:val="28"/>
        <w:rtl/>
      </w:rPr>
    </w:pPr>
    <w:r w:rsidRPr="00DB7ACD">
      <w:rPr>
        <w:rFonts w:cs="David" w:hint="cs"/>
        <w:sz w:val="28"/>
        <w:szCs w:val="28"/>
        <w:rtl/>
      </w:rPr>
      <w:t xml:space="preserve">סוכם ונערך ע"י המורנים </w:t>
    </w:r>
    <w:r w:rsidRPr="00DB7ACD">
      <w:rPr>
        <w:rFonts w:cs="David"/>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4001"/>
    <w:multiLevelType w:val="hybridMultilevel"/>
    <w:tmpl w:val="6DF02FEC"/>
    <w:lvl w:ilvl="0" w:tplc="B21C6E02">
      <w:start w:val="1"/>
      <w:numFmt w:val="decimal"/>
      <w:lvlText w:val="%1."/>
      <w:lvlJc w:val="left"/>
      <w:pPr>
        <w:ind w:left="720" w:hanging="360"/>
      </w:pPr>
    </w:lvl>
    <w:lvl w:ilvl="1" w:tplc="E1D663DC" w:tentative="1">
      <w:start w:val="1"/>
      <w:numFmt w:val="lowerLetter"/>
      <w:lvlText w:val="%2."/>
      <w:lvlJc w:val="left"/>
      <w:pPr>
        <w:ind w:left="1440" w:hanging="360"/>
      </w:pPr>
    </w:lvl>
    <w:lvl w:ilvl="2" w:tplc="7B20D6C4" w:tentative="1">
      <w:start w:val="1"/>
      <w:numFmt w:val="lowerRoman"/>
      <w:lvlText w:val="%3."/>
      <w:lvlJc w:val="right"/>
      <w:pPr>
        <w:ind w:left="2160" w:hanging="180"/>
      </w:pPr>
    </w:lvl>
    <w:lvl w:ilvl="3" w:tplc="A4D4DE56" w:tentative="1">
      <w:start w:val="1"/>
      <w:numFmt w:val="decimal"/>
      <w:lvlText w:val="%4."/>
      <w:lvlJc w:val="left"/>
      <w:pPr>
        <w:ind w:left="2880" w:hanging="360"/>
      </w:pPr>
    </w:lvl>
    <w:lvl w:ilvl="4" w:tplc="249A83D2" w:tentative="1">
      <w:start w:val="1"/>
      <w:numFmt w:val="lowerLetter"/>
      <w:lvlText w:val="%5."/>
      <w:lvlJc w:val="left"/>
      <w:pPr>
        <w:ind w:left="3600" w:hanging="360"/>
      </w:pPr>
    </w:lvl>
    <w:lvl w:ilvl="5" w:tplc="B97098A8" w:tentative="1">
      <w:start w:val="1"/>
      <w:numFmt w:val="lowerRoman"/>
      <w:lvlText w:val="%6."/>
      <w:lvlJc w:val="right"/>
      <w:pPr>
        <w:ind w:left="4320" w:hanging="180"/>
      </w:pPr>
    </w:lvl>
    <w:lvl w:ilvl="6" w:tplc="10D65C14" w:tentative="1">
      <w:start w:val="1"/>
      <w:numFmt w:val="decimal"/>
      <w:lvlText w:val="%7."/>
      <w:lvlJc w:val="left"/>
      <w:pPr>
        <w:ind w:left="5040" w:hanging="360"/>
      </w:pPr>
    </w:lvl>
    <w:lvl w:ilvl="7" w:tplc="F6501FC4" w:tentative="1">
      <w:start w:val="1"/>
      <w:numFmt w:val="lowerLetter"/>
      <w:lvlText w:val="%8."/>
      <w:lvlJc w:val="left"/>
      <w:pPr>
        <w:ind w:left="5760" w:hanging="360"/>
      </w:pPr>
    </w:lvl>
    <w:lvl w:ilvl="8" w:tplc="EE000E7E" w:tentative="1">
      <w:start w:val="1"/>
      <w:numFmt w:val="lowerRoman"/>
      <w:lvlText w:val="%9."/>
      <w:lvlJc w:val="right"/>
      <w:pPr>
        <w:ind w:left="6480" w:hanging="180"/>
      </w:pPr>
    </w:lvl>
  </w:abstractNum>
  <w:abstractNum w:abstractNumId="1">
    <w:nsid w:val="07C37227"/>
    <w:multiLevelType w:val="hybridMultilevel"/>
    <w:tmpl w:val="ECBECE44"/>
    <w:lvl w:ilvl="0" w:tplc="7B60867C">
      <w:numFmt w:val="bullet"/>
      <w:lvlText w:val=""/>
      <w:lvlJc w:val="left"/>
      <w:pPr>
        <w:ind w:left="315" w:hanging="360"/>
      </w:pPr>
      <w:rPr>
        <w:rFonts w:ascii="Symbol" w:eastAsiaTheme="minorHAnsi" w:hAnsi="Symbol" w:cs="David" w:hint="default"/>
      </w:rPr>
    </w:lvl>
    <w:lvl w:ilvl="1" w:tplc="E1A2C5DE" w:tentative="1">
      <w:start w:val="1"/>
      <w:numFmt w:val="bullet"/>
      <w:lvlText w:val="o"/>
      <w:lvlJc w:val="left"/>
      <w:pPr>
        <w:ind w:left="1440" w:hanging="360"/>
      </w:pPr>
      <w:rPr>
        <w:rFonts w:ascii="Courier New" w:hAnsi="Courier New" w:cs="Courier New" w:hint="default"/>
      </w:rPr>
    </w:lvl>
    <w:lvl w:ilvl="2" w:tplc="4F2E2D68" w:tentative="1">
      <w:start w:val="1"/>
      <w:numFmt w:val="bullet"/>
      <w:lvlText w:val=""/>
      <w:lvlJc w:val="left"/>
      <w:pPr>
        <w:ind w:left="2160" w:hanging="360"/>
      </w:pPr>
      <w:rPr>
        <w:rFonts w:ascii="Wingdings" w:hAnsi="Wingdings" w:hint="default"/>
      </w:rPr>
    </w:lvl>
    <w:lvl w:ilvl="3" w:tplc="69AEB43C" w:tentative="1">
      <w:start w:val="1"/>
      <w:numFmt w:val="bullet"/>
      <w:lvlText w:val=""/>
      <w:lvlJc w:val="left"/>
      <w:pPr>
        <w:ind w:left="2880" w:hanging="360"/>
      </w:pPr>
      <w:rPr>
        <w:rFonts w:ascii="Symbol" w:hAnsi="Symbol" w:hint="default"/>
      </w:rPr>
    </w:lvl>
    <w:lvl w:ilvl="4" w:tplc="F20A29F8" w:tentative="1">
      <w:start w:val="1"/>
      <w:numFmt w:val="bullet"/>
      <w:lvlText w:val="o"/>
      <w:lvlJc w:val="left"/>
      <w:pPr>
        <w:ind w:left="3600" w:hanging="360"/>
      </w:pPr>
      <w:rPr>
        <w:rFonts w:ascii="Courier New" w:hAnsi="Courier New" w:cs="Courier New" w:hint="default"/>
      </w:rPr>
    </w:lvl>
    <w:lvl w:ilvl="5" w:tplc="8F8C61A6" w:tentative="1">
      <w:start w:val="1"/>
      <w:numFmt w:val="bullet"/>
      <w:lvlText w:val=""/>
      <w:lvlJc w:val="left"/>
      <w:pPr>
        <w:ind w:left="4320" w:hanging="360"/>
      </w:pPr>
      <w:rPr>
        <w:rFonts w:ascii="Wingdings" w:hAnsi="Wingdings" w:hint="default"/>
      </w:rPr>
    </w:lvl>
    <w:lvl w:ilvl="6" w:tplc="8764A5B6" w:tentative="1">
      <w:start w:val="1"/>
      <w:numFmt w:val="bullet"/>
      <w:lvlText w:val=""/>
      <w:lvlJc w:val="left"/>
      <w:pPr>
        <w:ind w:left="5040" w:hanging="360"/>
      </w:pPr>
      <w:rPr>
        <w:rFonts w:ascii="Symbol" w:hAnsi="Symbol" w:hint="default"/>
      </w:rPr>
    </w:lvl>
    <w:lvl w:ilvl="7" w:tplc="B97A21A6" w:tentative="1">
      <w:start w:val="1"/>
      <w:numFmt w:val="bullet"/>
      <w:lvlText w:val="o"/>
      <w:lvlJc w:val="left"/>
      <w:pPr>
        <w:ind w:left="5760" w:hanging="360"/>
      </w:pPr>
      <w:rPr>
        <w:rFonts w:ascii="Courier New" w:hAnsi="Courier New" w:cs="Courier New" w:hint="default"/>
      </w:rPr>
    </w:lvl>
    <w:lvl w:ilvl="8" w:tplc="5BBEFAEE" w:tentative="1">
      <w:start w:val="1"/>
      <w:numFmt w:val="bullet"/>
      <w:lvlText w:val=""/>
      <w:lvlJc w:val="left"/>
      <w:pPr>
        <w:ind w:left="6480" w:hanging="360"/>
      </w:pPr>
      <w:rPr>
        <w:rFonts w:ascii="Wingdings" w:hAnsi="Wingdings" w:hint="default"/>
      </w:rPr>
    </w:lvl>
  </w:abstractNum>
  <w:abstractNum w:abstractNumId="2">
    <w:nsid w:val="08AC579B"/>
    <w:multiLevelType w:val="hybridMultilevel"/>
    <w:tmpl w:val="6CFEDED4"/>
    <w:lvl w:ilvl="0" w:tplc="85406770">
      <w:start w:val="1"/>
      <w:numFmt w:val="decimal"/>
      <w:lvlText w:val="%1."/>
      <w:lvlJc w:val="left"/>
      <w:pPr>
        <w:ind w:left="720" w:hanging="360"/>
      </w:pPr>
      <w:rPr>
        <w:rFonts w:hint="default"/>
      </w:rPr>
    </w:lvl>
    <w:lvl w:ilvl="1" w:tplc="9E7A1D4C" w:tentative="1">
      <w:start w:val="1"/>
      <w:numFmt w:val="lowerLetter"/>
      <w:lvlText w:val="%2."/>
      <w:lvlJc w:val="left"/>
      <w:pPr>
        <w:ind w:left="1440" w:hanging="360"/>
      </w:pPr>
    </w:lvl>
    <w:lvl w:ilvl="2" w:tplc="639CC02C" w:tentative="1">
      <w:start w:val="1"/>
      <w:numFmt w:val="lowerRoman"/>
      <w:lvlText w:val="%3."/>
      <w:lvlJc w:val="right"/>
      <w:pPr>
        <w:ind w:left="2160" w:hanging="180"/>
      </w:pPr>
    </w:lvl>
    <w:lvl w:ilvl="3" w:tplc="DBA4A346" w:tentative="1">
      <w:start w:val="1"/>
      <w:numFmt w:val="decimal"/>
      <w:lvlText w:val="%4."/>
      <w:lvlJc w:val="left"/>
      <w:pPr>
        <w:ind w:left="2880" w:hanging="360"/>
      </w:pPr>
    </w:lvl>
    <w:lvl w:ilvl="4" w:tplc="3F3EBC2A" w:tentative="1">
      <w:start w:val="1"/>
      <w:numFmt w:val="lowerLetter"/>
      <w:lvlText w:val="%5."/>
      <w:lvlJc w:val="left"/>
      <w:pPr>
        <w:ind w:left="3600" w:hanging="360"/>
      </w:pPr>
    </w:lvl>
    <w:lvl w:ilvl="5" w:tplc="390E462E" w:tentative="1">
      <w:start w:val="1"/>
      <w:numFmt w:val="lowerRoman"/>
      <w:lvlText w:val="%6."/>
      <w:lvlJc w:val="right"/>
      <w:pPr>
        <w:ind w:left="4320" w:hanging="180"/>
      </w:pPr>
    </w:lvl>
    <w:lvl w:ilvl="6" w:tplc="C4DEF420" w:tentative="1">
      <w:start w:val="1"/>
      <w:numFmt w:val="decimal"/>
      <w:lvlText w:val="%7."/>
      <w:lvlJc w:val="left"/>
      <w:pPr>
        <w:ind w:left="5040" w:hanging="360"/>
      </w:pPr>
    </w:lvl>
    <w:lvl w:ilvl="7" w:tplc="1EA4F6F8" w:tentative="1">
      <w:start w:val="1"/>
      <w:numFmt w:val="lowerLetter"/>
      <w:lvlText w:val="%8."/>
      <w:lvlJc w:val="left"/>
      <w:pPr>
        <w:ind w:left="5760" w:hanging="360"/>
      </w:pPr>
    </w:lvl>
    <w:lvl w:ilvl="8" w:tplc="46BE36BE" w:tentative="1">
      <w:start w:val="1"/>
      <w:numFmt w:val="lowerRoman"/>
      <w:lvlText w:val="%9."/>
      <w:lvlJc w:val="right"/>
      <w:pPr>
        <w:ind w:left="6480" w:hanging="180"/>
      </w:pPr>
    </w:lvl>
  </w:abstractNum>
  <w:abstractNum w:abstractNumId="3">
    <w:nsid w:val="0CA5531F"/>
    <w:multiLevelType w:val="hybridMultilevel"/>
    <w:tmpl w:val="32E617CC"/>
    <w:lvl w:ilvl="0" w:tplc="2258F9A4">
      <w:start w:val="20"/>
      <w:numFmt w:val="bullet"/>
      <w:lvlText w:val="-"/>
      <w:lvlJc w:val="left"/>
      <w:pPr>
        <w:ind w:left="1440" w:hanging="360"/>
      </w:pPr>
      <w:rPr>
        <w:rFonts w:asciiTheme="minorHAnsi" w:eastAsiaTheme="minorHAnsi" w:hAnsiTheme="minorHAnsi" w:cs="David" w:hint="default"/>
      </w:rPr>
    </w:lvl>
    <w:lvl w:ilvl="1" w:tplc="9D740A72" w:tentative="1">
      <w:start w:val="1"/>
      <w:numFmt w:val="bullet"/>
      <w:lvlText w:val="o"/>
      <w:lvlJc w:val="left"/>
      <w:pPr>
        <w:ind w:left="2160" w:hanging="360"/>
      </w:pPr>
      <w:rPr>
        <w:rFonts w:ascii="Courier New" w:hAnsi="Courier New" w:cs="Courier New" w:hint="default"/>
      </w:rPr>
    </w:lvl>
    <w:lvl w:ilvl="2" w:tplc="1966D71A" w:tentative="1">
      <w:start w:val="1"/>
      <w:numFmt w:val="bullet"/>
      <w:lvlText w:val=""/>
      <w:lvlJc w:val="left"/>
      <w:pPr>
        <w:ind w:left="2880" w:hanging="360"/>
      </w:pPr>
      <w:rPr>
        <w:rFonts w:ascii="Wingdings" w:hAnsi="Wingdings" w:hint="default"/>
      </w:rPr>
    </w:lvl>
    <w:lvl w:ilvl="3" w:tplc="9B82764C" w:tentative="1">
      <w:start w:val="1"/>
      <w:numFmt w:val="bullet"/>
      <w:lvlText w:val=""/>
      <w:lvlJc w:val="left"/>
      <w:pPr>
        <w:ind w:left="3600" w:hanging="360"/>
      </w:pPr>
      <w:rPr>
        <w:rFonts w:ascii="Symbol" w:hAnsi="Symbol" w:hint="default"/>
      </w:rPr>
    </w:lvl>
    <w:lvl w:ilvl="4" w:tplc="B4D248C4" w:tentative="1">
      <w:start w:val="1"/>
      <w:numFmt w:val="bullet"/>
      <w:lvlText w:val="o"/>
      <w:lvlJc w:val="left"/>
      <w:pPr>
        <w:ind w:left="4320" w:hanging="360"/>
      </w:pPr>
      <w:rPr>
        <w:rFonts w:ascii="Courier New" w:hAnsi="Courier New" w:cs="Courier New" w:hint="default"/>
      </w:rPr>
    </w:lvl>
    <w:lvl w:ilvl="5" w:tplc="1F729FFC" w:tentative="1">
      <w:start w:val="1"/>
      <w:numFmt w:val="bullet"/>
      <w:lvlText w:val=""/>
      <w:lvlJc w:val="left"/>
      <w:pPr>
        <w:ind w:left="5040" w:hanging="360"/>
      </w:pPr>
      <w:rPr>
        <w:rFonts w:ascii="Wingdings" w:hAnsi="Wingdings" w:hint="default"/>
      </w:rPr>
    </w:lvl>
    <w:lvl w:ilvl="6" w:tplc="EDDE14A2" w:tentative="1">
      <w:start w:val="1"/>
      <w:numFmt w:val="bullet"/>
      <w:lvlText w:val=""/>
      <w:lvlJc w:val="left"/>
      <w:pPr>
        <w:ind w:left="5760" w:hanging="360"/>
      </w:pPr>
      <w:rPr>
        <w:rFonts w:ascii="Symbol" w:hAnsi="Symbol" w:hint="default"/>
      </w:rPr>
    </w:lvl>
    <w:lvl w:ilvl="7" w:tplc="12E4000A" w:tentative="1">
      <w:start w:val="1"/>
      <w:numFmt w:val="bullet"/>
      <w:lvlText w:val="o"/>
      <w:lvlJc w:val="left"/>
      <w:pPr>
        <w:ind w:left="6480" w:hanging="360"/>
      </w:pPr>
      <w:rPr>
        <w:rFonts w:ascii="Courier New" w:hAnsi="Courier New" w:cs="Courier New" w:hint="default"/>
      </w:rPr>
    </w:lvl>
    <w:lvl w:ilvl="8" w:tplc="E7869404" w:tentative="1">
      <w:start w:val="1"/>
      <w:numFmt w:val="bullet"/>
      <w:lvlText w:val=""/>
      <w:lvlJc w:val="left"/>
      <w:pPr>
        <w:ind w:left="7200" w:hanging="360"/>
      </w:pPr>
      <w:rPr>
        <w:rFonts w:ascii="Wingdings" w:hAnsi="Wingdings" w:hint="default"/>
      </w:rPr>
    </w:lvl>
  </w:abstractNum>
  <w:abstractNum w:abstractNumId="4">
    <w:nsid w:val="12A042F6"/>
    <w:multiLevelType w:val="hybridMultilevel"/>
    <w:tmpl w:val="9280B7A6"/>
    <w:lvl w:ilvl="0" w:tplc="4A8AE734">
      <w:start w:val="1"/>
      <w:numFmt w:val="decimal"/>
      <w:lvlText w:val="%1."/>
      <w:lvlJc w:val="left"/>
      <w:pPr>
        <w:ind w:left="720" w:hanging="360"/>
      </w:pPr>
      <w:rPr>
        <w:rFonts w:hint="default"/>
        <w:u w:val="single"/>
      </w:rPr>
    </w:lvl>
    <w:lvl w:ilvl="1" w:tplc="33ACCA8C" w:tentative="1">
      <w:start w:val="1"/>
      <w:numFmt w:val="lowerLetter"/>
      <w:lvlText w:val="%2."/>
      <w:lvlJc w:val="left"/>
      <w:pPr>
        <w:ind w:left="1440" w:hanging="360"/>
      </w:pPr>
    </w:lvl>
    <w:lvl w:ilvl="2" w:tplc="19F6574C" w:tentative="1">
      <w:start w:val="1"/>
      <w:numFmt w:val="lowerRoman"/>
      <w:lvlText w:val="%3."/>
      <w:lvlJc w:val="right"/>
      <w:pPr>
        <w:ind w:left="2160" w:hanging="180"/>
      </w:pPr>
    </w:lvl>
    <w:lvl w:ilvl="3" w:tplc="937A27CA" w:tentative="1">
      <w:start w:val="1"/>
      <w:numFmt w:val="decimal"/>
      <w:lvlText w:val="%4."/>
      <w:lvlJc w:val="left"/>
      <w:pPr>
        <w:ind w:left="2880" w:hanging="360"/>
      </w:pPr>
    </w:lvl>
    <w:lvl w:ilvl="4" w:tplc="C6D44D3A" w:tentative="1">
      <w:start w:val="1"/>
      <w:numFmt w:val="lowerLetter"/>
      <w:lvlText w:val="%5."/>
      <w:lvlJc w:val="left"/>
      <w:pPr>
        <w:ind w:left="3600" w:hanging="360"/>
      </w:pPr>
    </w:lvl>
    <w:lvl w:ilvl="5" w:tplc="35BA6C7A" w:tentative="1">
      <w:start w:val="1"/>
      <w:numFmt w:val="lowerRoman"/>
      <w:lvlText w:val="%6."/>
      <w:lvlJc w:val="right"/>
      <w:pPr>
        <w:ind w:left="4320" w:hanging="180"/>
      </w:pPr>
    </w:lvl>
    <w:lvl w:ilvl="6" w:tplc="FD5C3D3A" w:tentative="1">
      <w:start w:val="1"/>
      <w:numFmt w:val="decimal"/>
      <w:lvlText w:val="%7."/>
      <w:lvlJc w:val="left"/>
      <w:pPr>
        <w:ind w:left="5040" w:hanging="360"/>
      </w:pPr>
    </w:lvl>
    <w:lvl w:ilvl="7" w:tplc="23B2E150" w:tentative="1">
      <w:start w:val="1"/>
      <w:numFmt w:val="lowerLetter"/>
      <w:lvlText w:val="%8."/>
      <w:lvlJc w:val="left"/>
      <w:pPr>
        <w:ind w:left="5760" w:hanging="360"/>
      </w:pPr>
    </w:lvl>
    <w:lvl w:ilvl="8" w:tplc="4F5E46AE" w:tentative="1">
      <w:start w:val="1"/>
      <w:numFmt w:val="lowerRoman"/>
      <w:lvlText w:val="%9."/>
      <w:lvlJc w:val="right"/>
      <w:pPr>
        <w:ind w:left="6480" w:hanging="180"/>
      </w:pPr>
    </w:lvl>
  </w:abstractNum>
  <w:abstractNum w:abstractNumId="5">
    <w:nsid w:val="157F6240"/>
    <w:multiLevelType w:val="hybridMultilevel"/>
    <w:tmpl w:val="17544430"/>
    <w:lvl w:ilvl="0" w:tplc="54C6B0A2">
      <w:start w:val="1"/>
      <w:numFmt w:val="decimal"/>
      <w:lvlText w:val="%1."/>
      <w:lvlJc w:val="left"/>
      <w:pPr>
        <w:ind w:left="360" w:hanging="360"/>
      </w:pPr>
      <w:rPr>
        <w:rFonts w:hint="default"/>
      </w:rPr>
    </w:lvl>
    <w:lvl w:ilvl="1" w:tplc="CC4044A0" w:tentative="1">
      <w:start w:val="1"/>
      <w:numFmt w:val="lowerLetter"/>
      <w:lvlText w:val="%2."/>
      <w:lvlJc w:val="left"/>
      <w:pPr>
        <w:ind w:left="1080" w:hanging="360"/>
      </w:pPr>
    </w:lvl>
    <w:lvl w:ilvl="2" w:tplc="1D48B19C" w:tentative="1">
      <w:start w:val="1"/>
      <w:numFmt w:val="lowerRoman"/>
      <w:lvlText w:val="%3."/>
      <w:lvlJc w:val="right"/>
      <w:pPr>
        <w:ind w:left="1800" w:hanging="180"/>
      </w:pPr>
    </w:lvl>
    <w:lvl w:ilvl="3" w:tplc="4E1E676C" w:tentative="1">
      <w:start w:val="1"/>
      <w:numFmt w:val="decimal"/>
      <w:lvlText w:val="%4."/>
      <w:lvlJc w:val="left"/>
      <w:pPr>
        <w:ind w:left="2520" w:hanging="360"/>
      </w:pPr>
    </w:lvl>
    <w:lvl w:ilvl="4" w:tplc="0302BC38" w:tentative="1">
      <w:start w:val="1"/>
      <w:numFmt w:val="lowerLetter"/>
      <w:lvlText w:val="%5."/>
      <w:lvlJc w:val="left"/>
      <w:pPr>
        <w:ind w:left="3240" w:hanging="360"/>
      </w:pPr>
    </w:lvl>
    <w:lvl w:ilvl="5" w:tplc="3F52B212" w:tentative="1">
      <w:start w:val="1"/>
      <w:numFmt w:val="lowerRoman"/>
      <w:lvlText w:val="%6."/>
      <w:lvlJc w:val="right"/>
      <w:pPr>
        <w:ind w:left="3960" w:hanging="180"/>
      </w:pPr>
    </w:lvl>
    <w:lvl w:ilvl="6" w:tplc="D236EBBC" w:tentative="1">
      <w:start w:val="1"/>
      <w:numFmt w:val="decimal"/>
      <w:lvlText w:val="%7."/>
      <w:lvlJc w:val="left"/>
      <w:pPr>
        <w:ind w:left="4680" w:hanging="360"/>
      </w:pPr>
    </w:lvl>
    <w:lvl w:ilvl="7" w:tplc="250CA4C0" w:tentative="1">
      <w:start w:val="1"/>
      <w:numFmt w:val="lowerLetter"/>
      <w:lvlText w:val="%8."/>
      <w:lvlJc w:val="left"/>
      <w:pPr>
        <w:ind w:left="5400" w:hanging="360"/>
      </w:pPr>
    </w:lvl>
    <w:lvl w:ilvl="8" w:tplc="EAAEBF8A" w:tentative="1">
      <w:start w:val="1"/>
      <w:numFmt w:val="lowerRoman"/>
      <w:lvlText w:val="%9."/>
      <w:lvlJc w:val="right"/>
      <w:pPr>
        <w:ind w:left="6120" w:hanging="180"/>
      </w:pPr>
    </w:lvl>
  </w:abstractNum>
  <w:abstractNum w:abstractNumId="6">
    <w:nsid w:val="20186AD0"/>
    <w:multiLevelType w:val="hybridMultilevel"/>
    <w:tmpl w:val="8BD4EAC0"/>
    <w:lvl w:ilvl="0" w:tplc="85103564">
      <w:start w:val="1"/>
      <w:numFmt w:val="decimal"/>
      <w:lvlText w:val="%1."/>
      <w:lvlJc w:val="left"/>
      <w:pPr>
        <w:ind w:left="360" w:hanging="360"/>
      </w:pPr>
      <w:rPr>
        <w:rFonts w:hint="default"/>
      </w:rPr>
    </w:lvl>
    <w:lvl w:ilvl="1" w:tplc="BA1407CE" w:tentative="1">
      <w:start w:val="1"/>
      <w:numFmt w:val="lowerLetter"/>
      <w:lvlText w:val="%2."/>
      <w:lvlJc w:val="left"/>
      <w:pPr>
        <w:ind w:left="1080" w:hanging="360"/>
      </w:pPr>
    </w:lvl>
    <w:lvl w:ilvl="2" w:tplc="EBB2B6B2" w:tentative="1">
      <w:start w:val="1"/>
      <w:numFmt w:val="lowerRoman"/>
      <w:lvlText w:val="%3."/>
      <w:lvlJc w:val="right"/>
      <w:pPr>
        <w:ind w:left="1800" w:hanging="180"/>
      </w:pPr>
    </w:lvl>
    <w:lvl w:ilvl="3" w:tplc="3AC04470" w:tentative="1">
      <w:start w:val="1"/>
      <w:numFmt w:val="decimal"/>
      <w:lvlText w:val="%4."/>
      <w:lvlJc w:val="left"/>
      <w:pPr>
        <w:ind w:left="2520" w:hanging="360"/>
      </w:pPr>
    </w:lvl>
    <w:lvl w:ilvl="4" w:tplc="DCCC1524" w:tentative="1">
      <w:start w:val="1"/>
      <w:numFmt w:val="lowerLetter"/>
      <w:lvlText w:val="%5."/>
      <w:lvlJc w:val="left"/>
      <w:pPr>
        <w:ind w:left="3240" w:hanging="360"/>
      </w:pPr>
    </w:lvl>
    <w:lvl w:ilvl="5" w:tplc="89505E1A" w:tentative="1">
      <w:start w:val="1"/>
      <w:numFmt w:val="lowerRoman"/>
      <w:lvlText w:val="%6."/>
      <w:lvlJc w:val="right"/>
      <w:pPr>
        <w:ind w:left="3960" w:hanging="180"/>
      </w:pPr>
    </w:lvl>
    <w:lvl w:ilvl="6" w:tplc="6D1E721E" w:tentative="1">
      <w:start w:val="1"/>
      <w:numFmt w:val="decimal"/>
      <w:lvlText w:val="%7."/>
      <w:lvlJc w:val="left"/>
      <w:pPr>
        <w:ind w:left="4680" w:hanging="360"/>
      </w:pPr>
    </w:lvl>
    <w:lvl w:ilvl="7" w:tplc="52BEA320" w:tentative="1">
      <w:start w:val="1"/>
      <w:numFmt w:val="lowerLetter"/>
      <w:lvlText w:val="%8."/>
      <w:lvlJc w:val="left"/>
      <w:pPr>
        <w:ind w:left="5400" w:hanging="360"/>
      </w:pPr>
    </w:lvl>
    <w:lvl w:ilvl="8" w:tplc="7DD85C18" w:tentative="1">
      <w:start w:val="1"/>
      <w:numFmt w:val="lowerRoman"/>
      <w:lvlText w:val="%9."/>
      <w:lvlJc w:val="right"/>
      <w:pPr>
        <w:ind w:left="6120" w:hanging="180"/>
      </w:pPr>
    </w:lvl>
  </w:abstractNum>
  <w:abstractNum w:abstractNumId="7">
    <w:nsid w:val="20AD515F"/>
    <w:multiLevelType w:val="hybridMultilevel"/>
    <w:tmpl w:val="D082A634"/>
    <w:lvl w:ilvl="0" w:tplc="40C67480">
      <w:start w:val="1"/>
      <w:numFmt w:val="hebrew1"/>
      <w:lvlText w:val="%1)"/>
      <w:lvlJc w:val="left"/>
      <w:pPr>
        <w:ind w:left="360" w:hanging="360"/>
      </w:pPr>
      <w:rPr>
        <w:rFonts w:hint="default"/>
      </w:rPr>
    </w:lvl>
    <w:lvl w:ilvl="1" w:tplc="AE20A40E" w:tentative="1">
      <w:start w:val="1"/>
      <w:numFmt w:val="lowerLetter"/>
      <w:lvlText w:val="%2."/>
      <w:lvlJc w:val="left"/>
      <w:pPr>
        <w:ind w:left="1080" w:hanging="360"/>
      </w:pPr>
    </w:lvl>
    <w:lvl w:ilvl="2" w:tplc="3738E7A2" w:tentative="1">
      <w:start w:val="1"/>
      <w:numFmt w:val="lowerRoman"/>
      <w:lvlText w:val="%3."/>
      <w:lvlJc w:val="right"/>
      <w:pPr>
        <w:ind w:left="1800" w:hanging="180"/>
      </w:pPr>
    </w:lvl>
    <w:lvl w:ilvl="3" w:tplc="E16A2E94" w:tentative="1">
      <w:start w:val="1"/>
      <w:numFmt w:val="decimal"/>
      <w:lvlText w:val="%4."/>
      <w:lvlJc w:val="left"/>
      <w:pPr>
        <w:ind w:left="2520" w:hanging="360"/>
      </w:pPr>
    </w:lvl>
    <w:lvl w:ilvl="4" w:tplc="61C4145C" w:tentative="1">
      <w:start w:val="1"/>
      <w:numFmt w:val="lowerLetter"/>
      <w:lvlText w:val="%5."/>
      <w:lvlJc w:val="left"/>
      <w:pPr>
        <w:ind w:left="3240" w:hanging="360"/>
      </w:pPr>
    </w:lvl>
    <w:lvl w:ilvl="5" w:tplc="8048ACCC" w:tentative="1">
      <w:start w:val="1"/>
      <w:numFmt w:val="lowerRoman"/>
      <w:lvlText w:val="%6."/>
      <w:lvlJc w:val="right"/>
      <w:pPr>
        <w:ind w:left="3960" w:hanging="180"/>
      </w:pPr>
    </w:lvl>
    <w:lvl w:ilvl="6" w:tplc="A7945052" w:tentative="1">
      <w:start w:val="1"/>
      <w:numFmt w:val="decimal"/>
      <w:lvlText w:val="%7."/>
      <w:lvlJc w:val="left"/>
      <w:pPr>
        <w:ind w:left="4680" w:hanging="360"/>
      </w:pPr>
    </w:lvl>
    <w:lvl w:ilvl="7" w:tplc="C60C4736" w:tentative="1">
      <w:start w:val="1"/>
      <w:numFmt w:val="lowerLetter"/>
      <w:lvlText w:val="%8."/>
      <w:lvlJc w:val="left"/>
      <w:pPr>
        <w:ind w:left="5400" w:hanging="360"/>
      </w:pPr>
    </w:lvl>
    <w:lvl w:ilvl="8" w:tplc="30A45FDC" w:tentative="1">
      <w:start w:val="1"/>
      <w:numFmt w:val="lowerRoman"/>
      <w:lvlText w:val="%9."/>
      <w:lvlJc w:val="right"/>
      <w:pPr>
        <w:ind w:left="6120" w:hanging="180"/>
      </w:pPr>
    </w:lvl>
  </w:abstractNum>
  <w:abstractNum w:abstractNumId="8">
    <w:nsid w:val="23B1684B"/>
    <w:multiLevelType w:val="hybridMultilevel"/>
    <w:tmpl w:val="A4666610"/>
    <w:lvl w:ilvl="0" w:tplc="12AE0CCE">
      <w:start w:val="1"/>
      <w:numFmt w:val="bullet"/>
      <w:lvlText w:val=""/>
      <w:lvlJc w:val="left"/>
      <w:pPr>
        <w:ind w:left="360" w:hanging="360"/>
      </w:pPr>
      <w:rPr>
        <w:rFonts w:ascii="Symbol" w:hAnsi="Symbol" w:hint="default"/>
      </w:rPr>
    </w:lvl>
    <w:lvl w:ilvl="1" w:tplc="94DA0B5C">
      <w:start w:val="1"/>
      <w:numFmt w:val="bullet"/>
      <w:lvlText w:val="o"/>
      <w:lvlJc w:val="left"/>
      <w:pPr>
        <w:ind w:left="1080" w:hanging="360"/>
      </w:pPr>
      <w:rPr>
        <w:rFonts w:ascii="Courier New" w:hAnsi="Courier New" w:cs="Courier New" w:hint="default"/>
      </w:rPr>
    </w:lvl>
    <w:lvl w:ilvl="2" w:tplc="0B4A8930" w:tentative="1">
      <w:start w:val="1"/>
      <w:numFmt w:val="bullet"/>
      <w:lvlText w:val=""/>
      <w:lvlJc w:val="left"/>
      <w:pPr>
        <w:ind w:left="1800" w:hanging="360"/>
      </w:pPr>
      <w:rPr>
        <w:rFonts w:ascii="Wingdings" w:hAnsi="Wingdings" w:hint="default"/>
      </w:rPr>
    </w:lvl>
    <w:lvl w:ilvl="3" w:tplc="762869A8" w:tentative="1">
      <w:start w:val="1"/>
      <w:numFmt w:val="bullet"/>
      <w:lvlText w:val=""/>
      <w:lvlJc w:val="left"/>
      <w:pPr>
        <w:ind w:left="2520" w:hanging="360"/>
      </w:pPr>
      <w:rPr>
        <w:rFonts w:ascii="Symbol" w:hAnsi="Symbol" w:hint="default"/>
      </w:rPr>
    </w:lvl>
    <w:lvl w:ilvl="4" w:tplc="EFCAD81E" w:tentative="1">
      <w:start w:val="1"/>
      <w:numFmt w:val="bullet"/>
      <w:lvlText w:val="o"/>
      <w:lvlJc w:val="left"/>
      <w:pPr>
        <w:ind w:left="3240" w:hanging="360"/>
      </w:pPr>
      <w:rPr>
        <w:rFonts w:ascii="Courier New" w:hAnsi="Courier New" w:cs="Courier New" w:hint="default"/>
      </w:rPr>
    </w:lvl>
    <w:lvl w:ilvl="5" w:tplc="A0E62F2C" w:tentative="1">
      <w:start w:val="1"/>
      <w:numFmt w:val="bullet"/>
      <w:lvlText w:val=""/>
      <w:lvlJc w:val="left"/>
      <w:pPr>
        <w:ind w:left="3960" w:hanging="360"/>
      </w:pPr>
      <w:rPr>
        <w:rFonts w:ascii="Wingdings" w:hAnsi="Wingdings" w:hint="default"/>
      </w:rPr>
    </w:lvl>
    <w:lvl w:ilvl="6" w:tplc="09AA2116" w:tentative="1">
      <w:start w:val="1"/>
      <w:numFmt w:val="bullet"/>
      <w:lvlText w:val=""/>
      <w:lvlJc w:val="left"/>
      <w:pPr>
        <w:ind w:left="4680" w:hanging="360"/>
      </w:pPr>
      <w:rPr>
        <w:rFonts w:ascii="Symbol" w:hAnsi="Symbol" w:hint="default"/>
      </w:rPr>
    </w:lvl>
    <w:lvl w:ilvl="7" w:tplc="8C620AEC" w:tentative="1">
      <w:start w:val="1"/>
      <w:numFmt w:val="bullet"/>
      <w:lvlText w:val="o"/>
      <w:lvlJc w:val="left"/>
      <w:pPr>
        <w:ind w:left="5400" w:hanging="360"/>
      </w:pPr>
      <w:rPr>
        <w:rFonts w:ascii="Courier New" w:hAnsi="Courier New" w:cs="Courier New" w:hint="default"/>
      </w:rPr>
    </w:lvl>
    <w:lvl w:ilvl="8" w:tplc="43160244" w:tentative="1">
      <w:start w:val="1"/>
      <w:numFmt w:val="bullet"/>
      <w:lvlText w:val=""/>
      <w:lvlJc w:val="left"/>
      <w:pPr>
        <w:ind w:left="6120" w:hanging="360"/>
      </w:pPr>
      <w:rPr>
        <w:rFonts w:ascii="Wingdings" w:hAnsi="Wingdings" w:hint="default"/>
      </w:rPr>
    </w:lvl>
  </w:abstractNum>
  <w:abstractNum w:abstractNumId="9">
    <w:nsid w:val="2591650C"/>
    <w:multiLevelType w:val="hybridMultilevel"/>
    <w:tmpl w:val="E73A45FE"/>
    <w:lvl w:ilvl="0" w:tplc="55C029C0">
      <w:start w:val="1"/>
      <w:numFmt w:val="hebrew1"/>
      <w:lvlText w:val="%1."/>
      <w:lvlJc w:val="left"/>
      <w:pPr>
        <w:ind w:left="720" w:hanging="360"/>
      </w:pPr>
      <w:rPr>
        <w:rFonts w:ascii="Arial" w:eastAsia="Times New Roman" w:hAnsi="Arial" w:cs="David"/>
      </w:rPr>
    </w:lvl>
    <w:lvl w:ilvl="1" w:tplc="2004AB94" w:tentative="1">
      <w:start w:val="1"/>
      <w:numFmt w:val="lowerLetter"/>
      <w:lvlText w:val="%2."/>
      <w:lvlJc w:val="left"/>
      <w:pPr>
        <w:ind w:left="1440" w:hanging="360"/>
      </w:pPr>
    </w:lvl>
    <w:lvl w:ilvl="2" w:tplc="F8129784" w:tentative="1">
      <w:start w:val="1"/>
      <w:numFmt w:val="lowerRoman"/>
      <w:lvlText w:val="%3."/>
      <w:lvlJc w:val="right"/>
      <w:pPr>
        <w:ind w:left="2160" w:hanging="180"/>
      </w:pPr>
    </w:lvl>
    <w:lvl w:ilvl="3" w:tplc="27AA21AE" w:tentative="1">
      <w:start w:val="1"/>
      <w:numFmt w:val="decimal"/>
      <w:lvlText w:val="%4."/>
      <w:lvlJc w:val="left"/>
      <w:pPr>
        <w:ind w:left="2880" w:hanging="360"/>
      </w:pPr>
    </w:lvl>
    <w:lvl w:ilvl="4" w:tplc="973A239A" w:tentative="1">
      <w:start w:val="1"/>
      <w:numFmt w:val="lowerLetter"/>
      <w:lvlText w:val="%5."/>
      <w:lvlJc w:val="left"/>
      <w:pPr>
        <w:ind w:left="3600" w:hanging="360"/>
      </w:pPr>
    </w:lvl>
    <w:lvl w:ilvl="5" w:tplc="50A43E28" w:tentative="1">
      <w:start w:val="1"/>
      <w:numFmt w:val="lowerRoman"/>
      <w:lvlText w:val="%6."/>
      <w:lvlJc w:val="right"/>
      <w:pPr>
        <w:ind w:left="4320" w:hanging="180"/>
      </w:pPr>
    </w:lvl>
    <w:lvl w:ilvl="6" w:tplc="DA4298D6" w:tentative="1">
      <w:start w:val="1"/>
      <w:numFmt w:val="decimal"/>
      <w:lvlText w:val="%7."/>
      <w:lvlJc w:val="left"/>
      <w:pPr>
        <w:ind w:left="5040" w:hanging="360"/>
      </w:pPr>
    </w:lvl>
    <w:lvl w:ilvl="7" w:tplc="E41CA22C" w:tentative="1">
      <w:start w:val="1"/>
      <w:numFmt w:val="lowerLetter"/>
      <w:lvlText w:val="%8."/>
      <w:lvlJc w:val="left"/>
      <w:pPr>
        <w:ind w:left="5760" w:hanging="360"/>
      </w:pPr>
    </w:lvl>
    <w:lvl w:ilvl="8" w:tplc="ECDEAC66" w:tentative="1">
      <w:start w:val="1"/>
      <w:numFmt w:val="lowerRoman"/>
      <w:lvlText w:val="%9."/>
      <w:lvlJc w:val="right"/>
      <w:pPr>
        <w:ind w:left="6480" w:hanging="180"/>
      </w:pPr>
    </w:lvl>
  </w:abstractNum>
  <w:abstractNum w:abstractNumId="10">
    <w:nsid w:val="25945D63"/>
    <w:multiLevelType w:val="hybridMultilevel"/>
    <w:tmpl w:val="B4164150"/>
    <w:lvl w:ilvl="0" w:tplc="CD0E177E">
      <w:start w:val="1"/>
      <w:numFmt w:val="decimal"/>
      <w:lvlText w:val="%1."/>
      <w:lvlJc w:val="left"/>
      <w:pPr>
        <w:ind w:left="315" w:hanging="360"/>
      </w:pPr>
      <w:rPr>
        <w:rFonts w:hint="default"/>
      </w:rPr>
    </w:lvl>
    <w:lvl w:ilvl="1" w:tplc="843E9C6A" w:tentative="1">
      <w:start w:val="1"/>
      <w:numFmt w:val="lowerLetter"/>
      <w:lvlText w:val="%2."/>
      <w:lvlJc w:val="left"/>
      <w:pPr>
        <w:ind w:left="1035" w:hanging="360"/>
      </w:pPr>
    </w:lvl>
    <w:lvl w:ilvl="2" w:tplc="044C2592" w:tentative="1">
      <w:start w:val="1"/>
      <w:numFmt w:val="lowerRoman"/>
      <w:lvlText w:val="%3."/>
      <w:lvlJc w:val="right"/>
      <w:pPr>
        <w:ind w:left="1755" w:hanging="180"/>
      </w:pPr>
    </w:lvl>
    <w:lvl w:ilvl="3" w:tplc="AF70D7EA" w:tentative="1">
      <w:start w:val="1"/>
      <w:numFmt w:val="decimal"/>
      <w:lvlText w:val="%4."/>
      <w:lvlJc w:val="left"/>
      <w:pPr>
        <w:ind w:left="2475" w:hanging="360"/>
      </w:pPr>
    </w:lvl>
    <w:lvl w:ilvl="4" w:tplc="A4C0F5DA" w:tentative="1">
      <w:start w:val="1"/>
      <w:numFmt w:val="lowerLetter"/>
      <w:lvlText w:val="%5."/>
      <w:lvlJc w:val="left"/>
      <w:pPr>
        <w:ind w:left="3195" w:hanging="360"/>
      </w:pPr>
    </w:lvl>
    <w:lvl w:ilvl="5" w:tplc="78223E78" w:tentative="1">
      <w:start w:val="1"/>
      <w:numFmt w:val="lowerRoman"/>
      <w:lvlText w:val="%6."/>
      <w:lvlJc w:val="right"/>
      <w:pPr>
        <w:ind w:left="3915" w:hanging="180"/>
      </w:pPr>
    </w:lvl>
    <w:lvl w:ilvl="6" w:tplc="FC40B9CE" w:tentative="1">
      <w:start w:val="1"/>
      <w:numFmt w:val="decimal"/>
      <w:lvlText w:val="%7."/>
      <w:lvlJc w:val="left"/>
      <w:pPr>
        <w:ind w:left="4635" w:hanging="360"/>
      </w:pPr>
    </w:lvl>
    <w:lvl w:ilvl="7" w:tplc="CD0CF07C" w:tentative="1">
      <w:start w:val="1"/>
      <w:numFmt w:val="lowerLetter"/>
      <w:lvlText w:val="%8."/>
      <w:lvlJc w:val="left"/>
      <w:pPr>
        <w:ind w:left="5355" w:hanging="360"/>
      </w:pPr>
    </w:lvl>
    <w:lvl w:ilvl="8" w:tplc="874CE9D8" w:tentative="1">
      <w:start w:val="1"/>
      <w:numFmt w:val="lowerRoman"/>
      <w:lvlText w:val="%9."/>
      <w:lvlJc w:val="right"/>
      <w:pPr>
        <w:ind w:left="6075" w:hanging="180"/>
      </w:pPr>
    </w:lvl>
  </w:abstractNum>
  <w:abstractNum w:abstractNumId="11">
    <w:nsid w:val="27A35D49"/>
    <w:multiLevelType w:val="hybridMultilevel"/>
    <w:tmpl w:val="99BEA4BC"/>
    <w:lvl w:ilvl="0" w:tplc="2FBA816E">
      <w:start w:val="1"/>
      <w:numFmt w:val="hebrew1"/>
      <w:lvlText w:val="%1."/>
      <w:lvlJc w:val="left"/>
      <w:pPr>
        <w:ind w:left="720" w:hanging="360"/>
      </w:pPr>
      <w:rPr>
        <w:rFonts w:hint="default"/>
        <w:u w:val="single"/>
      </w:rPr>
    </w:lvl>
    <w:lvl w:ilvl="1" w:tplc="D08ADC56" w:tentative="1">
      <w:start w:val="1"/>
      <w:numFmt w:val="lowerLetter"/>
      <w:lvlText w:val="%2."/>
      <w:lvlJc w:val="left"/>
      <w:pPr>
        <w:ind w:left="1440" w:hanging="360"/>
      </w:pPr>
    </w:lvl>
    <w:lvl w:ilvl="2" w:tplc="7E7E2A96" w:tentative="1">
      <w:start w:val="1"/>
      <w:numFmt w:val="lowerRoman"/>
      <w:lvlText w:val="%3."/>
      <w:lvlJc w:val="right"/>
      <w:pPr>
        <w:ind w:left="2160" w:hanging="180"/>
      </w:pPr>
    </w:lvl>
    <w:lvl w:ilvl="3" w:tplc="192ADF04" w:tentative="1">
      <w:start w:val="1"/>
      <w:numFmt w:val="decimal"/>
      <w:lvlText w:val="%4."/>
      <w:lvlJc w:val="left"/>
      <w:pPr>
        <w:ind w:left="2880" w:hanging="360"/>
      </w:pPr>
    </w:lvl>
    <w:lvl w:ilvl="4" w:tplc="280EF866" w:tentative="1">
      <w:start w:val="1"/>
      <w:numFmt w:val="lowerLetter"/>
      <w:lvlText w:val="%5."/>
      <w:lvlJc w:val="left"/>
      <w:pPr>
        <w:ind w:left="3600" w:hanging="360"/>
      </w:pPr>
    </w:lvl>
    <w:lvl w:ilvl="5" w:tplc="196A6558" w:tentative="1">
      <w:start w:val="1"/>
      <w:numFmt w:val="lowerRoman"/>
      <w:lvlText w:val="%6."/>
      <w:lvlJc w:val="right"/>
      <w:pPr>
        <w:ind w:left="4320" w:hanging="180"/>
      </w:pPr>
    </w:lvl>
    <w:lvl w:ilvl="6" w:tplc="4DDA30FA" w:tentative="1">
      <w:start w:val="1"/>
      <w:numFmt w:val="decimal"/>
      <w:lvlText w:val="%7."/>
      <w:lvlJc w:val="left"/>
      <w:pPr>
        <w:ind w:left="5040" w:hanging="360"/>
      </w:pPr>
    </w:lvl>
    <w:lvl w:ilvl="7" w:tplc="4BA08D76" w:tentative="1">
      <w:start w:val="1"/>
      <w:numFmt w:val="lowerLetter"/>
      <w:lvlText w:val="%8."/>
      <w:lvlJc w:val="left"/>
      <w:pPr>
        <w:ind w:left="5760" w:hanging="360"/>
      </w:pPr>
    </w:lvl>
    <w:lvl w:ilvl="8" w:tplc="82489A7C" w:tentative="1">
      <w:start w:val="1"/>
      <w:numFmt w:val="lowerRoman"/>
      <w:lvlText w:val="%9."/>
      <w:lvlJc w:val="right"/>
      <w:pPr>
        <w:ind w:left="6480" w:hanging="180"/>
      </w:pPr>
    </w:lvl>
  </w:abstractNum>
  <w:abstractNum w:abstractNumId="12">
    <w:nsid w:val="2B03539A"/>
    <w:multiLevelType w:val="hybridMultilevel"/>
    <w:tmpl w:val="AAF86248"/>
    <w:lvl w:ilvl="0" w:tplc="B9EC0E68">
      <w:start w:val="1"/>
      <w:numFmt w:val="hebrew1"/>
      <w:lvlText w:val="%1."/>
      <w:lvlJc w:val="left"/>
      <w:pPr>
        <w:ind w:left="720" w:hanging="360"/>
      </w:pPr>
      <w:rPr>
        <w:rFonts w:hint="default"/>
      </w:rPr>
    </w:lvl>
    <w:lvl w:ilvl="1" w:tplc="070E2040" w:tentative="1">
      <w:start w:val="1"/>
      <w:numFmt w:val="lowerLetter"/>
      <w:lvlText w:val="%2."/>
      <w:lvlJc w:val="left"/>
      <w:pPr>
        <w:ind w:left="1440" w:hanging="360"/>
      </w:pPr>
    </w:lvl>
    <w:lvl w:ilvl="2" w:tplc="BA247C88" w:tentative="1">
      <w:start w:val="1"/>
      <w:numFmt w:val="lowerRoman"/>
      <w:lvlText w:val="%3."/>
      <w:lvlJc w:val="right"/>
      <w:pPr>
        <w:ind w:left="2160" w:hanging="180"/>
      </w:pPr>
    </w:lvl>
    <w:lvl w:ilvl="3" w:tplc="F1BC65D0" w:tentative="1">
      <w:start w:val="1"/>
      <w:numFmt w:val="decimal"/>
      <w:lvlText w:val="%4."/>
      <w:lvlJc w:val="left"/>
      <w:pPr>
        <w:ind w:left="2880" w:hanging="360"/>
      </w:pPr>
    </w:lvl>
    <w:lvl w:ilvl="4" w:tplc="7700AFFC" w:tentative="1">
      <w:start w:val="1"/>
      <w:numFmt w:val="lowerLetter"/>
      <w:lvlText w:val="%5."/>
      <w:lvlJc w:val="left"/>
      <w:pPr>
        <w:ind w:left="3600" w:hanging="360"/>
      </w:pPr>
    </w:lvl>
    <w:lvl w:ilvl="5" w:tplc="C5722364" w:tentative="1">
      <w:start w:val="1"/>
      <w:numFmt w:val="lowerRoman"/>
      <w:lvlText w:val="%6."/>
      <w:lvlJc w:val="right"/>
      <w:pPr>
        <w:ind w:left="4320" w:hanging="180"/>
      </w:pPr>
    </w:lvl>
    <w:lvl w:ilvl="6" w:tplc="FF18F9AC" w:tentative="1">
      <w:start w:val="1"/>
      <w:numFmt w:val="decimal"/>
      <w:lvlText w:val="%7."/>
      <w:lvlJc w:val="left"/>
      <w:pPr>
        <w:ind w:left="5040" w:hanging="360"/>
      </w:pPr>
    </w:lvl>
    <w:lvl w:ilvl="7" w:tplc="DAD009AA" w:tentative="1">
      <w:start w:val="1"/>
      <w:numFmt w:val="lowerLetter"/>
      <w:lvlText w:val="%8."/>
      <w:lvlJc w:val="left"/>
      <w:pPr>
        <w:ind w:left="5760" w:hanging="360"/>
      </w:pPr>
    </w:lvl>
    <w:lvl w:ilvl="8" w:tplc="0A2A6C48" w:tentative="1">
      <w:start w:val="1"/>
      <w:numFmt w:val="lowerRoman"/>
      <w:lvlText w:val="%9."/>
      <w:lvlJc w:val="right"/>
      <w:pPr>
        <w:ind w:left="6480" w:hanging="180"/>
      </w:pPr>
    </w:lvl>
  </w:abstractNum>
  <w:abstractNum w:abstractNumId="13">
    <w:nsid w:val="2D5313C1"/>
    <w:multiLevelType w:val="hybridMultilevel"/>
    <w:tmpl w:val="0C1ABA72"/>
    <w:lvl w:ilvl="0" w:tplc="0812D504">
      <w:start w:val="1"/>
      <w:numFmt w:val="decimal"/>
      <w:lvlText w:val="%1."/>
      <w:lvlJc w:val="left"/>
      <w:pPr>
        <w:ind w:left="360" w:hanging="360"/>
      </w:pPr>
    </w:lvl>
    <w:lvl w:ilvl="1" w:tplc="7DB2A772" w:tentative="1">
      <w:start w:val="1"/>
      <w:numFmt w:val="lowerLetter"/>
      <w:lvlText w:val="%2."/>
      <w:lvlJc w:val="left"/>
      <w:pPr>
        <w:ind w:left="1080" w:hanging="360"/>
      </w:pPr>
    </w:lvl>
    <w:lvl w:ilvl="2" w:tplc="48CE7CBC" w:tentative="1">
      <w:start w:val="1"/>
      <w:numFmt w:val="lowerRoman"/>
      <w:lvlText w:val="%3."/>
      <w:lvlJc w:val="right"/>
      <w:pPr>
        <w:ind w:left="1800" w:hanging="180"/>
      </w:pPr>
    </w:lvl>
    <w:lvl w:ilvl="3" w:tplc="BC929CCA" w:tentative="1">
      <w:start w:val="1"/>
      <w:numFmt w:val="decimal"/>
      <w:lvlText w:val="%4."/>
      <w:lvlJc w:val="left"/>
      <w:pPr>
        <w:ind w:left="2520" w:hanging="360"/>
      </w:pPr>
    </w:lvl>
    <w:lvl w:ilvl="4" w:tplc="9B14D276" w:tentative="1">
      <w:start w:val="1"/>
      <w:numFmt w:val="lowerLetter"/>
      <w:lvlText w:val="%5."/>
      <w:lvlJc w:val="left"/>
      <w:pPr>
        <w:ind w:left="3240" w:hanging="360"/>
      </w:pPr>
    </w:lvl>
    <w:lvl w:ilvl="5" w:tplc="911C73B4" w:tentative="1">
      <w:start w:val="1"/>
      <w:numFmt w:val="lowerRoman"/>
      <w:lvlText w:val="%6."/>
      <w:lvlJc w:val="right"/>
      <w:pPr>
        <w:ind w:left="3960" w:hanging="180"/>
      </w:pPr>
    </w:lvl>
    <w:lvl w:ilvl="6" w:tplc="1F926A20" w:tentative="1">
      <w:start w:val="1"/>
      <w:numFmt w:val="decimal"/>
      <w:lvlText w:val="%7."/>
      <w:lvlJc w:val="left"/>
      <w:pPr>
        <w:ind w:left="4680" w:hanging="360"/>
      </w:pPr>
    </w:lvl>
    <w:lvl w:ilvl="7" w:tplc="BAF27448" w:tentative="1">
      <w:start w:val="1"/>
      <w:numFmt w:val="lowerLetter"/>
      <w:lvlText w:val="%8."/>
      <w:lvlJc w:val="left"/>
      <w:pPr>
        <w:ind w:left="5400" w:hanging="360"/>
      </w:pPr>
    </w:lvl>
    <w:lvl w:ilvl="8" w:tplc="9224FC0C" w:tentative="1">
      <w:start w:val="1"/>
      <w:numFmt w:val="lowerRoman"/>
      <w:lvlText w:val="%9."/>
      <w:lvlJc w:val="right"/>
      <w:pPr>
        <w:ind w:left="6120" w:hanging="180"/>
      </w:pPr>
    </w:lvl>
  </w:abstractNum>
  <w:abstractNum w:abstractNumId="14">
    <w:nsid w:val="2DF43653"/>
    <w:multiLevelType w:val="hybridMultilevel"/>
    <w:tmpl w:val="819834D4"/>
    <w:lvl w:ilvl="0" w:tplc="54A82FA2">
      <w:start w:val="1"/>
      <w:numFmt w:val="hebrew1"/>
      <w:lvlText w:val="%1."/>
      <w:lvlJc w:val="center"/>
      <w:pPr>
        <w:ind w:left="720" w:hanging="360"/>
      </w:pPr>
    </w:lvl>
    <w:lvl w:ilvl="1" w:tplc="AAA873CE" w:tentative="1">
      <w:start w:val="1"/>
      <w:numFmt w:val="lowerLetter"/>
      <w:lvlText w:val="%2."/>
      <w:lvlJc w:val="left"/>
      <w:pPr>
        <w:ind w:left="1440" w:hanging="360"/>
      </w:pPr>
    </w:lvl>
    <w:lvl w:ilvl="2" w:tplc="3D10F72A" w:tentative="1">
      <w:start w:val="1"/>
      <w:numFmt w:val="lowerRoman"/>
      <w:lvlText w:val="%3."/>
      <w:lvlJc w:val="right"/>
      <w:pPr>
        <w:ind w:left="2160" w:hanging="180"/>
      </w:pPr>
    </w:lvl>
    <w:lvl w:ilvl="3" w:tplc="B2028250" w:tentative="1">
      <w:start w:val="1"/>
      <w:numFmt w:val="decimal"/>
      <w:lvlText w:val="%4."/>
      <w:lvlJc w:val="left"/>
      <w:pPr>
        <w:ind w:left="2880" w:hanging="360"/>
      </w:pPr>
    </w:lvl>
    <w:lvl w:ilvl="4" w:tplc="D0FE251E" w:tentative="1">
      <w:start w:val="1"/>
      <w:numFmt w:val="lowerLetter"/>
      <w:lvlText w:val="%5."/>
      <w:lvlJc w:val="left"/>
      <w:pPr>
        <w:ind w:left="3600" w:hanging="360"/>
      </w:pPr>
    </w:lvl>
    <w:lvl w:ilvl="5" w:tplc="3538EBD4" w:tentative="1">
      <w:start w:val="1"/>
      <w:numFmt w:val="lowerRoman"/>
      <w:lvlText w:val="%6."/>
      <w:lvlJc w:val="right"/>
      <w:pPr>
        <w:ind w:left="4320" w:hanging="180"/>
      </w:pPr>
    </w:lvl>
    <w:lvl w:ilvl="6" w:tplc="EA5E9790" w:tentative="1">
      <w:start w:val="1"/>
      <w:numFmt w:val="decimal"/>
      <w:lvlText w:val="%7."/>
      <w:lvlJc w:val="left"/>
      <w:pPr>
        <w:ind w:left="5040" w:hanging="360"/>
      </w:pPr>
    </w:lvl>
    <w:lvl w:ilvl="7" w:tplc="E3A251CE" w:tentative="1">
      <w:start w:val="1"/>
      <w:numFmt w:val="lowerLetter"/>
      <w:lvlText w:val="%8."/>
      <w:lvlJc w:val="left"/>
      <w:pPr>
        <w:ind w:left="5760" w:hanging="360"/>
      </w:pPr>
    </w:lvl>
    <w:lvl w:ilvl="8" w:tplc="C8E2300E" w:tentative="1">
      <w:start w:val="1"/>
      <w:numFmt w:val="lowerRoman"/>
      <w:lvlText w:val="%9."/>
      <w:lvlJc w:val="right"/>
      <w:pPr>
        <w:ind w:left="6480" w:hanging="180"/>
      </w:pPr>
    </w:lvl>
  </w:abstractNum>
  <w:abstractNum w:abstractNumId="15">
    <w:nsid w:val="335452DE"/>
    <w:multiLevelType w:val="hybridMultilevel"/>
    <w:tmpl w:val="247AA4D0"/>
    <w:lvl w:ilvl="0" w:tplc="0340FBAC">
      <w:start w:val="1"/>
      <w:numFmt w:val="hebrew1"/>
      <w:lvlText w:val="%1)"/>
      <w:lvlJc w:val="left"/>
      <w:pPr>
        <w:ind w:left="720" w:hanging="360"/>
      </w:pPr>
      <w:rPr>
        <w:rFonts w:hint="default"/>
      </w:rPr>
    </w:lvl>
    <w:lvl w:ilvl="1" w:tplc="A202A7D6" w:tentative="1">
      <w:start w:val="1"/>
      <w:numFmt w:val="lowerLetter"/>
      <w:lvlText w:val="%2."/>
      <w:lvlJc w:val="left"/>
      <w:pPr>
        <w:ind w:left="1440" w:hanging="360"/>
      </w:pPr>
    </w:lvl>
    <w:lvl w:ilvl="2" w:tplc="6C4C3D40" w:tentative="1">
      <w:start w:val="1"/>
      <w:numFmt w:val="lowerRoman"/>
      <w:lvlText w:val="%3."/>
      <w:lvlJc w:val="right"/>
      <w:pPr>
        <w:ind w:left="2160" w:hanging="180"/>
      </w:pPr>
    </w:lvl>
    <w:lvl w:ilvl="3" w:tplc="10169884" w:tentative="1">
      <w:start w:val="1"/>
      <w:numFmt w:val="decimal"/>
      <w:lvlText w:val="%4."/>
      <w:lvlJc w:val="left"/>
      <w:pPr>
        <w:ind w:left="2880" w:hanging="360"/>
      </w:pPr>
    </w:lvl>
    <w:lvl w:ilvl="4" w:tplc="6DAE07E2" w:tentative="1">
      <w:start w:val="1"/>
      <w:numFmt w:val="lowerLetter"/>
      <w:lvlText w:val="%5."/>
      <w:lvlJc w:val="left"/>
      <w:pPr>
        <w:ind w:left="3600" w:hanging="360"/>
      </w:pPr>
    </w:lvl>
    <w:lvl w:ilvl="5" w:tplc="C9DA4D3E" w:tentative="1">
      <w:start w:val="1"/>
      <w:numFmt w:val="lowerRoman"/>
      <w:lvlText w:val="%6."/>
      <w:lvlJc w:val="right"/>
      <w:pPr>
        <w:ind w:left="4320" w:hanging="180"/>
      </w:pPr>
    </w:lvl>
    <w:lvl w:ilvl="6" w:tplc="B05E7144" w:tentative="1">
      <w:start w:val="1"/>
      <w:numFmt w:val="decimal"/>
      <w:lvlText w:val="%7."/>
      <w:lvlJc w:val="left"/>
      <w:pPr>
        <w:ind w:left="5040" w:hanging="360"/>
      </w:pPr>
    </w:lvl>
    <w:lvl w:ilvl="7" w:tplc="AD089FB2" w:tentative="1">
      <w:start w:val="1"/>
      <w:numFmt w:val="lowerLetter"/>
      <w:lvlText w:val="%8."/>
      <w:lvlJc w:val="left"/>
      <w:pPr>
        <w:ind w:left="5760" w:hanging="360"/>
      </w:pPr>
    </w:lvl>
    <w:lvl w:ilvl="8" w:tplc="DC94C278" w:tentative="1">
      <w:start w:val="1"/>
      <w:numFmt w:val="lowerRoman"/>
      <w:lvlText w:val="%9."/>
      <w:lvlJc w:val="right"/>
      <w:pPr>
        <w:ind w:left="6480" w:hanging="180"/>
      </w:pPr>
    </w:lvl>
  </w:abstractNum>
  <w:abstractNum w:abstractNumId="16">
    <w:nsid w:val="37322B1B"/>
    <w:multiLevelType w:val="hybridMultilevel"/>
    <w:tmpl w:val="40940160"/>
    <w:lvl w:ilvl="0" w:tplc="93A6DBB8">
      <w:start w:val="1"/>
      <w:numFmt w:val="hebrew1"/>
      <w:lvlText w:val="%1."/>
      <w:lvlJc w:val="left"/>
      <w:pPr>
        <w:ind w:left="720" w:hanging="360"/>
      </w:pPr>
      <w:rPr>
        <w:rFonts w:hint="default"/>
      </w:rPr>
    </w:lvl>
    <w:lvl w:ilvl="1" w:tplc="9BC41D96" w:tentative="1">
      <w:start w:val="1"/>
      <w:numFmt w:val="lowerLetter"/>
      <w:lvlText w:val="%2."/>
      <w:lvlJc w:val="left"/>
      <w:pPr>
        <w:ind w:left="1440" w:hanging="360"/>
      </w:pPr>
    </w:lvl>
    <w:lvl w:ilvl="2" w:tplc="832CD514" w:tentative="1">
      <w:start w:val="1"/>
      <w:numFmt w:val="lowerRoman"/>
      <w:lvlText w:val="%3."/>
      <w:lvlJc w:val="right"/>
      <w:pPr>
        <w:ind w:left="2160" w:hanging="180"/>
      </w:pPr>
    </w:lvl>
    <w:lvl w:ilvl="3" w:tplc="200A8586" w:tentative="1">
      <w:start w:val="1"/>
      <w:numFmt w:val="decimal"/>
      <w:lvlText w:val="%4."/>
      <w:lvlJc w:val="left"/>
      <w:pPr>
        <w:ind w:left="2880" w:hanging="360"/>
      </w:pPr>
    </w:lvl>
    <w:lvl w:ilvl="4" w:tplc="E29C05A2" w:tentative="1">
      <w:start w:val="1"/>
      <w:numFmt w:val="lowerLetter"/>
      <w:lvlText w:val="%5."/>
      <w:lvlJc w:val="left"/>
      <w:pPr>
        <w:ind w:left="3600" w:hanging="360"/>
      </w:pPr>
    </w:lvl>
    <w:lvl w:ilvl="5" w:tplc="70E202D2" w:tentative="1">
      <w:start w:val="1"/>
      <w:numFmt w:val="lowerRoman"/>
      <w:lvlText w:val="%6."/>
      <w:lvlJc w:val="right"/>
      <w:pPr>
        <w:ind w:left="4320" w:hanging="180"/>
      </w:pPr>
    </w:lvl>
    <w:lvl w:ilvl="6" w:tplc="90FC87F2" w:tentative="1">
      <w:start w:val="1"/>
      <w:numFmt w:val="decimal"/>
      <w:lvlText w:val="%7."/>
      <w:lvlJc w:val="left"/>
      <w:pPr>
        <w:ind w:left="5040" w:hanging="360"/>
      </w:pPr>
    </w:lvl>
    <w:lvl w:ilvl="7" w:tplc="B05670A2" w:tentative="1">
      <w:start w:val="1"/>
      <w:numFmt w:val="lowerLetter"/>
      <w:lvlText w:val="%8."/>
      <w:lvlJc w:val="left"/>
      <w:pPr>
        <w:ind w:left="5760" w:hanging="360"/>
      </w:pPr>
    </w:lvl>
    <w:lvl w:ilvl="8" w:tplc="71A2B4D0" w:tentative="1">
      <w:start w:val="1"/>
      <w:numFmt w:val="lowerRoman"/>
      <w:lvlText w:val="%9."/>
      <w:lvlJc w:val="right"/>
      <w:pPr>
        <w:ind w:left="6480" w:hanging="180"/>
      </w:pPr>
    </w:lvl>
  </w:abstractNum>
  <w:abstractNum w:abstractNumId="17">
    <w:nsid w:val="382C1D46"/>
    <w:multiLevelType w:val="hybridMultilevel"/>
    <w:tmpl w:val="D87A5716"/>
    <w:lvl w:ilvl="0" w:tplc="23FCFFEC">
      <w:start w:val="1"/>
      <w:numFmt w:val="decimal"/>
      <w:lvlText w:val="%1."/>
      <w:lvlJc w:val="left"/>
      <w:pPr>
        <w:ind w:left="720" w:hanging="360"/>
      </w:pPr>
      <w:rPr>
        <w:rFonts w:hint="default"/>
      </w:rPr>
    </w:lvl>
    <w:lvl w:ilvl="1" w:tplc="B59E016E" w:tentative="1">
      <w:start w:val="1"/>
      <w:numFmt w:val="lowerLetter"/>
      <w:lvlText w:val="%2."/>
      <w:lvlJc w:val="left"/>
      <w:pPr>
        <w:ind w:left="1440" w:hanging="360"/>
      </w:pPr>
    </w:lvl>
    <w:lvl w:ilvl="2" w:tplc="27A8E226" w:tentative="1">
      <w:start w:val="1"/>
      <w:numFmt w:val="lowerRoman"/>
      <w:lvlText w:val="%3."/>
      <w:lvlJc w:val="right"/>
      <w:pPr>
        <w:ind w:left="2160" w:hanging="180"/>
      </w:pPr>
    </w:lvl>
    <w:lvl w:ilvl="3" w:tplc="819A6E82" w:tentative="1">
      <w:start w:val="1"/>
      <w:numFmt w:val="decimal"/>
      <w:lvlText w:val="%4."/>
      <w:lvlJc w:val="left"/>
      <w:pPr>
        <w:ind w:left="2880" w:hanging="360"/>
      </w:pPr>
    </w:lvl>
    <w:lvl w:ilvl="4" w:tplc="F7D445C8" w:tentative="1">
      <w:start w:val="1"/>
      <w:numFmt w:val="lowerLetter"/>
      <w:lvlText w:val="%5."/>
      <w:lvlJc w:val="left"/>
      <w:pPr>
        <w:ind w:left="3600" w:hanging="360"/>
      </w:pPr>
    </w:lvl>
    <w:lvl w:ilvl="5" w:tplc="942A895C" w:tentative="1">
      <w:start w:val="1"/>
      <w:numFmt w:val="lowerRoman"/>
      <w:lvlText w:val="%6."/>
      <w:lvlJc w:val="right"/>
      <w:pPr>
        <w:ind w:left="4320" w:hanging="180"/>
      </w:pPr>
    </w:lvl>
    <w:lvl w:ilvl="6" w:tplc="32346140" w:tentative="1">
      <w:start w:val="1"/>
      <w:numFmt w:val="decimal"/>
      <w:lvlText w:val="%7."/>
      <w:lvlJc w:val="left"/>
      <w:pPr>
        <w:ind w:left="5040" w:hanging="360"/>
      </w:pPr>
    </w:lvl>
    <w:lvl w:ilvl="7" w:tplc="4EF0A28C" w:tentative="1">
      <w:start w:val="1"/>
      <w:numFmt w:val="lowerLetter"/>
      <w:lvlText w:val="%8."/>
      <w:lvlJc w:val="left"/>
      <w:pPr>
        <w:ind w:left="5760" w:hanging="360"/>
      </w:pPr>
    </w:lvl>
    <w:lvl w:ilvl="8" w:tplc="4FC220A0" w:tentative="1">
      <w:start w:val="1"/>
      <w:numFmt w:val="lowerRoman"/>
      <w:lvlText w:val="%9."/>
      <w:lvlJc w:val="right"/>
      <w:pPr>
        <w:ind w:left="6480" w:hanging="180"/>
      </w:pPr>
    </w:lvl>
  </w:abstractNum>
  <w:abstractNum w:abstractNumId="18">
    <w:nsid w:val="3BAA1E04"/>
    <w:multiLevelType w:val="hybridMultilevel"/>
    <w:tmpl w:val="B0C86DD6"/>
    <w:lvl w:ilvl="0" w:tplc="A240008E">
      <w:start w:val="1"/>
      <w:numFmt w:val="decimal"/>
      <w:lvlText w:val="%1."/>
      <w:lvlJc w:val="left"/>
      <w:pPr>
        <w:ind w:left="360" w:hanging="360"/>
      </w:pPr>
      <w:rPr>
        <w:rFonts w:hint="default"/>
      </w:rPr>
    </w:lvl>
    <w:lvl w:ilvl="1" w:tplc="82022E10" w:tentative="1">
      <w:start w:val="1"/>
      <w:numFmt w:val="lowerLetter"/>
      <w:lvlText w:val="%2."/>
      <w:lvlJc w:val="left"/>
      <w:pPr>
        <w:ind w:left="1080" w:hanging="360"/>
      </w:pPr>
    </w:lvl>
    <w:lvl w:ilvl="2" w:tplc="A58A3BC8" w:tentative="1">
      <w:start w:val="1"/>
      <w:numFmt w:val="lowerRoman"/>
      <w:lvlText w:val="%3."/>
      <w:lvlJc w:val="right"/>
      <w:pPr>
        <w:ind w:left="1800" w:hanging="180"/>
      </w:pPr>
    </w:lvl>
    <w:lvl w:ilvl="3" w:tplc="C446441E" w:tentative="1">
      <w:start w:val="1"/>
      <w:numFmt w:val="decimal"/>
      <w:lvlText w:val="%4."/>
      <w:lvlJc w:val="left"/>
      <w:pPr>
        <w:ind w:left="2520" w:hanging="360"/>
      </w:pPr>
    </w:lvl>
    <w:lvl w:ilvl="4" w:tplc="85A0C064" w:tentative="1">
      <w:start w:val="1"/>
      <w:numFmt w:val="lowerLetter"/>
      <w:lvlText w:val="%5."/>
      <w:lvlJc w:val="left"/>
      <w:pPr>
        <w:ind w:left="3240" w:hanging="360"/>
      </w:pPr>
    </w:lvl>
    <w:lvl w:ilvl="5" w:tplc="371804F8" w:tentative="1">
      <w:start w:val="1"/>
      <w:numFmt w:val="lowerRoman"/>
      <w:lvlText w:val="%6."/>
      <w:lvlJc w:val="right"/>
      <w:pPr>
        <w:ind w:left="3960" w:hanging="180"/>
      </w:pPr>
    </w:lvl>
    <w:lvl w:ilvl="6" w:tplc="21A29F2E" w:tentative="1">
      <w:start w:val="1"/>
      <w:numFmt w:val="decimal"/>
      <w:lvlText w:val="%7."/>
      <w:lvlJc w:val="left"/>
      <w:pPr>
        <w:ind w:left="4680" w:hanging="360"/>
      </w:pPr>
    </w:lvl>
    <w:lvl w:ilvl="7" w:tplc="2772A0FC" w:tentative="1">
      <w:start w:val="1"/>
      <w:numFmt w:val="lowerLetter"/>
      <w:lvlText w:val="%8."/>
      <w:lvlJc w:val="left"/>
      <w:pPr>
        <w:ind w:left="5400" w:hanging="360"/>
      </w:pPr>
    </w:lvl>
    <w:lvl w:ilvl="8" w:tplc="553AEF72" w:tentative="1">
      <w:start w:val="1"/>
      <w:numFmt w:val="lowerRoman"/>
      <w:lvlText w:val="%9."/>
      <w:lvlJc w:val="right"/>
      <w:pPr>
        <w:ind w:left="6120" w:hanging="180"/>
      </w:pPr>
    </w:lvl>
  </w:abstractNum>
  <w:abstractNum w:abstractNumId="19">
    <w:nsid w:val="3E6B3CE6"/>
    <w:multiLevelType w:val="hybridMultilevel"/>
    <w:tmpl w:val="1696C44E"/>
    <w:lvl w:ilvl="0" w:tplc="E190F11A">
      <w:start w:val="1"/>
      <w:numFmt w:val="bullet"/>
      <w:lvlText w:val=""/>
      <w:lvlJc w:val="left"/>
      <w:pPr>
        <w:ind w:left="360" w:hanging="360"/>
      </w:pPr>
      <w:rPr>
        <w:rFonts w:ascii="Symbol" w:eastAsiaTheme="minorHAnsi" w:hAnsi="Symbol" w:cs="David" w:hint="default"/>
        <w:b/>
      </w:rPr>
    </w:lvl>
    <w:lvl w:ilvl="1" w:tplc="020A8974" w:tentative="1">
      <w:start w:val="1"/>
      <w:numFmt w:val="bullet"/>
      <w:lvlText w:val="o"/>
      <w:lvlJc w:val="left"/>
      <w:pPr>
        <w:ind w:left="2160" w:hanging="360"/>
      </w:pPr>
      <w:rPr>
        <w:rFonts w:ascii="Courier New" w:hAnsi="Courier New" w:cs="Courier New" w:hint="default"/>
      </w:rPr>
    </w:lvl>
    <w:lvl w:ilvl="2" w:tplc="BDC261F8" w:tentative="1">
      <w:start w:val="1"/>
      <w:numFmt w:val="bullet"/>
      <w:lvlText w:val=""/>
      <w:lvlJc w:val="left"/>
      <w:pPr>
        <w:ind w:left="2880" w:hanging="360"/>
      </w:pPr>
      <w:rPr>
        <w:rFonts w:ascii="Wingdings" w:hAnsi="Wingdings" w:hint="default"/>
      </w:rPr>
    </w:lvl>
    <w:lvl w:ilvl="3" w:tplc="DB307702" w:tentative="1">
      <w:start w:val="1"/>
      <w:numFmt w:val="bullet"/>
      <w:lvlText w:val=""/>
      <w:lvlJc w:val="left"/>
      <w:pPr>
        <w:ind w:left="3600" w:hanging="360"/>
      </w:pPr>
      <w:rPr>
        <w:rFonts w:ascii="Symbol" w:hAnsi="Symbol" w:hint="default"/>
      </w:rPr>
    </w:lvl>
    <w:lvl w:ilvl="4" w:tplc="F38605D8" w:tentative="1">
      <w:start w:val="1"/>
      <w:numFmt w:val="bullet"/>
      <w:lvlText w:val="o"/>
      <w:lvlJc w:val="left"/>
      <w:pPr>
        <w:ind w:left="4320" w:hanging="360"/>
      </w:pPr>
      <w:rPr>
        <w:rFonts w:ascii="Courier New" w:hAnsi="Courier New" w:cs="Courier New" w:hint="default"/>
      </w:rPr>
    </w:lvl>
    <w:lvl w:ilvl="5" w:tplc="9E0A6EAC" w:tentative="1">
      <w:start w:val="1"/>
      <w:numFmt w:val="bullet"/>
      <w:lvlText w:val=""/>
      <w:lvlJc w:val="left"/>
      <w:pPr>
        <w:ind w:left="5040" w:hanging="360"/>
      </w:pPr>
      <w:rPr>
        <w:rFonts w:ascii="Wingdings" w:hAnsi="Wingdings" w:hint="default"/>
      </w:rPr>
    </w:lvl>
    <w:lvl w:ilvl="6" w:tplc="192C0CC6" w:tentative="1">
      <w:start w:val="1"/>
      <w:numFmt w:val="bullet"/>
      <w:lvlText w:val=""/>
      <w:lvlJc w:val="left"/>
      <w:pPr>
        <w:ind w:left="5760" w:hanging="360"/>
      </w:pPr>
      <w:rPr>
        <w:rFonts w:ascii="Symbol" w:hAnsi="Symbol" w:hint="default"/>
      </w:rPr>
    </w:lvl>
    <w:lvl w:ilvl="7" w:tplc="6CC2F006" w:tentative="1">
      <w:start w:val="1"/>
      <w:numFmt w:val="bullet"/>
      <w:lvlText w:val="o"/>
      <w:lvlJc w:val="left"/>
      <w:pPr>
        <w:ind w:left="6480" w:hanging="360"/>
      </w:pPr>
      <w:rPr>
        <w:rFonts w:ascii="Courier New" w:hAnsi="Courier New" w:cs="Courier New" w:hint="default"/>
      </w:rPr>
    </w:lvl>
    <w:lvl w:ilvl="8" w:tplc="B720D0C8" w:tentative="1">
      <w:start w:val="1"/>
      <w:numFmt w:val="bullet"/>
      <w:lvlText w:val=""/>
      <w:lvlJc w:val="left"/>
      <w:pPr>
        <w:ind w:left="7200" w:hanging="360"/>
      </w:pPr>
      <w:rPr>
        <w:rFonts w:ascii="Wingdings" w:hAnsi="Wingdings" w:hint="default"/>
      </w:rPr>
    </w:lvl>
  </w:abstractNum>
  <w:abstractNum w:abstractNumId="20">
    <w:nsid w:val="47177FD8"/>
    <w:multiLevelType w:val="hybridMultilevel"/>
    <w:tmpl w:val="E3A6F16A"/>
    <w:lvl w:ilvl="0" w:tplc="B0AC45FA">
      <w:start w:val="1"/>
      <w:numFmt w:val="decimal"/>
      <w:lvlText w:val="%1."/>
      <w:lvlJc w:val="left"/>
      <w:pPr>
        <w:ind w:left="360" w:hanging="360"/>
      </w:pPr>
      <w:rPr>
        <w:rFonts w:hint="default"/>
      </w:rPr>
    </w:lvl>
    <w:lvl w:ilvl="1" w:tplc="EB5A850E" w:tentative="1">
      <w:start w:val="1"/>
      <w:numFmt w:val="lowerLetter"/>
      <w:lvlText w:val="%2."/>
      <w:lvlJc w:val="left"/>
      <w:pPr>
        <w:ind w:left="1080" w:hanging="360"/>
      </w:pPr>
    </w:lvl>
    <w:lvl w:ilvl="2" w:tplc="D85CD6B0" w:tentative="1">
      <w:start w:val="1"/>
      <w:numFmt w:val="lowerRoman"/>
      <w:lvlText w:val="%3."/>
      <w:lvlJc w:val="right"/>
      <w:pPr>
        <w:ind w:left="1800" w:hanging="180"/>
      </w:pPr>
    </w:lvl>
    <w:lvl w:ilvl="3" w:tplc="CC265EF6" w:tentative="1">
      <w:start w:val="1"/>
      <w:numFmt w:val="decimal"/>
      <w:lvlText w:val="%4."/>
      <w:lvlJc w:val="left"/>
      <w:pPr>
        <w:ind w:left="2520" w:hanging="360"/>
      </w:pPr>
    </w:lvl>
    <w:lvl w:ilvl="4" w:tplc="7BA8570E" w:tentative="1">
      <w:start w:val="1"/>
      <w:numFmt w:val="lowerLetter"/>
      <w:lvlText w:val="%5."/>
      <w:lvlJc w:val="left"/>
      <w:pPr>
        <w:ind w:left="3240" w:hanging="360"/>
      </w:pPr>
    </w:lvl>
    <w:lvl w:ilvl="5" w:tplc="4E4E6CC4" w:tentative="1">
      <w:start w:val="1"/>
      <w:numFmt w:val="lowerRoman"/>
      <w:lvlText w:val="%6."/>
      <w:lvlJc w:val="right"/>
      <w:pPr>
        <w:ind w:left="3960" w:hanging="180"/>
      </w:pPr>
    </w:lvl>
    <w:lvl w:ilvl="6" w:tplc="F93E656C" w:tentative="1">
      <w:start w:val="1"/>
      <w:numFmt w:val="decimal"/>
      <w:lvlText w:val="%7."/>
      <w:lvlJc w:val="left"/>
      <w:pPr>
        <w:ind w:left="4680" w:hanging="360"/>
      </w:pPr>
    </w:lvl>
    <w:lvl w:ilvl="7" w:tplc="713A46AE" w:tentative="1">
      <w:start w:val="1"/>
      <w:numFmt w:val="lowerLetter"/>
      <w:lvlText w:val="%8."/>
      <w:lvlJc w:val="left"/>
      <w:pPr>
        <w:ind w:left="5400" w:hanging="360"/>
      </w:pPr>
    </w:lvl>
    <w:lvl w:ilvl="8" w:tplc="DFC29F4E" w:tentative="1">
      <w:start w:val="1"/>
      <w:numFmt w:val="lowerRoman"/>
      <w:lvlText w:val="%9."/>
      <w:lvlJc w:val="right"/>
      <w:pPr>
        <w:ind w:left="6120" w:hanging="180"/>
      </w:pPr>
    </w:lvl>
  </w:abstractNum>
  <w:abstractNum w:abstractNumId="21">
    <w:nsid w:val="4A4E54D6"/>
    <w:multiLevelType w:val="hybridMultilevel"/>
    <w:tmpl w:val="7C0C7DA8"/>
    <w:lvl w:ilvl="0" w:tplc="E47E7890">
      <w:start w:val="1"/>
      <w:numFmt w:val="decimal"/>
      <w:lvlText w:val="%1."/>
      <w:lvlJc w:val="left"/>
      <w:pPr>
        <w:ind w:left="720" w:hanging="360"/>
      </w:pPr>
      <w:rPr>
        <w:rFonts w:hint="default"/>
      </w:rPr>
    </w:lvl>
    <w:lvl w:ilvl="1" w:tplc="B4B4D988" w:tentative="1">
      <w:start w:val="1"/>
      <w:numFmt w:val="lowerLetter"/>
      <w:lvlText w:val="%2."/>
      <w:lvlJc w:val="left"/>
      <w:pPr>
        <w:ind w:left="1440" w:hanging="360"/>
      </w:pPr>
    </w:lvl>
    <w:lvl w:ilvl="2" w:tplc="C3149208" w:tentative="1">
      <w:start w:val="1"/>
      <w:numFmt w:val="lowerRoman"/>
      <w:lvlText w:val="%3."/>
      <w:lvlJc w:val="right"/>
      <w:pPr>
        <w:ind w:left="2160" w:hanging="180"/>
      </w:pPr>
    </w:lvl>
    <w:lvl w:ilvl="3" w:tplc="A134B90A" w:tentative="1">
      <w:start w:val="1"/>
      <w:numFmt w:val="decimal"/>
      <w:lvlText w:val="%4."/>
      <w:lvlJc w:val="left"/>
      <w:pPr>
        <w:ind w:left="2880" w:hanging="360"/>
      </w:pPr>
    </w:lvl>
    <w:lvl w:ilvl="4" w:tplc="523C5ADE" w:tentative="1">
      <w:start w:val="1"/>
      <w:numFmt w:val="lowerLetter"/>
      <w:lvlText w:val="%5."/>
      <w:lvlJc w:val="left"/>
      <w:pPr>
        <w:ind w:left="3600" w:hanging="360"/>
      </w:pPr>
    </w:lvl>
    <w:lvl w:ilvl="5" w:tplc="85C680F8" w:tentative="1">
      <w:start w:val="1"/>
      <w:numFmt w:val="lowerRoman"/>
      <w:lvlText w:val="%6."/>
      <w:lvlJc w:val="right"/>
      <w:pPr>
        <w:ind w:left="4320" w:hanging="180"/>
      </w:pPr>
    </w:lvl>
    <w:lvl w:ilvl="6" w:tplc="07EEA078" w:tentative="1">
      <w:start w:val="1"/>
      <w:numFmt w:val="decimal"/>
      <w:lvlText w:val="%7."/>
      <w:lvlJc w:val="left"/>
      <w:pPr>
        <w:ind w:left="5040" w:hanging="360"/>
      </w:pPr>
    </w:lvl>
    <w:lvl w:ilvl="7" w:tplc="A8CC4074" w:tentative="1">
      <w:start w:val="1"/>
      <w:numFmt w:val="lowerLetter"/>
      <w:lvlText w:val="%8."/>
      <w:lvlJc w:val="left"/>
      <w:pPr>
        <w:ind w:left="5760" w:hanging="360"/>
      </w:pPr>
    </w:lvl>
    <w:lvl w:ilvl="8" w:tplc="18C489A6" w:tentative="1">
      <w:start w:val="1"/>
      <w:numFmt w:val="lowerRoman"/>
      <w:lvlText w:val="%9."/>
      <w:lvlJc w:val="right"/>
      <w:pPr>
        <w:ind w:left="6480" w:hanging="180"/>
      </w:pPr>
    </w:lvl>
  </w:abstractNum>
  <w:abstractNum w:abstractNumId="22">
    <w:nsid w:val="4B6A65A7"/>
    <w:multiLevelType w:val="hybridMultilevel"/>
    <w:tmpl w:val="642C5BB6"/>
    <w:lvl w:ilvl="0" w:tplc="C5CE2104">
      <w:start w:val="1"/>
      <w:numFmt w:val="decimal"/>
      <w:lvlText w:val="%1."/>
      <w:lvlJc w:val="left"/>
      <w:pPr>
        <w:ind w:left="315" w:hanging="360"/>
      </w:pPr>
      <w:rPr>
        <w:rFonts w:hint="default"/>
        <w:b/>
      </w:rPr>
    </w:lvl>
    <w:lvl w:ilvl="1" w:tplc="D8607226" w:tentative="1">
      <w:start w:val="1"/>
      <w:numFmt w:val="lowerLetter"/>
      <w:lvlText w:val="%2."/>
      <w:lvlJc w:val="left"/>
      <w:pPr>
        <w:ind w:left="1035" w:hanging="360"/>
      </w:pPr>
    </w:lvl>
    <w:lvl w:ilvl="2" w:tplc="94B8E77E" w:tentative="1">
      <w:start w:val="1"/>
      <w:numFmt w:val="lowerRoman"/>
      <w:lvlText w:val="%3."/>
      <w:lvlJc w:val="right"/>
      <w:pPr>
        <w:ind w:left="1755" w:hanging="180"/>
      </w:pPr>
    </w:lvl>
    <w:lvl w:ilvl="3" w:tplc="6B82E494" w:tentative="1">
      <w:start w:val="1"/>
      <w:numFmt w:val="decimal"/>
      <w:lvlText w:val="%4."/>
      <w:lvlJc w:val="left"/>
      <w:pPr>
        <w:ind w:left="2475" w:hanging="360"/>
      </w:pPr>
    </w:lvl>
    <w:lvl w:ilvl="4" w:tplc="BB3ED15A" w:tentative="1">
      <w:start w:val="1"/>
      <w:numFmt w:val="lowerLetter"/>
      <w:lvlText w:val="%5."/>
      <w:lvlJc w:val="left"/>
      <w:pPr>
        <w:ind w:left="3195" w:hanging="360"/>
      </w:pPr>
    </w:lvl>
    <w:lvl w:ilvl="5" w:tplc="0F347E10" w:tentative="1">
      <w:start w:val="1"/>
      <w:numFmt w:val="lowerRoman"/>
      <w:lvlText w:val="%6."/>
      <w:lvlJc w:val="right"/>
      <w:pPr>
        <w:ind w:left="3915" w:hanging="180"/>
      </w:pPr>
    </w:lvl>
    <w:lvl w:ilvl="6" w:tplc="A0AC4DEC" w:tentative="1">
      <w:start w:val="1"/>
      <w:numFmt w:val="decimal"/>
      <w:lvlText w:val="%7."/>
      <w:lvlJc w:val="left"/>
      <w:pPr>
        <w:ind w:left="4635" w:hanging="360"/>
      </w:pPr>
    </w:lvl>
    <w:lvl w:ilvl="7" w:tplc="AFF0197E" w:tentative="1">
      <w:start w:val="1"/>
      <w:numFmt w:val="lowerLetter"/>
      <w:lvlText w:val="%8."/>
      <w:lvlJc w:val="left"/>
      <w:pPr>
        <w:ind w:left="5355" w:hanging="360"/>
      </w:pPr>
    </w:lvl>
    <w:lvl w:ilvl="8" w:tplc="4684888E" w:tentative="1">
      <w:start w:val="1"/>
      <w:numFmt w:val="lowerRoman"/>
      <w:lvlText w:val="%9."/>
      <w:lvlJc w:val="right"/>
      <w:pPr>
        <w:ind w:left="6075" w:hanging="180"/>
      </w:pPr>
    </w:lvl>
  </w:abstractNum>
  <w:abstractNum w:abstractNumId="23">
    <w:nsid w:val="4FF24F40"/>
    <w:multiLevelType w:val="hybridMultilevel"/>
    <w:tmpl w:val="8202F75A"/>
    <w:lvl w:ilvl="0" w:tplc="770448EE">
      <w:numFmt w:val="bullet"/>
      <w:lvlText w:val=""/>
      <w:lvlJc w:val="left"/>
      <w:pPr>
        <w:ind w:left="315" w:hanging="360"/>
      </w:pPr>
      <w:rPr>
        <w:rFonts w:ascii="Symbol" w:eastAsiaTheme="minorHAnsi" w:hAnsi="Symbol" w:cs="David" w:hint="default"/>
      </w:rPr>
    </w:lvl>
    <w:lvl w:ilvl="1" w:tplc="3246F6AE">
      <w:start w:val="1"/>
      <w:numFmt w:val="bullet"/>
      <w:lvlText w:val="o"/>
      <w:lvlJc w:val="left"/>
      <w:pPr>
        <w:ind w:left="1035" w:hanging="360"/>
      </w:pPr>
      <w:rPr>
        <w:rFonts w:ascii="Courier New" w:hAnsi="Courier New" w:cs="Courier New" w:hint="default"/>
      </w:rPr>
    </w:lvl>
    <w:lvl w:ilvl="2" w:tplc="20C21A98" w:tentative="1">
      <w:start w:val="1"/>
      <w:numFmt w:val="bullet"/>
      <w:lvlText w:val=""/>
      <w:lvlJc w:val="left"/>
      <w:pPr>
        <w:ind w:left="1755" w:hanging="360"/>
      </w:pPr>
      <w:rPr>
        <w:rFonts w:ascii="Wingdings" w:hAnsi="Wingdings" w:hint="default"/>
      </w:rPr>
    </w:lvl>
    <w:lvl w:ilvl="3" w:tplc="83B06CEA" w:tentative="1">
      <w:start w:val="1"/>
      <w:numFmt w:val="bullet"/>
      <w:lvlText w:val=""/>
      <w:lvlJc w:val="left"/>
      <w:pPr>
        <w:ind w:left="2475" w:hanging="360"/>
      </w:pPr>
      <w:rPr>
        <w:rFonts w:ascii="Symbol" w:hAnsi="Symbol" w:hint="default"/>
      </w:rPr>
    </w:lvl>
    <w:lvl w:ilvl="4" w:tplc="B386A142" w:tentative="1">
      <w:start w:val="1"/>
      <w:numFmt w:val="bullet"/>
      <w:lvlText w:val="o"/>
      <w:lvlJc w:val="left"/>
      <w:pPr>
        <w:ind w:left="3195" w:hanging="360"/>
      </w:pPr>
      <w:rPr>
        <w:rFonts w:ascii="Courier New" w:hAnsi="Courier New" w:cs="Courier New" w:hint="default"/>
      </w:rPr>
    </w:lvl>
    <w:lvl w:ilvl="5" w:tplc="CD50ECC8" w:tentative="1">
      <w:start w:val="1"/>
      <w:numFmt w:val="bullet"/>
      <w:lvlText w:val=""/>
      <w:lvlJc w:val="left"/>
      <w:pPr>
        <w:ind w:left="3915" w:hanging="360"/>
      </w:pPr>
      <w:rPr>
        <w:rFonts w:ascii="Wingdings" w:hAnsi="Wingdings" w:hint="default"/>
      </w:rPr>
    </w:lvl>
    <w:lvl w:ilvl="6" w:tplc="7E68F83A" w:tentative="1">
      <w:start w:val="1"/>
      <w:numFmt w:val="bullet"/>
      <w:lvlText w:val=""/>
      <w:lvlJc w:val="left"/>
      <w:pPr>
        <w:ind w:left="4635" w:hanging="360"/>
      </w:pPr>
      <w:rPr>
        <w:rFonts w:ascii="Symbol" w:hAnsi="Symbol" w:hint="default"/>
      </w:rPr>
    </w:lvl>
    <w:lvl w:ilvl="7" w:tplc="53902542" w:tentative="1">
      <w:start w:val="1"/>
      <w:numFmt w:val="bullet"/>
      <w:lvlText w:val="o"/>
      <w:lvlJc w:val="left"/>
      <w:pPr>
        <w:ind w:left="5355" w:hanging="360"/>
      </w:pPr>
      <w:rPr>
        <w:rFonts w:ascii="Courier New" w:hAnsi="Courier New" w:cs="Courier New" w:hint="default"/>
      </w:rPr>
    </w:lvl>
    <w:lvl w:ilvl="8" w:tplc="A778513E" w:tentative="1">
      <w:start w:val="1"/>
      <w:numFmt w:val="bullet"/>
      <w:lvlText w:val=""/>
      <w:lvlJc w:val="left"/>
      <w:pPr>
        <w:ind w:left="6075" w:hanging="360"/>
      </w:pPr>
      <w:rPr>
        <w:rFonts w:ascii="Wingdings" w:hAnsi="Wingdings" w:hint="default"/>
      </w:rPr>
    </w:lvl>
  </w:abstractNum>
  <w:abstractNum w:abstractNumId="24">
    <w:nsid w:val="52EE4B43"/>
    <w:multiLevelType w:val="hybridMultilevel"/>
    <w:tmpl w:val="8084A50A"/>
    <w:lvl w:ilvl="0" w:tplc="62A85758">
      <w:start w:val="20"/>
      <w:numFmt w:val="bullet"/>
      <w:lvlText w:val="-"/>
      <w:lvlJc w:val="left"/>
      <w:pPr>
        <w:ind w:left="720" w:hanging="360"/>
      </w:pPr>
      <w:rPr>
        <w:rFonts w:asciiTheme="minorHAnsi" w:eastAsiaTheme="minorHAnsi" w:hAnsiTheme="minorHAnsi" w:cs="David" w:hint="default"/>
      </w:rPr>
    </w:lvl>
    <w:lvl w:ilvl="1" w:tplc="4E5E0672" w:tentative="1">
      <w:start w:val="1"/>
      <w:numFmt w:val="bullet"/>
      <w:lvlText w:val="o"/>
      <w:lvlJc w:val="left"/>
      <w:pPr>
        <w:ind w:left="1440" w:hanging="360"/>
      </w:pPr>
      <w:rPr>
        <w:rFonts w:ascii="Courier New" w:hAnsi="Courier New" w:cs="Courier New" w:hint="default"/>
      </w:rPr>
    </w:lvl>
    <w:lvl w:ilvl="2" w:tplc="9ED01EA6" w:tentative="1">
      <w:start w:val="1"/>
      <w:numFmt w:val="bullet"/>
      <w:lvlText w:val=""/>
      <w:lvlJc w:val="left"/>
      <w:pPr>
        <w:ind w:left="2160" w:hanging="360"/>
      </w:pPr>
      <w:rPr>
        <w:rFonts w:ascii="Wingdings" w:hAnsi="Wingdings" w:hint="default"/>
      </w:rPr>
    </w:lvl>
    <w:lvl w:ilvl="3" w:tplc="2CB2FC42" w:tentative="1">
      <w:start w:val="1"/>
      <w:numFmt w:val="bullet"/>
      <w:lvlText w:val=""/>
      <w:lvlJc w:val="left"/>
      <w:pPr>
        <w:ind w:left="2880" w:hanging="360"/>
      </w:pPr>
      <w:rPr>
        <w:rFonts w:ascii="Symbol" w:hAnsi="Symbol" w:hint="default"/>
      </w:rPr>
    </w:lvl>
    <w:lvl w:ilvl="4" w:tplc="31E0CAFE" w:tentative="1">
      <w:start w:val="1"/>
      <w:numFmt w:val="bullet"/>
      <w:lvlText w:val="o"/>
      <w:lvlJc w:val="left"/>
      <w:pPr>
        <w:ind w:left="3600" w:hanging="360"/>
      </w:pPr>
      <w:rPr>
        <w:rFonts w:ascii="Courier New" w:hAnsi="Courier New" w:cs="Courier New" w:hint="default"/>
      </w:rPr>
    </w:lvl>
    <w:lvl w:ilvl="5" w:tplc="15D034F6" w:tentative="1">
      <w:start w:val="1"/>
      <w:numFmt w:val="bullet"/>
      <w:lvlText w:val=""/>
      <w:lvlJc w:val="left"/>
      <w:pPr>
        <w:ind w:left="4320" w:hanging="360"/>
      </w:pPr>
      <w:rPr>
        <w:rFonts w:ascii="Wingdings" w:hAnsi="Wingdings" w:hint="default"/>
      </w:rPr>
    </w:lvl>
    <w:lvl w:ilvl="6" w:tplc="39C0D09A" w:tentative="1">
      <w:start w:val="1"/>
      <w:numFmt w:val="bullet"/>
      <w:lvlText w:val=""/>
      <w:lvlJc w:val="left"/>
      <w:pPr>
        <w:ind w:left="5040" w:hanging="360"/>
      </w:pPr>
      <w:rPr>
        <w:rFonts w:ascii="Symbol" w:hAnsi="Symbol" w:hint="default"/>
      </w:rPr>
    </w:lvl>
    <w:lvl w:ilvl="7" w:tplc="47B2E38E" w:tentative="1">
      <w:start w:val="1"/>
      <w:numFmt w:val="bullet"/>
      <w:lvlText w:val="o"/>
      <w:lvlJc w:val="left"/>
      <w:pPr>
        <w:ind w:left="5760" w:hanging="360"/>
      </w:pPr>
      <w:rPr>
        <w:rFonts w:ascii="Courier New" w:hAnsi="Courier New" w:cs="Courier New" w:hint="default"/>
      </w:rPr>
    </w:lvl>
    <w:lvl w:ilvl="8" w:tplc="75D61402" w:tentative="1">
      <w:start w:val="1"/>
      <w:numFmt w:val="bullet"/>
      <w:lvlText w:val=""/>
      <w:lvlJc w:val="left"/>
      <w:pPr>
        <w:ind w:left="6480" w:hanging="360"/>
      </w:pPr>
      <w:rPr>
        <w:rFonts w:ascii="Wingdings" w:hAnsi="Wingdings" w:hint="default"/>
      </w:rPr>
    </w:lvl>
  </w:abstractNum>
  <w:abstractNum w:abstractNumId="25">
    <w:nsid w:val="58F16D9A"/>
    <w:multiLevelType w:val="hybridMultilevel"/>
    <w:tmpl w:val="D398F6BA"/>
    <w:lvl w:ilvl="0" w:tplc="0BA06758">
      <w:start w:val="1"/>
      <w:numFmt w:val="lowerRoman"/>
      <w:lvlText w:val="%1."/>
      <w:lvlJc w:val="right"/>
      <w:pPr>
        <w:ind w:left="720" w:hanging="360"/>
      </w:pPr>
      <w:rPr>
        <w:rFonts w:hint="default"/>
        <w:b/>
        <w:u w:val="single"/>
      </w:rPr>
    </w:lvl>
    <w:lvl w:ilvl="1" w:tplc="1E02B9F8" w:tentative="1">
      <w:start w:val="1"/>
      <w:numFmt w:val="lowerLetter"/>
      <w:lvlText w:val="%2."/>
      <w:lvlJc w:val="left"/>
      <w:pPr>
        <w:ind w:left="1440" w:hanging="360"/>
      </w:pPr>
    </w:lvl>
    <w:lvl w:ilvl="2" w:tplc="D360C844" w:tentative="1">
      <w:start w:val="1"/>
      <w:numFmt w:val="lowerRoman"/>
      <w:lvlText w:val="%3."/>
      <w:lvlJc w:val="right"/>
      <w:pPr>
        <w:ind w:left="2160" w:hanging="180"/>
      </w:pPr>
    </w:lvl>
    <w:lvl w:ilvl="3" w:tplc="9326A6EC" w:tentative="1">
      <w:start w:val="1"/>
      <w:numFmt w:val="decimal"/>
      <w:lvlText w:val="%4."/>
      <w:lvlJc w:val="left"/>
      <w:pPr>
        <w:ind w:left="2880" w:hanging="360"/>
      </w:pPr>
    </w:lvl>
    <w:lvl w:ilvl="4" w:tplc="4D063312" w:tentative="1">
      <w:start w:val="1"/>
      <w:numFmt w:val="lowerLetter"/>
      <w:lvlText w:val="%5."/>
      <w:lvlJc w:val="left"/>
      <w:pPr>
        <w:ind w:left="3600" w:hanging="360"/>
      </w:pPr>
    </w:lvl>
    <w:lvl w:ilvl="5" w:tplc="C8C6F47A" w:tentative="1">
      <w:start w:val="1"/>
      <w:numFmt w:val="lowerRoman"/>
      <w:lvlText w:val="%6."/>
      <w:lvlJc w:val="right"/>
      <w:pPr>
        <w:ind w:left="4320" w:hanging="180"/>
      </w:pPr>
    </w:lvl>
    <w:lvl w:ilvl="6" w:tplc="6C463D6C" w:tentative="1">
      <w:start w:val="1"/>
      <w:numFmt w:val="decimal"/>
      <w:lvlText w:val="%7."/>
      <w:lvlJc w:val="left"/>
      <w:pPr>
        <w:ind w:left="5040" w:hanging="360"/>
      </w:pPr>
    </w:lvl>
    <w:lvl w:ilvl="7" w:tplc="AD2AB9F2" w:tentative="1">
      <w:start w:val="1"/>
      <w:numFmt w:val="lowerLetter"/>
      <w:lvlText w:val="%8."/>
      <w:lvlJc w:val="left"/>
      <w:pPr>
        <w:ind w:left="5760" w:hanging="360"/>
      </w:pPr>
    </w:lvl>
    <w:lvl w:ilvl="8" w:tplc="ED26939C" w:tentative="1">
      <w:start w:val="1"/>
      <w:numFmt w:val="lowerRoman"/>
      <w:lvlText w:val="%9."/>
      <w:lvlJc w:val="right"/>
      <w:pPr>
        <w:ind w:left="6480" w:hanging="180"/>
      </w:pPr>
    </w:lvl>
  </w:abstractNum>
  <w:abstractNum w:abstractNumId="26">
    <w:nsid w:val="5D4C6513"/>
    <w:multiLevelType w:val="hybridMultilevel"/>
    <w:tmpl w:val="EDDEE314"/>
    <w:lvl w:ilvl="0" w:tplc="335491FC">
      <w:start w:val="1"/>
      <w:numFmt w:val="lowerRoman"/>
      <w:lvlText w:val="%1."/>
      <w:lvlJc w:val="right"/>
      <w:pPr>
        <w:ind w:left="360" w:hanging="360"/>
      </w:pPr>
    </w:lvl>
    <w:lvl w:ilvl="1" w:tplc="F372E058" w:tentative="1">
      <w:start w:val="1"/>
      <w:numFmt w:val="lowerLetter"/>
      <w:lvlText w:val="%2."/>
      <w:lvlJc w:val="left"/>
      <w:pPr>
        <w:ind w:left="1080" w:hanging="360"/>
      </w:pPr>
    </w:lvl>
    <w:lvl w:ilvl="2" w:tplc="48B82EFE" w:tentative="1">
      <w:start w:val="1"/>
      <w:numFmt w:val="lowerRoman"/>
      <w:lvlText w:val="%3."/>
      <w:lvlJc w:val="right"/>
      <w:pPr>
        <w:ind w:left="1800" w:hanging="180"/>
      </w:pPr>
    </w:lvl>
    <w:lvl w:ilvl="3" w:tplc="1AE2B210" w:tentative="1">
      <w:start w:val="1"/>
      <w:numFmt w:val="decimal"/>
      <w:lvlText w:val="%4."/>
      <w:lvlJc w:val="left"/>
      <w:pPr>
        <w:ind w:left="2520" w:hanging="360"/>
      </w:pPr>
    </w:lvl>
    <w:lvl w:ilvl="4" w:tplc="7EA4D0CE" w:tentative="1">
      <w:start w:val="1"/>
      <w:numFmt w:val="lowerLetter"/>
      <w:lvlText w:val="%5."/>
      <w:lvlJc w:val="left"/>
      <w:pPr>
        <w:ind w:left="3240" w:hanging="360"/>
      </w:pPr>
    </w:lvl>
    <w:lvl w:ilvl="5" w:tplc="1D70D4E4" w:tentative="1">
      <w:start w:val="1"/>
      <w:numFmt w:val="lowerRoman"/>
      <w:lvlText w:val="%6."/>
      <w:lvlJc w:val="right"/>
      <w:pPr>
        <w:ind w:left="3960" w:hanging="180"/>
      </w:pPr>
    </w:lvl>
    <w:lvl w:ilvl="6" w:tplc="EB4C6B32" w:tentative="1">
      <w:start w:val="1"/>
      <w:numFmt w:val="decimal"/>
      <w:lvlText w:val="%7."/>
      <w:lvlJc w:val="left"/>
      <w:pPr>
        <w:ind w:left="4680" w:hanging="360"/>
      </w:pPr>
    </w:lvl>
    <w:lvl w:ilvl="7" w:tplc="E16EEB4A" w:tentative="1">
      <w:start w:val="1"/>
      <w:numFmt w:val="lowerLetter"/>
      <w:lvlText w:val="%8."/>
      <w:lvlJc w:val="left"/>
      <w:pPr>
        <w:ind w:left="5400" w:hanging="360"/>
      </w:pPr>
    </w:lvl>
    <w:lvl w:ilvl="8" w:tplc="0ABE5552" w:tentative="1">
      <w:start w:val="1"/>
      <w:numFmt w:val="lowerRoman"/>
      <w:lvlText w:val="%9."/>
      <w:lvlJc w:val="right"/>
      <w:pPr>
        <w:ind w:left="6120" w:hanging="180"/>
      </w:pPr>
    </w:lvl>
  </w:abstractNum>
  <w:abstractNum w:abstractNumId="27">
    <w:nsid w:val="5DFC514D"/>
    <w:multiLevelType w:val="hybridMultilevel"/>
    <w:tmpl w:val="E3CA36C6"/>
    <w:lvl w:ilvl="0" w:tplc="7E90F03C">
      <w:start w:val="1"/>
      <w:numFmt w:val="decimal"/>
      <w:lvlText w:val="%1."/>
      <w:lvlJc w:val="left"/>
      <w:pPr>
        <w:ind w:left="360" w:hanging="360"/>
      </w:pPr>
      <w:rPr>
        <w:rFonts w:hint="default"/>
      </w:rPr>
    </w:lvl>
    <w:lvl w:ilvl="1" w:tplc="C3529AAE" w:tentative="1">
      <w:start w:val="1"/>
      <w:numFmt w:val="lowerLetter"/>
      <w:lvlText w:val="%2."/>
      <w:lvlJc w:val="left"/>
      <w:pPr>
        <w:ind w:left="1080" w:hanging="360"/>
      </w:pPr>
    </w:lvl>
    <w:lvl w:ilvl="2" w:tplc="94002C74" w:tentative="1">
      <w:start w:val="1"/>
      <w:numFmt w:val="lowerRoman"/>
      <w:lvlText w:val="%3."/>
      <w:lvlJc w:val="right"/>
      <w:pPr>
        <w:ind w:left="1800" w:hanging="180"/>
      </w:pPr>
    </w:lvl>
    <w:lvl w:ilvl="3" w:tplc="E91C5362" w:tentative="1">
      <w:start w:val="1"/>
      <w:numFmt w:val="decimal"/>
      <w:lvlText w:val="%4."/>
      <w:lvlJc w:val="left"/>
      <w:pPr>
        <w:ind w:left="2520" w:hanging="360"/>
      </w:pPr>
    </w:lvl>
    <w:lvl w:ilvl="4" w:tplc="2D324AA8" w:tentative="1">
      <w:start w:val="1"/>
      <w:numFmt w:val="lowerLetter"/>
      <w:lvlText w:val="%5."/>
      <w:lvlJc w:val="left"/>
      <w:pPr>
        <w:ind w:left="3240" w:hanging="360"/>
      </w:pPr>
    </w:lvl>
    <w:lvl w:ilvl="5" w:tplc="5D785FE4" w:tentative="1">
      <w:start w:val="1"/>
      <w:numFmt w:val="lowerRoman"/>
      <w:lvlText w:val="%6."/>
      <w:lvlJc w:val="right"/>
      <w:pPr>
        <w:ind w:left="3960" w:hanging="180"/>
      </w:pPr>
    </w:lvl>
    <w:lvl w:ilvl="6" w:tplc="3928236C" w:tentative="1">
      <w:start w:val="1"/>
      <w:numFmt w:val="decimal"/>
      <w:lvlText w:val="%7."/>
      <w:lvlJc w:val="left"/>
      <w:pPr>
        <w:ind w:left="4680" w:hanging="360"/>
      </w:pPr>
    </w:lvl>
    <w:lvl w:ilvl="7" w:tplc="3D52C08C" w:tentative="1">
      <w:start w:val="1"/>
      <w:numFmt w:val="lowerLetter"/>
      <w:lvlText w:val="%8."/>
      <w:lvlJc w:val="left"/>
      <w:pPr>
        <w:ind w:left="5400" w:hanging="360"/>
      </w:pPr>
    </w:lvl>
    <w:lvl w:ilvl="8" w:tplc="71B81198" w:tentative="1">
      <w:start w:val="1"/>
      <w:numFmt w:val="lowerRoman"/>
      <w:lvlText w:val="%9."/>
      <w:lvlJc w:val="right"/>
      <w:pPr>
        <w:ind w:left="6120" w:hanging="180"/>
      </w:pPr>
    </w:lvl>
  </w:abstractNum>
  <w:abstractNum w:abstractNumId="28">
    <w:nsid w:val="621179DA"/>
    <w:multiLevelType w:val="hybridMultilevel"/>
    <w:tmpl w:val="760891B2"/>
    <w:lvl w:ilvl="0" w:tplc="36328522">
      <w:start w:val="20"/>
      <w:numFmt w:val="bullet"/>
      <w:lvlText w:val="-"/>
      <w:lvlJc w:val="left"/>
      <w:pPr>
        <w:ind w:left="720" w:hanging="360"/>
      </w:pPr>
      <w:rPr>
        <w:rFonts w:asciiTheme="minorHAnsi" w:eastAsiaTheme="minorHAnsi" w:hAnsiTheme="minorHAnsi" w:cs="David" w:hint="default"/>
        <w:b/>
        <w:bCs w:val="0"/>
        <w:color w:val="auto"/>
      </w:rPr>
    </w:lvl>
    <w:lvl w:ilvl="1" w:tplc="0CE63EFE" w:tentative="1">
      <w:start w:val="1"/>
      <w:numFmt w:val="bullet"/>
      <w:lvlText w:val="o"/>
      <w:lvlJc w:val="left"/>
      <w:pPr>
        <w:ind w:left="1440" w:hanging="360"/>
      </w:pPr>
      <w:rPr>
        <w:rFonts w:ascii="Courier New" w:hAnsi="Courier New" w:cs="Courier New" w:hint="default"/>
      </w:rPr>
    </w:lvl>
    <w:lvl w:ilvl="2" w:tplc="1E6EC9B0" w:tentative="1">
      <w:start w:val="1"/>
      <w:numFmt w:val="bullet"/>
      <w:lvlText w:val=""/>
      <w:lvlJc w:val="left"/>
      <w:pPr>
        <w:ind w:left="2160" w:hanging="360"/>
      </w:pPr>
      <w:rPr>
        <w:rFonts w:ascii="Wingdings" w:hAnsi="Wingdings" w:hint="default"/>
      </w:rPr>
    </w:lvl>
    <w:lvl w:ilvl="3" w:tplc="FA5C66D4" w:tentative="1">
      <w:start w:val="1"/>
      <w:numFmt w:val="bullet"/>
      <w:lvlText w:val=""/>
      <w:lvlJc w:val="left"/>
      <w:pPr>
        <w:ind w:left="2880" w:hanging="360"/>
      </w:pPr>
      <w:rPr>
        <w:rFonts w:ascii="Symbol" w:hAnsi="Symbol" w:hint="default"/>
      </w:rPr>
    </w:lvl>
    <w:lvl w:ilvl="4" w:tplc="569E77AA" w:tentative="1">
      <w:start w:val="1"/>
      <w:numFmt w:val="bullet"/>
      <w:lvlText w:val="o"/>
      <w:lvlJc w:val="left"/>
      <w:pPr>
        <w:ind w:left="3600" w:hanging="360"/>
      </w:pPr>
      <w:rPr>
        <w:rFonts w:ascii="Courier New" w:hAnsi="Courier New" w:cs="Courier New" w:hint="default"/>
      </w:rPr>
    </w:lvl>
    <w:lvl w:ilvl="5" w:tplc="3B7C6DAE" w:tentative="1">
      <w:start w:val="1"/>
      <w:numFmt w:val="bullet"/>
      <w:lvlText w:val=""/>
      <w:lvlJc w:val="left"/>
      <w:pPr>
        <w:ind w:left="4320" w:hanging="360"/>
      </w:pPr>
      <w:rPr>
        <w:rFonts w:ascii="Wingdings" w:hAnsi="Wingdings" w:hint="default"/>
      </w:rPr>
    </w:lvl>
    <w:lvl w:ilvl="6" w:tplc="3CFCEE88" w:tentative="1">
      <w:start w:val="1"/>
      <w:numFmt w:val="bullet"/>
      <w:lvlText w:val=""/>
      <w:lvlJc w:val="left"/>
      <w:pPr>
        <w:ind w:left="5040" w:hanging="360"/>
      </w:pPr>
      <w:rPr>
        <w:rFonts w:ascii="Symbol" w:hAnsi="Symbol" w:hint="default"/>
      </w:rPr>
    </w:lvl>
    <w:lvl w:ilvl="7" w:tplc="83C23B32" w:tentative="1">
      <w:start w:val="1"/>
      <w:numFmt w:val="bullet"/>
      <w:lvlText w:val="o"/>
      <w:lvlJc w:val="left"/>
      <w:pPr>
        <w:ind w:left="5760" w:hanging="360"/>
      </w:pPr>
      <w:rPr>
        <w:rFonts w:ascii="Courier New" w:hAnsi="Courier New" w:cs="Courier New" w:hint="default"/>
      </w:rPr>
    </w:lvl>
    <w:lvl w:ilvl="8" w:tplc="40F462A4" w:tentative="1">
      <w:start w:val="1"/>
      <w:numFmt w:val="bullet"/>
      <w:lvlText w:val=""/>
      <w:lvlJc w:val="left"/>
      <w:pPr>
        <w:ind w:left="6480" w:hanging="360"/>
      </w:pPr>
      <w:rPr>
        <w:rFonts w:ascii="Wingdings" w:hAnsi="Wingdings" w:hint="default"/>
      </w:rPr>
    </w:lvl>
  </w:abstractNum>
  <w:abstractNum w:abstractNumId="29">
    <w:nsid w:val="62912F48"/>
    <w:multiLevelType w:val="hybridMultilevel"/>
    <w:tmpl w:val="35F2FEB8"/>
    <w:lvl w:ilvl="0" w:tplc="66C8A50A">
      <w:start w:val="1"/>
      <w:numFmt w:val="decimal"/>
      <w:lvlText w:val="%1."/>
      <w:lvlJc w:val="left"/>
      <w:pPr>
        <w:ind w:left="720" w:hanging="360"/>
      </w:pPr>
      <w:rPr>
        <w:rFonts w:hint="default"/>
      </w:rPr>
    </w:lvl>
    <w:lvl w:ilvl="1" w:tplc="FD08B880" w:tentative="1">
      <w:start w:val="1"/>
      <w:numFmt w:val="lowerLetter"/>
      <w:lvlText w:val="%2."/>
      <w:lvlJc w:val="left"/>
      <w:pPr>
        <w:ind w:left="1440" w:hanging="360"/>
      </w:pPr>
    </w:lvl>
    <w:lvl w:ilvl="2" w:tplc="7CE26038" w:tentative="1">
      <w:start w:val="1"/>
      <w:numFmt w:val="lowerRoman"/>
      <w:lvlText w:val="%3."/>
      <w:lvlJc w:val="right"/>
      <w:pPr>
        <w:ind w:left="2160" w:hanging="180"/>
      </w:pPr>
    </w:lvl>
    <w:lvl w:ilvl="3" w:tplc="D5383FBC" w:tentative="1">
      <w:start w:val="1"/>
      <w:numFmt w:val="decimal"/>
      <w:lvlText w:val="%4."/>
      <w:lvlJc w:val="left"/>
      <w:pPr>
        <w:ind w:left="2880" w:hanging="360"/>
      </w:pPr>
    </w:lvl>
    <w:lvl w:ilvl="4" w:tplc="911EA3EE" w:tentative="1">
      <w:start w:val="1"/>
      <w:numFmt w:val="lowerLetter"/>
      <w:lvlText w:val="%5."/>
      <w:lvlJc w:val="left"/>
      <w:pPr>
        <w:ind w:left="3600" w:hanging="360"/>
      </w:pPr>
    </w:lvl>
    <w:lvl w:ilvl="5" w:tplc="53A200F0" w:tentative="1">
      <w:start w:val="1"/>
      <w:numFmt w:val="lowerRoman"/>
      <w:lvlText w:val="%6."/>
      <w:lvlJc w:val="right"/>
      <w:pPr>
        <w:ind w:left="4320" w:hanging="180"/>
      </w:pPr>
    </w:lvl>
    <w:lvl w:ilvl="6" w:tplc="346EE524" w:tentative="1">
      <w:start w:val="1"/>
      <w:numFmt w:val="decimal"/>
      <w:lvlText w:val="%7."/>
      <w:lvlJc w:val="left"/>
      <w:pPr>
        <w:ind w:left="5040" w:hanging="360"/>
      </w:pPr>
    </w:lvl>
    <w:lvl w:ilvl="7" w:tplc="5448E00A" w:tentative="1">
      <w:start w:val="1"/>
      <w:numFmt w:val="lowerLetter"/>
      <w:lvlText w:val="%8."/>
      <w:lvlJc w:val="left"/>
      <w:pPr>
        <w:ind w:left="5760" w:hanging="360"/>
      </w:pPr>
    </w:lvl>
    <w:lvl w:ilvl="8" w:tplc="8C5664B8" w:tentative="1">
      <w:start w:val="1"/>
      <w:numFmt w:val="lowerRoman"/>
      <w:lvlText w:val="%9."/>
      <w:lvlJc w:val="right"/>
      <w:pPr>
        <w:ind w:left="6480" w:hanging="180"/>
      </w:pPr>
    </w:lvl>
  </w:abstractNum>
  <w:abstractNum w:abstractNumId="30">
    <w:nsid w:val="63E75581"/>
    <w:multiLevelType w:val="hybridMultilevel"/>
    <w:tmpl w:val="8E90C69C"/>
    <w:lvl w:ilvl="0" w:tplc="A844B35E">
      <w:start w:val="1"/>
      <w:numFmt w:val="decimal"/>
      <w:lvlText w:val="%1."/>
      <w:lvlJc w:val="left"/>
      <w:pPr>
        <w:ind w:left="315" w:hanging="360"/>
      </w:pPr>
      <w:rPr>
        <w:rFonts w:hint="default"/>
      </w:rPr>
    </w:lvl>
    <w:lvl w:ilvl="1" w:tplc="90DEFBFA" w:tentative="1">
      <w:start w:val="1"/>
      <w:numFmt w:val="lowerLetter"/>
      <w:lvlText w:val="%2."/>
      <w:lvlJc w:val="left"/>
      <w:pPr>
        <w:ind w:left="1035" w:hanging="360"/>
      </w:pPr>
    </w:lvl>
    <w:lvl w:ilvl="2" w:tplc="71EC001E" w:tentative="1">
      <w:start w:val="1"/>
      <w:numFmt w:val="lowerRoman"/>
      <w:lvlText w:val="%3."/>
      <w:lvlJc w:val="right"/>
      <w:pPr>
        <w:ind w:left="1755" w:hanging="180"/>
      </w:pPr>
    </w:lvl>
    <w:lvl w:ilvl="3" w:tplc="DA26A316" w:tentative="1">
      <w:start w:val="1"/>
      <w:numFmt w:val="decimal"/>
      <w:lvlText w:val="%4."/>
      <w:lvlJc w:val="left"/>
      <w:pPr>
        <w:ind w:left="2475" w:hanging="360"/>
      </w:pPr>
    </w:lvl>
    <w:lvl w:ilvl="4" w:tplc="1C60F93C" w:tentative="1">
      <w:start w:val="1"/>
      <w:numFmt w:val="lowerLetter"/>
      <w:lvlText w:val="%5."/>
      <w:lvlJc w:val="left"/>
      <w:pPr>
        <w:ind w:left="3195" w:hanging="360"/>
      </w:pPr>
    </w:lvl>
    <w:lvl w:ilvl="5" w:tplc="07EE9EC2" w:tentative="1">
      <w:start w:val="1"/>
      <w:numFmt w:val="lowerRoman"/>
      <w:lvlText w:val="%6."/>
      <w:lvlJc w:val="right"/>
      <w:pPr>
        <w:ind w:left="3915" w:hanging="180"/>
      </w:pPr>
    </w:lvl>
    <w:lvl w:ilvl="6" w:tplc="F7CAAAFA" w:tentative="1">
      <w:start w:val="1"/>
      <w:numFmt w:val="decimal"/>
      <w:lvlText w:val="%7."/>
      <w:lvlJc w:val="left"/>
      <w:pPr>
        <w:ind w:left="4635" w:hanging="360"/>
      </w:pPr>
    </w:lvl>
    <w:lvl w:ilvl="7" w:tplc="D3CE444C" w:tentative="1">
      <w:start w:val="1"/>
      <w:numFmt w:val="lowerLetter"/>
      <w:lvlText w:val="%8."/>
      <w:lvlJc w:val="left"/>
      <w:pPr>
        <w:ind w:left="5355" w:hanging="360"/>
      </w:pPr>
    </w:lvl>
    <w:lvl w:ilvl="8" w:tplc="9BCA273E" w:tentative="1">
      <w:start w:val="1"/>
      <w:numFmt w:val="lowerRoman"/>
      <w:lvlText w:val="%9."/>
      <w:lvlJc w:val="right"/>
      <w:pPr>
        <w:ind w:left="6075" w:hanging="180"/>
      </w:pPr>
    </w:lvl>
  </w:abstractNum>
  <w:abstractNum w:abstractNumId="31">
    <w:nsid w:val="667D1BC8"/>
    <w:multiLevelType w:val="hybridMultilevel"/>
    <w:tmpl w:val="F77E3352"/>
    <w:lvl w:ilvl="0" w:tplc="EF3A1EAE">
      <w:start w:val="1"/>
      <w:numFmt w:val="hebrew1"/>
      <w:lvlText w:val="%1)"/>
      <w:lvlJc w:val="left"/>
      <w:pPr>
        <w:ind w:left="720" w:hanging="360"/>
      </w:pPr>
      <w:rPr>
        <w:rFonts w:cs="David" w:hint="default"/>
        <w:sz w:val="24"/>
      </w:rPr>
    </w:lvl>
    <w:lvl w:ilvl="1" w:tplc="6D3E862A" w:tentative="1">
      <w:start w:val="1"/>
      <w:numFmt w:val="lowerLetter"/>
      <w:lvlText w:val="%2."/>
      <w:lvlJc w:val="left"/>
      <w:pPr>
        <w:ind w:left="1440" w:hanging="360"/>
      </w:pPr>
    </w:lvl>
    <w:lvl w:ilvl="2" w:tplc="9F142FBC" w:tentative="1">
      <w:start w:val="1"/>
      <w:numFmt w:val="lowerRoman"/>
      <w:lvlText w:val="%3."/>
      <w:lvlJc w:val="right"/>
      <w:pPr>
        <w:ind w:left="2160" w:hanging="180"/>
      </w:pPr>
    </w:lvl>
    <w:lvl w:ilvl="3" w:tplc="A60EEB02" w:tentative="1">
      <w:start w:val="1"/>
      <w:numFmt w:val="decimal"/>
      <w:lvlText w:val="%4."/>
      <w:lvlJc w:val="left"/>
      <w:pPr>
        <w:ind w:left="2880" w:hanging="360"/>
      </w:pPr>
    </w:lvl>
    <w:lvl w:ilvl="4" w:tplc="373E9C62" w:tentative="1">
      <w:start w:val="1"/>
      <w:numFmt w:val="lowerLetter"/>
      <w:lvlText w:val="%5."/>
      <w:lvlJc w:val="left"/>
      <w:pPr>
        <w:ind w:left="3600" w:hanging="360"/>
      </w:pPr>
    </w:lvl>
    <w:lvl w:ilvl="5" w:tplc="E3BC5972" w:tentative="1">
      <w:start w:val="1"/>
      <w:numFmt w:val="lowerRoman"/>
      <w:lvlText w:val="%6."/>
      <w:lvlJc w:val="right"/>
      <w:pPr>
        <w:ind w:left="4320" w:hanging="180"/>
      </w:pPr>
    </w:lvl>
    <w:lvl w:ilvl="6" w:tplc="BFB2C062" w:tentative="1">
      <w:start w:val="1"/>
      <w:numFmt w:val="decimal"/>
      <w:lvlText w:val="%7."/>
      <w:lvlJc w:val="left"/>
      <w:pPr>
        <w:ind w:left="5040" w:hanging="360"/>
      </w:pPr>
    </w:lvl>
    <w:lvl w:ilvl="7" w:tplc="24D465EC" w:tentative="1">
      <w:start w:val="1"/>
      <w:numFmt w:val="lowerLetter"/>
      <w:lvlText w:val="%8."/>
      <w:lvlJc w:val="left"/>
      <w:pPr>
        <w:ind w:left="5760" w:hanging="360"/>
      </w:pPr>
    </w:lvl>
    <w:lvl w:ilvl="8" w:tplc="A5D2142A" w:tentative="1">
      <w:start w:val="1"/>
      <w:numFmt w:val="lowerRoman"/>
      <w:lvlText w:val="%9."/>
      <w:lvlJc w:val="right"/>
      <w:pPr>
        <w:ind w:left="6480" w:hanging="180"/>
      </w:pPr>
    </w:lvl>
  </w:abstractNum>
  <w:abstractNum w:abstractNumId="32">
    <w:nsid w:val="6FC80B27"/>
    <w:multiLevelType w:val="hybridMultilevel"/>
    <w:tmpl w:val="867CA8F4"/>
    <w:lvl w:ilvl="0" w:tplc="BEC66BD8">
      <w:start w:val="1"/>
      <w:numFmt w:val="decimal"/>
      <w:lvlText w:val="%1."/>
      <w:lvlJc w:val="left"/>
      <w:pPr>
        <w:ind w:left="720" w:hanging="360"/>
      </w:pPr>
      <w:rPr>
        <w:rFonts w:hint="default"/>
      </w:rPr>
    </w:lvl>
    <w:lvl w:ilvl="1" w:tplc="DC06568A" w:tentative="1">
      <w:start w:val="1"/>
      <w:numFmt w:val="lowerLetter"/>
      <w:lvlText w:val="%2."/>
      <w:lvlJc w:val="left"/>
      <w:pPr>
        <w:ind w:left="1440" w:hanging="360"/>
      </w:pPr>
    </w:lvl>
    <w:lvl w:ilvl="2" w:tplc="55A290B8" w:tentative="1">
      <w:start w:val="1"/>
      <w:numFmt w:val="lowerRoman"/>
      <w:lvlText w:val="%3."/>
      <w:lvlJc w:val="right"/>
      <w:pPr>
        <w:ind w:left="2160" w:hanging="180"/>
      </w:pPr>
    </w:lvl>
    <w:lvl w:ilvl="3" w:tplc="70FCE264" w:tentative="1">
      <w:start w:val="1"/>
      <w:numFmt w:val="decimal"/>
      <w:lvlText w:val="%4."/>
      <w:lvlJc w:val="left"/>
      <w:pPr>
        <w:ind w:left="2880" w:hanging="360"/>
      </w:pPr>
    </w:lvl>
    <w:lvl w:ilvl="4" w:tplc="D9FAC6F0" w:tentative="1">
      <w:start w:val="1"/>
      <w:numFmt w:val="lowerLetter"/>
      <w:lvlText w:val="%5."/>
      <w:lvlJc w:val="left"/>
      <w:pPr>
        <w:ind w:left="3600" w:hanging="360"/>
      </w:pPr>
    </w:lvl>
    <w:lvl w:ilvl="5" w:tplc="6646E6A2" w:tentative="1">
      <w:start w:val="1"/>
      <w:numFmt w:val="lowerRoman"/>
      <w:lvlText w:val="%6."/>
      <w:lvlJc w:val="right"/>
      <w:pPr>
        <w:ind w:left="4320" w:hanging="180"/>
      </w:pPr>
    </w:lvl>
    <w:lvl w:ilvl="6" w:tplc="651A160C" w:tentative="1">
      <w:start w:val="1"/>
      <w:numFmt w:val="decimal"/>
      <w:lvlText w:val="%7."/>
      <w:lvlJc w:val="left"/>
      <w:pPr>
        <w:ind w:left="5040" w:hanging="360"/>
      </w:pPr>
    </w:lvl>
    <w:lvl w:ilvl="7" w:tplc="49522FD8" w:tentative="1">
      <w:start w:val="1"/>
      <w:numFmt w:val="lowerLetter"/>
      <w:lvlText w:val="%8."/>
      <w:lvlJc w:val="left"/>
      <w:pPr>
        <w:ind w:left="5760" w:hanging="360"/>
      </w:pPr>
    </w:lvl>
    <w:lvl w:ilvl="8" w:tplc="C56E898C" w:tentative="1">
      <w:start w:val="1"/>
      <w:numFmt w:val="lowerRoman"/>
      <w:lvlText w:val="%9."/>
      <w:lvlJc w:val="right"/>
      <w:pPr>
        <w:ind w:left="6480" w:hanging="180"/>
      </w:pPr>
    </w:lvl>
  </w:abstractNum>
  <w:abstractNum w:abstractNumId="33">
    <w:nsid w:val="716D2356"/>
    <w:multiLevelType w:val="hybridMultilevel"/>
    <w:tmpl w:val="7B4695C4"/>
    <w:lvl w:ilvl="0" w:tplc="C13A4278">
      <w:start w:val="1"/>
      <w:numFmt w:val="hebrew1"/>
      <w:lvlText w:val="%1)"/>
      <w:lvlJc w:val="left"/>
      <w:pPr>
        <w:ind w:left="360" w:hanging="360"/>
      </w:pPr>
      <w:rPr>
        <w:rFonts w:hint="default"/>
        <w:u w:val="single"/>
      </w:rPr>
    </w:lvl>
    <w:lvl w:ilvl="1" w:tplc="5F76BD3E" w:tentative="1">
      <w:start w:val="1"/>
      <w:numFmt w:val="lowerLetter"/>
      <w:lvlText w:val="%2."/>
      <w:lvlJc w:val="left"/>
      <w:pPr>
        <w:ind w:left="1080" w:hanging="360"/>
      </w:pPr>
    </w:lvl>
    <w:lvl w:ilvl="2" w:tplc="A6406D78" w:tentative="1">
      <w:start w:val="1"/>
      <w:numFmt w:val="lowerRoman"/>
      <w:lvlText w:val="%3."/>
      <w:lvlJc w:val="right"/>
      <w:pPr>
        <w:ind w:left="1800" w:hanging="180"/>
      </w:pPr>
    </w:lvl>
    <w:lvl w:ilvl="3" w:tplc="0916EF2C" w:tentative="1">
      <w:start w:val="1"/>
      <w:numFmt w:val="decimal"/>
      <w:lvlText w:val="%4."/>
      <w:lvlJc w:val="left"/>
      <w:pPr>
        <w:ind w:left="2520" w:hanging="360"/>
      </w:pPr>
    </w:lvl>
    <w:lvl w:ilvl="4" w:tplc="2A3A365A" w:tentative="1">
      <w:start w:val="1"/>
      <w:numFmt w:val="lowerLetter"/>
      <w:lvlText w:val="%5."/>
      <w:lvlJc w:val="left"/>
      <w:pPr>
        <w:ind w:left="3240" w:hanging="360"/>
      </w:pPr>
    </w:lvl>
    <w:lvl w:ilvl="5" w:tplc="8FAAFE7C" w:tentative="1">
      <w:start w:val="1"/>
      <w:numFmt w:val="lowerRoman"/>
      <w:lvlText w:val="%6."/>
      <w:lvlJc w:val="right"/>
      <w:pPr>
        <w:ind w:left="3960" w:hanging="180"/>
      </w:pPr>
    </w:lvl>
    <w:lvl w:ilvl="6" w:tplc="9E7A5476" w:tentative="1">
      <w:start w:val="1"/>
      <w:numFmt w:val="decimal"/>
      <w:lvlText w:val="%7."/>
      <w:lvlJc w:val="left"/>
      <w:pPr>
        <w:ind w:left="4680" w:hanging="360"/>
      </w:pPr>
    </w:lvl>
    <w:lvl w:ilvl="7" w:tplc="B2C80EBC" w:tentative="1">
      <w:start w:val="1"/>
      <w:numFmt w:val="lowerLetter"/>
      <w:lvlText w:val="%8."/>
      <w:lvlJc w:val="left"/>
      <w:pPr>
        <w:ind w:left="5400" w:hanging="360"/>
      </w:pPr>
    </w:lvl>
    <w:lvl w:ilvl="8" w:tplc="7DC2DEE2" w:tentative="1">
      <w:start w:val="1"/>
      <w:numFmt w:val="lowerRoman"/>
      <w:lvlText w:val="%9."/>
      <w:lvlJc w:val="right"/>
      <w:pPr>
        <w:ind w:left="6120" w:hanging="180"/>
      </w:pPr>
    </w:lvl>
  </w:abstractNum>
  <w:abstractNum w:abstractNumId="34">
    <w:nsid w:val="75602DC5"/>
    <w:multiLevelType w:val="hybridMultilevel"/>
    <w:tmpl w:val="80026BCA"/>
    <w:lvl w:ilvl="0" w:tplc="72BAAD9A">
      <w:start w:val="1"/>
      <w:numFmt w:val="hebrew1"/>
      <w:lvlText w:val="%1."/>
      <w:lvlJc w:val="left"/>
      <w:pPr>
        <w:ind w:left="720" w:hanging="360"/>
      </w:pPr>
      <w:rPr>
        <w:rFonts w:hint="default"/>
      </w:rPr>
    </w:lvl>
    <w:lvl w:ilvl="1" w:tplc="A1AE0A6A" w:tentative="1">
      <w:start w:val="1"/>
      <w:numFmt w:val="lowerLetter"/>
      <w:lvlText w:val="%2."/>
      <w:lvlJc w:val="left"/>
      <w:pPr>
        <w:ind w:left="1440" w:hanging="360"/>
      </w:pPr>
    </w:lvl>
    <w:lvl w:ilvl="2" w:tplc="D172B318" w:tentative="1">
      <w:start w:val="1"/>
      <w:numFmt w:val="lowerRoman"/>
      <w:lvlText w:val="%3."/>
      <w:lvlJc w:val="right"/>
      <w:pPr>
        <w:ind w:left="2160" w:hanging="180"/>
      </w:pPr>
    </w:lvl>
    <w:lvl w:ilvl="3" w:tplc="40EADA82" w:tentative="1">
      <w:start w:val="1"/>
      <w:numFmt w:val="decimal"/>
      <w:lvlText w:val="%4."/>
      <w:lvlJc w:val="left"/>
      <w:pPr>
        <w:ind w:left="2880" w:hanging="360"/>
      </w:pPr>
    </w:lvl>
    <w:lvl w:ilvl="4" w:tplc="3CECB404" w:tentative="1">
      <w:start w:val="1"/>
      <w:numFmt w:val="lowerLetter"/>
      <w:lvlText w:val="%5."/>
      <w:lvlJc w:val="left"/>
      <w:pPr>
        <w:ind w:left="3600" w:hanging="360"/>
      </w:pPr>
    </w:lvl>
    <w:lvl w:ilvl="5" w:tplc="8A3A6DF0" w:tentative="1">
      <w:start w:val="1"/>
      <w:numFmt w:val="lowerRoman"/>
      <w:lvlText w:val="%6."/>
      <w:lvlJc w:val="right"/>
      <w:pPr>
        <w:ind w:left="4320" w:hanging="180"/>
      </w:pPr>
    </w:lvl>
    <w:lvl w:ilvl="6" w:tplc="153AD102" w:tentative="1">
      <w:start w:val="1"/>
      <w:numFmt w:val="decimal"/>
      <w:lvlText w:val="%7."/>
      <w:lvlJc w:val="left"/>
      <w:pPr>
        <w:ind w:left="5040" w:hanging="360"/>
      </w:pPr>
    </w:lvl>
    <w:lvl w:ilvl="7" w:tplc="C77C5E00" w:tentative="1">
      <w:start w:val="1"/>
      <w:numFmt w:val="lowerLetter"/>
      <w:lvlText w:val="%8."/>
      <w:lvlJc w:val="left"/>
      <w:pPr>
        <w:ind w:left="5760" w:hanging="360"/>
      </w:pPr>
    </w:lvl>
    <w:lvl w:ilvl="8" w:tplc="921CB8C4" w:tentative="1">
      <w:start w:val="1"/>
      <w:numFmt w:val="lowerRoman"/>
      <w:lvlText w:val="%9."/>
      <w:lvlJc w:val="right"/>
      <w:pPr>
        <w:ind w:left="6480" w:hanging="180"/>
      </w:pPr>
    </w:lvl>
  </w:abstractNum>
  <w:abstractNum w:abstractNumId="35">
    <w:nsid w:val="78DA09ED"/>
    <w:multiLevelType w:val="hybridMultilevel"/>
    <w:tmpl w:val="89DADD34"/>
    <w:lvl w:ilvl="0" w:tplc="58F64EDA">
      <w:start w:val="1"/>
      <w:numFmt w:val="hebrew1"/>
      <w:lvlText w:val="%1)"/>
      <w:lvlJc w:val="left"/>
      <w:pPr>
        <w:ind w:left="675" w:hanging="360"/>
      </w:pPr>
      <w:rPr>
        <w:rFonts w:hint="default"/>
      </w:rPr>
    </w:lvl>
    <w:lvl w:ilvl="1" w:tplc="58F2B6C4" w:tentative="1">
      <w:start w:val="1"/>
      <w:numFmt w:val="lowerLetter"/>
      <w:lvlText w:val="%2."/>
      <w:lvlJc w:val="left"/>
      <w:pPr>
        <w:ind w:left="1395" w:hanging="360"/>
      </w:pPr>
    </w:lvl>
    <w:lvl w:ilvl="2" w:tplc="2C785DE6" w:tentative="1">
      <w:start w:val="1"/>
      <w:numFmt w:val="lowerRoman"/>
      <w:lvlText w:val="%3."/>
      <w:lvlJc w:val="right"/>
      <w:pPr>
        <w:ind w:left="2115" w:hanging="180"/>
      </w:pPr>
    </w:lvl>
    <w:lvl w:ilvl="3" w:tplc="D21AD210" w:tentative="1">
      <w:start w:val="1"/>
      <w:numFmt w:val="decimal"/>
      <w:lvlText w:val="%4."/>
      <w:lvlJc w:val="left"/>
      <w:pPr>
        <w:ind w:left="2835" w:hanging="360"/>
      </w:pPr>
    </w:lvl>
    <w:lvl w:ilvl="4" w:tplc="4776CA52" w:tentative="1">
      <w:start w:val="1"/>
      <w:numFmt w:val="lowerLetter"/>
      <w:lvlText w:val="%5."/>
      <w:lvlJc w:val="left"/>
      <w:pPr>
        <w:ind w:left="3555" w:hanging="360"/>
      </w:pPr>
    </w:lvl>
    <w:lvl w:ilvl="5" w:tplc="247065EA" w:tentative="1">
      <w:start w:val="1"/>
      <w:numFmt w:val="lowerRoman"/>
      <w:lvlText w:val="%6."/>
      <w:lvlJc w:val="right"/>
      <w:pPr>
        <w:ind w:left="4275" w:hanging="180"/>
      </w:pPr>
    </w:lvl>
    <w:lvl w:ilvl="6" w:tplc="4BB6EC76" w:tentative="1">
      <w:start w:val="1"/>
      <w:numFmt w:val="decimal"/>
      <w:lvlText w:val="%7."/>
      <w:lvlJc w:val="left"/>
      <w:pPr>
        <w:ind w:left="4995" w:hanging="360"/>
      </w:pPr>
    </w:lvl>
    <w:lvl w:ilvl="7" w:tplc="278A534A" w:tentative="1">
      <w:start w:val="1"/>
      <w:numFmt w:val="lowerLetter"/>
      <w:lvlText w:val="%8."/>
      <w:lvlJc w:val="left"/>
      <w:pPr>
        <w:ind w:left="5715" w:hanging="360"/>
      </w:pPr>
    </w:lvl>
    <w:lvl w:ilvl="8" w:tplc="A8BA7FF4" w:tentative="1">
      <w:start w:val="1"/>
      <w:numFmt w:val="lowerRoman"/>
      <w:lvlText w:val="%9."/>
      <w:lvlJc w:val="right"/>
      <w:pPr>
        <w:ind w:left="6435" w:hanging="180"/>
      </w:pPr>
    </w:lvl>
  </w:abstractNum>
  <w:abstractNum w:abstractNumId="36">
    <w:nsid w:val="7D876986"/>
    <w:multiLevelType w:val="hybridMultilevel"/>
    <w:tmpl w:val="64AEE700"/>
    <w:lvl w:ilvl="0" w:tplc="3DC62FAA">
      <w:start w:val="1"/>
      <w:numFmt w:val="bullet"/>
      <w:lvlText w:val=""/>
      <w:lvlJc w:val="left"/>
      <w:pPr>
        <w:ind w:left="720" w:hanging="360"/>
      </w:pPr>
      <w:rPr>
        <w:rFonts w:ascii="Wingdings" w:hAnsi="Wingdings" w:hint="default"/>
      </w:rPr>
    </w:lvl>
    <w:lvl w:ilvl="1" w:tplc="EE2E12F0" w:tentative="1">
      <w:start w:val="1"/>
      <w:numFmt w:val="bullet"/>
      <w:lvlText w:val="o"/>
      <w:lvlJc w:val="left"/>
      <w:pPr>
        <w:ind w:left="1440" w:hanging="360"/>
      </w:pPr>
      <w:rPr>
        <w:rFonts w:ascii="Courier New" w:hAnsi="Courier New" w:cs="Courier New" w:hint="default"/>
      </w:rPr>
    </w:lvl>
    <w:lvl w:ilvl="2" w:tplc="FD987484" w:tentative="1">
      <w:start w:val="1"/>
      <w:numFmt w:val="bullet"/>
      <w:lvlText w:val=""/>
      <w:lvlJc w:val="left"/>
      <w:pPr>
        <w:ind w:left="2160" w:hanging="360"/>
      </w:pPr>
      <w:rPr>
        <w:rFonts w:ascii="Wingdings" w:hAnsi="Wingdings" w:hint="default"/>
      </w:rPr>
    </w:lvl>
    <w:lvl w:ilvl="3" w:tplc="5664A7A4" w:tentative="1">
      <w:start w:val="1"/>
      <w:numFmt w:val="bullet"/>
      <w:lvlText w:val=""/>
      <w:lvlJc w:val="left"/>
      <w:pPr>
        <w:ind w:left="2880" w:hanging="360"/>
      </w:pPr>
      <w:rPr>
        <w:rFonts w:ascii="Symbol" w:hAnsi="Symbol" w:hint="default"/>
      </w:rPr>
    </w:lvl>
    <w:lvl w:ilvl="4" w:tplc="CF100FCC" w:tentative="1">
      <w:start w:val="1"/>
      <w:numFmt w:val="bullet"/>
      <w:lvlText w:val="o"/>
      <w:lvlJc w:val="left"/>
      <w:pPr>
        <w:ind w:left="3600" w:hanging="360"/>
      </w:pPr>
      <w:rPr>
        <w:rFonts w:ascii="Courier New" w:hAnsi="Courier New" w:cs="Courier New" w:hint="default"/>
      </w:rPr>
    </w:lvl>
    <w:lvl w:ilvl="5" w:tplc="43EAD00A" w:tentative="1">
      <w:start w:val="1"/>
      <w:numFmt w:val="bullet"/>
      <w:lvlText w:val=""/>
      <w:lvlJc w:val="left"/>
      <w:pPr>
        <w:ind w:left="4320" w:hanging="360"/>
      </w:pPr>
      <w:rPr>
        <w:rFonts w:ascii="Wingdings" w:hAnsi="Wingdings" w:hint="default"/>
      </w:rPr>
    </w:lvl>
    <w:lvl w:ilvl="6" w:tplc="B754C214" w:tentative="1">
      <w:start w:val="1"/>
      <w:numFmt w:val="bullet"/>
      <w:lvlText w:val=""/>
      <w:lvlJc w:val="left"/>
      <w:pPr>
        <w:ind w:left="5040" w:hanging="360"/>
      </w:pPr>
      <w:rPr>
        <w:rFonts w:ascii="Symbol" w:hAnsi="Symbol" w:hint="default"/>
      </w:rPr>
    </w:lvl>
    <w:lvl w:ilvl="7" w:tplc="19B460D0" w:tentative="1">
      <w:start w:val="1"/>
      <w:numFmt w:val="bullet"/>
      <w:lvlText w:val="o"/>
      <w:lvlJc w:val="left"/>
      <w:pPr>
        <w:ind w:left="5760" w:hanging="360"/>
      </w:pPr>
      <w:rPr>
        <w:rFonts w:ascii="Courier New" w:hAnsi="Courier New" w:cs="Courier New" w:hint="default"/>
      </w:rPr>
    </w:lvl>
    <w:lvl w:ilvl="8" w:tplc="77A2E16E" w:tentative="1">
      <w:start w:val="1"/>
      <w:numFmt w:val="bullet"/>
      <w:lvlText w:val=""/>
      <w:lvlJc w:val="left"/>
      <w:pPr>
        <w:ind w:left="6480" w:hanging="360"/>
      </w:pPr>
      <w:rPr>
        <w:rFonts w:ascii="Wingdings" w:hAnsi="Wingdings" w:hint="default"/>
      </w:rPr>
    </w:lvl>
  </w:abstractNum>
  <w:abstractNum w:abstractNumId="37">
    <w:nsid w:val="7DD526A2"/>
    <w:multiLevelType w:val="hybridMultilevel"/>
    <w:tmpl w:val="129E8366"/>
    <w:lvl w:ilvl="0" w:tplc="2E0629A4">
      <w:start w:val="1"/>
      <w:numFmt w:val="hebrew1"/>
      <w:lvlText w:val="%1."/>
      <w:lvlJc w:val="left"/>
      <w:pPr>
        <w:ind w:left="360" w:hanging="360"/>
      </w:pPr>
      <w:rPr>
        <w:rFonts w:hint="default"/>
        <w:b/>
        <w:u w:val="single"/>
      </w:rPr>
    </w:lvl>
    <w:lvl w:ilvl="1" w:tplc="CA4EAB26" w:tentative="1">
      <w:start w:val="1"/>
      <w:numFmt w:val="lowerLetter"/>
      <w:lvlText w:val="%2."/>
      <w:lvlJc w:val="left"/>
      <w:pPr>
        <w:ind w:left="1080" w:hanging="360"/>
      </w:pPr>
    </w:lvl>
    <w:lvl w:ilvl="2" w:tplc="4232D108" w:tentative="1">
      <w:start w:val="1"/>
      <w:numFmt w:val="lowerRoman"/>
      <w:lvlText w:val="%3."/>
      <w:lvlJc w:val="right"/>
      <w:pPr>
        <w:ind w:left="1800" w:hanging="180"/>
      </w:pPr>
    </w:lvl>
    <w:lvl w:ilvl="3" w:tplc="C9402FA8" w:tentative="1">
      <w:start w:val="1"/>
      <w:numFmt w:val="decimal"/>
      <w:lvlText w:val="%4."/>
      <w:lvlJc w:val="left"/>
      <w:pPr>
        <w:ind w:left="2520" w:hanging="360"/>
      </w:pPr>
    </w:lvl>
    <w:lvl w:ilvl="4" w:tplc="9184FC58" w:tentative="1">
      <w:start w:val="1"/>
      <w:numFmt w:val="lowerLetter"/>
      <w:lvlText w:val="%5."/>
      <w:lvlJc w:val="left"/>
      <w:pPr>
        <w:ind w:left="3240" w:hanging="360"/>
      </w:pPr>
    </w:lvl>
    <w:lvl w:ilvl="5" w:tplc="856851FC" w:tentative="1">
      <w:start w:val="1"/>
      <w:numFmt w:val="lowerRoman"/>
      <w:lvlText w:val="%6."/>
      <w:lvlJc w:val="right"/>
      <w:pPr>
        <w:ind w:left="3960" w:hanging="180"/>
      </w:pPr>
    </w:lvl>
    <w:lvl w:ilvl="6" w:tplc="8340CE28" w:tentative="1">
      <w:start w:val="1"/>
      <w:numFmt w:val="decimal"/>
      <w:lvlText w:val="%7."/>
      <w:lvlJc w:val="left"/>
      <w:pPr>
        <w:ind w:left="4680" w:hanging="360"/>
      </w:pPr>
    </w:lvl>
    <w:lvl w:ilvl="7" w:tplc="567E7C5E" w:tentative="1">
      <w:start w:val="1"/>
      <w:numFmt w:val="lowerLetter"/>
      <w:lvlText w:val="%8."/>
      <w:lvlJc w:val="left"/>
      <w:pPr>
        <w:ind w:left="5400" w:hanging="360"/>
      </w:pPr>
    </w:lvl>
    <w:lvl w:ilvl="8" w:tplc="8E84DA1A" w:tentative="1">
      <w:start w:val="1"/>
      <w:numFmt w:val="lowerRoman"/>
      <w:lvlText w:val="%9."/>
      <w:lvlJc w:val="right"/>
      <w:pPr>
        <w:ind w:left="6120" w:hanging="180"/>
      </w:pPr>
    </w:lvl>
  </w:abstractNum>
  <w:abstractNum w:abstractNumId="38">
    <w:nsid w:val="7FEE34A9"/>
    <w:multiLevelType w:val="hybridMultilevel"/>
    <w:tmpl w:val="3CBA250A"/>
    <w:lvl w:ilvl="0" w:tplc="F0E4F252">
      <w:start w:val="1"/>
      <w:numFmt w:val="decimal"/>
      <w:lvlText w:val="%1."/>
      <w:lvlJc w:val="left"/>
      <w:pPr>
        <w:ind w:left="360" w:hanging="360"/>
      </w:pPr>
      <w:rPr>
        <w:rFonts w:hint="default"/>
      </w:rPr>
    </w:lvl>
    <w:lvl w:ilvl="1" w:tplc="CB749D1C" w:tentative="1">
      <w:start w:val="1"/>
      <w:numFmt w:val="lowerLetter"/>
      <w:lvlText w:val="%2."/>
      <w:lvlJc w:val="left"/>
      <w:pPr>
        <w:ind w:left="1080" w:hanging="360"/>
      </w:pPr>
    </w:lvl>
    <w:lvl w:ilvl="2" w:tplc="C2BC259A" w:tentative="1">
      <w:start w:val="1"/>
      <w:numFmt w:val="lowerRoman"/>
      <w:lvlText w:val="%3."/>
      <w:lvlJc w:val="right"/>
      <w:pPr>
        <w:ind w:left="1800" w:hanging="180"/>
      </w:pPr>
    </w:lvl>
    <w:lvl w:ilvl="3" w:tplc="D8CECF78" w:tentative="1">
      <w:start w:val="1"/>
      <w:numFmt w:val="decimal"/>
      <w:lvlText w:val="%4."/>
      <w:lvlJc w:val="left"/>
      <w:pPr>
        <w:ind w:left="2520" w:hanging="360"/>
      </w:pPr>
    </w:lvl>
    <w:lvl w:ilvl="4" w:tplc="ABA8B71E" w:tentative="1">
      <w:start w:val="1"/>
      <w:numFmt w:val="lowerLetter"/>
      <w:lvlText w:val="%5."/>
      <w:lvlJc w:val="left"/>
      <w:pPr>
        <w:ind w:left="3240" w:hanging="360"/>
      </w:pPr>
    </w:lvl>
    <w:lvl w:ilvl="5" w:tplc="794CBFB4" w:tentative="1">
      <w:start w:val="1"/>
      <w:numFmt w:val="lowerRoman"/>
      <w:lvlText w:val="%6."/>
      <w:lvlJc w:val="right"/>
      <w:pPr>
        <w:ind w:left="3960" w:hanging="180"/>
      </w:pPr>
    </w:lvl>
    <w:lvl w:ilvl="6" w:tplc="16A4181C" w:tentative="1">
      <w:start w:val="1"/>
      <w:numFmt w:val="decimal"/>
      <w:lvlText w:val="%7."/>
      <w:lvlJc w:val="left"/>
      <w:pPr>
        <w:ind w:left="4680" w:hanging="360"/>
      </w:pPr>
    </w:lvl>
    <w:lvl w:ilvl="7" w:tplc="60ECB9C6" w:tentative="1">
      <w:start w:val="1"/>
      <w:numFmt w:val="lowerLetter"/>
      <w:lvlText w:val="%8."/>
      <w:lvlJc w:val="left"/>
      <w:pPr>
        <w:ind w:left="5400" w:hanging="360"/>
      </w:pPr>
    </w:lvl>
    <w:lvl w:ilvl="8" w:tplc="849A70E6" w:tentative="1">
      <w:start w:val="1"/>
      <w:numFmt w:val="lowerRoman"/>
      <w:lvlText w:val="%9."/>
      <w:lvlJc w:val="right"/>
      <w:pPr>
        <w:ind w:left="6120" w:hanging="180"/>
      </w:pPr>
    </w:lvl>
  </w:abstractNum>
  <w:num w:numId="1">
    <w:abstractNumId w:val="19"/>
  </w:num>
  <w:num w:numId="2">
    <w:abstractNumId w:val="12"/>
  </w:num>
  <w:num w:numId="3">
    <w:abstractNumId w:val="20"/>
  </w:num>
  <w:num w:numId="4">
    <w:abstractNumId w:val="11"/>
  </w:num>
  <w:num w:numId="5">
    <w:abstractNumId w:val="8"/>
  </w:num>
  <w:num w:numId="6">
    <w:abstractNumId w:val="37"/>
  </w:num>
  <w:num w:numId="7">
    <w:abstractNumId w:val="25"/>
  </w:num>
  <w:num w:numId="8">
    <w:abstractNumId w:val="18"/>
  </w:num>
  <w:num w:numId="9">
    <w:abstractNumId w:val="21"/>
  </w:num>
  <w:num w:numId="10">
    <w:abstractNumId w:val="32"/>
  </w:num>
  <w:num w:numId="11">
    <w:abstractNumId w:val="38"/>
  </w:num>
  <w:num w:numId="12">
    <w:abstractNumId w:val="16"/>
  </w:num>
  <w:num w:numId="13">
    <w:abstractNumId w:val="17"/>
  </w:num>
  <w:num w:numId="14">
    <w:abstractNumId w:val="34"/>
  </w:num>
  <w:num w:numId="15">
    <w:abstractNumId w:val="26"/>
  </w:num>
  <w:num w:numId="16">
    <w:abstractNumId w:val="0"/>
  </w:num>
  <w:num w:numId="17">
    <w:abstractNumId w:val="2"/>
  </w:num>
  <w:num w:numId="18">
    <w:abstractNumId w:val="6"/>
  </w:num>
  <w:num w:numId="19">
    <w:abstractNumId w:val="5"/>
  </w:num>
  <w:num w:numId="20">
    <w:abstractNumId w:val="23"/>
  </w:num>
  <w:num w:numId="21">
    <w:abstractNumId w:val="36"/>
  </w:num>
  <w:num w:numId="22">
    <w:abstractNumId w:val="28"/>
  </w:num>
  <w:num w:numId="23">
    <w:abstractNumId w:val="24"/>
  </w:num>
  <w:num w:numId="24">
    <w:abstractNumId w:val="10"/>
  </w:num>
  <w:num w:numId="25">
    <w:abstractNumId w:val="22"/>
  </w:num>
  <w:num w:numId="26">
    <w:abstractNumId w:val="30"/>
  </w:num>
  <w:num w:numId="27">
    <w:abstractNumId w:val="15"/>
  </w:num>
  <w:num w:numId="28">
    <w:abstractNumId w:val="7"/>
  </w:num>
  <w:num w:numId="29">
    <w:abstractNumId w:val="35"/>
  </w:num>
  <w:num w:numId="30">
    <w:abstractNumId w:val="33"/>
  </w:num>
  <w:num w:numId="31">
    <w:abstractNumId w:val="27"/>
  </w:num>
  <w:num w:numId="32">
    <w:abstractNumId w:val="31"/>
  </w:num>
  <w:num w:numId="33">
    <w:abstractNumId w:val="9"/>
  </w:num>
  <w:num w:numId="34">
    <w:abstractNumId w:val="1"/>
  </w:num>
  <w:num w:numId="35">
    <w:abstractNumId w:val="13"/>
  </w:num>
  <w:num w:numId="36">
    <w:abstractNumId w:val="3"/>
  </w:num>
  <w:num w:numId="37">
    <w:abstractNumId w:val="14"/>
  </w:num>
  <w:num w:numId="38">
    <w:abstractNumId w:val="29"/>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3792"/>
    <w:rsid w:val="001838C2"/>
    <w:rsid w:val="001A018A"/>
    <w:rsid w:val="00583792"/>
    <w:rsid w:val="005B2507"/>
    <w:rsid w:val="008E53AD"/>
    <w:rsid w:val="00A6077C"/>
    <w:rsid w:val="00AD60BB"/>
    <w:rsid w:val="00E51740"/>
    <w:rsid w:val="00FB41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32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FB4"/>
    <w:pPr>
      <w:ind w:left="720"/>
      <w:contextualSpacing/>
    </w:pPr>
  </w:style>
  <w:style w:type="paragraph" w:styleId="a4">
    <w:name w:val="header"/>
    <w:basedOn w:val="a"/>
    <w:link w:val="a5"/>
    <w:uiPriority w:val="99"/>
    <w:unhideWhenUsed/>
    <w:rsid w:val="00151FE1"/>
    <w:pPr>
      <w:tabs>
        <w:tab w:val="center" w:pos="4153"/>
        <w:tab w:val="right" w:pos="8306"/>
      </w:tabs>
      <w:spacing w:after="0" w:line="240" w:lineRule="auto"/>
    </w:pPr>
  </w:style>
  <w:style w:type="character" w:customStyle="1" w:styleId="a5">
    <w:name w:val="כותרת עליונה תו"/>
    <w:basedOn w:val="a0"/>
    <w:link w:val="a4"/>
    <w:uiPriority w:val="99"/>
    <w:rsid w:val="00151FE1"/>
  </w:style>
  <w:style w:type="paragraph" w:styleId="a6">
    <w:name w:val="footer"/>
    <w:basedOn w:val="a"/>
    <w:link w:val="a7"/>
    <w:uiPriority w:val="99"/>
    <w:unhideWhenUsed/>
    <w:rsid w:val="00151FE1"/>
    <w:pPr>
      <w:tabs>
        <w:tab w:val="center" w:pos="4153"/>
        <w:tab w:val="right" w:pos="8306"/>
      </w:tabs>
      <w:spacing w:after="0" w:line="240" w:lineRule="auto"/>
    </w:pPr>
  </w:style>
  <w:style w:type="character" w:customStyle="1" w:styleId="a7">
    <w:name w:val="כותרת תחתונה תו"/>
    <w:basedOn w:val="a0"/>
    <w:link w:val="a6"/>
    <w:uiPriority w:val="99"/>
    <w:rsid w:val="00151FE1"/>
  </w:style>
  <w:style w:type="table" w:styleId="a8">
    <w:name w:val="Table Grid"/>
    <w:basedOn w:val="a1"/>
    <w:uiPriority w:val="59"/>
    <w:rsid w:val="00396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E5EB7"/>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EE5EB7"/>
    <w:rPr>
      <w:rFonts w:ascii="Tahoma" w:hAnsi="Tahoma" w:cs="Tahoma"/>
      <w:sz w:val="16"/>
      <w:szCs w:val="16"/>
    </w:rPr>
  </w:style>
  <w:style w:type="character" w:styleId="Hyperlink">
    <w:name w:val="Hyperlink"/>
    <w:basedOn w:val="a0"/>
    <w:rsid w:val="00735BB6"/>
    <w:rPr>
      <w:color w:val="0000FF"/>
      <w:u w:val="single"/>
    </w:rPr>
  </w:style>
  <w:style w:type="character" w:customStyle="1" w:styleId="default">
    <w:name w:val="default"/>
    <w:basedOn w:val="a0"/>
    <w:rsid w:val="00735BB6"/>
    <w:rPr>
      <w:rFonts w:ascii="Times New Roman" w:hAnsi="Times New Roman" w:cs="Times New Roman" w:hint="default"/>
      <w:sz w:val="26"/>
      <w:szCs w:val="26"/>
    </w:rPr>
  </w:style>
  <w:style w:type="paragraph" w:customStyle="1" w:styleId="P00">
    <w:name w:val="P00"/>
    <w:rsid w:val="00735BB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ab">
    <w:name w:val="יעד"/>
    <w:basedOn w:val="a"/>
    <w:autoRedefine/>
    <w:rsid w:val="00EB32A8"/>
    <w:pPr>
      <w:tabs>
        <w:tab w:val="left" w:pos="284"/>
      </w:tabs>
      <w:spacing w:after="0" w:line="240" w:lineRule="auto"/>
      <w:jc w:val="both"/>
    </w:pPr>
    <w:rPr>
      <w:rFonts w:ascii="Times New Roman" w:eastAsia="Times New Roman" w:hAnsi="Times New Roman" w:cs="Times New Roman"/>
      <w:sz w:val="24"/>
      <w:szCs w:val="24"/>
    </w:rPr>
  </w:style>
  <w:style w:type="paragraph" w:styleId="ac">
    <w:name w:val="Revision"/>
    <w:hidden/>
    <w:uiPriority w:val="99"/>
    <w:semiHidden/>
    <w:rsid w:val="0088051B"/>
    <w:pPr>
      <w:spacing w:after="0" w:line="240" w:lineRule="auto"/>
    </w:pPr>
  </w:style>
  <w:style w:type="paragraph" w:styleId="ad">
    <w:name w:val="Document Map"/>
    <w:basedOn w:val="a"/>
    <w:link w:val="ae"/>
    <w:uiPriority w:val="99"/>
    <w:semiHidden/>
    <w:unhideWhenUsed/>
    <w:rsid w:val="00A41EF3"/>
    <w:pPr>
      <w:spacing w:after="0" w:line="240" w:lineRule="auto"/>
    </w:pPr>
    <w:rPr>
      <w:rFonts w:ascii="Tahoma" w:hAnsi="Tahoma" w:cs="Tahoma"/>
      <w:sz w:val="16"/>
      <w:szCs w:val="16"/>
    </w:rPr>
  </w:style>
  <w:style w:type="character" w:customStyle="1" w:styleId="ae">
    <w:name w:val="מפת מסמך תו"/>
    <w:basedOn w:val="a0"/>
    <w:link w:val="ad"/>
    <w:uiPriority w:val="99"/>
    <w:semiHidden/>
    <w:rsid w:val="00A41EF3"/>
    <w:rPr>
      <w:rFonts w:ascii="Tahoma" w:hAnsi="Tahoma" w:cs="Tahoma"/>
      <w:sz w:val="16"/>
      <w:szCs w:val="16"/>
    </w:rPr>
  </w:style>
  <w:style w:type="character" w:customStyle="1" w:styleId="big-number">
    <w:name w:val="big-number"/>
    <w:basedOn w:val="default"/>
    <w:rsid w:val="0096677F"/>
    <w:rPr>
      <w:rFonts w:ascii="Times New Roman" w:hAnsi="Times New Roman" w:cs="Times New Roman" w:hint="default"/>
      <w:sz w:val="32"/>
      <w:szCs w:val="32"/>
    </w:rPr>
  </w:style>
  <w:style w:type="character" w:customStyle="1" w:styleId="apple-converted-space">
    <w:name w:val="apple-converted-space"/>
    <w:basedOn w:val="a0"/>
    <w:rsid w:val="002E5A4C"/>
  </w:style>
  <w:style w:type="paragraph" w:customStyle="1" w:styleId="P22">
    <w:name w:val="P22"/>
    <w:basedOn w:val="P00"/>
    <w:rsid w:val="006D63BA"/>
    <w:pPr>
      <w:tabs>
        <w:tab w:val="clear" w:pos="624"/>
        <w:tab w:val="clear" w:pos="1021"/>
      </w:tabs>
      <w:ind w:right="1021"/>
    </w:pPr>
  </w:style>
  <w:style w:type="paragraph" w:customStyle="1" w:styleId="P03">
    <w:name w:val="P03"/>
    <w:basedOn w:val="P00"/>
    <w:rsid w:val="006D63BA"/>
    <w:pPr>
      <w:ind w:right="1474" w:hanging="1474"/>
    </w:pPr>
  </w:style>
  <w:style w:type="paragraph" w:styleId="af">
    <w:name w:val="Plain Text"/>
    <w:basedOn w:val="a"/>
    <w:link w:val="af0"/>
    <w:semiHidden/>
    <w:rsid w:val="004674BC"/>
    <w:pPr>
      <w:spacing w:after="0" w:line="240" w:lineRule="auto"/>
    </w:pPr>
    <w:rPr>
      <w:rFonts w:ascii="Courier New" w:eastAsia="Times New Roman" w:hAnsi="Courier New" w:cs="Courier New"/>
      <w:sz w:val="20"/>
      <w:szCs w:val="20"/>
      <w:lang w:eastAsia="he-IL"/>
    </w:rPr>
  </w:style>
  <w:style w:type="character" w:customStyle="1" w:styleId="af0">
    <w:name w:val="טקסט רגיל תו"/>
    <w:basedOn w:val="a0"/>
    <w:link w:val="af"/>
    <w:semiHidden/>
    <w:rsid w:val="004674BC"/>
    <w:rPr>
      <w:rFonts w:ascii="Courier New" w:eastAsia="Times New Roman" w:hAnsi="Courier New" w:cs="Courier New"/>
      <w:sz w:val="20"/>
      <w:szCs w:val="20"/>
      <w:lang w:eastAsia="he-IL"/>
    </w:rPr>
  </w:style>
  <w:style w:type="paragraph" w:customStyle="1" w:styleId="P11">
    <w:name w:val="P11"/>
    <w:basedOn w:val="P00"/>
    <w:rsid w:val="00557E46"/>
    <w:pPr>
      <w:tabs>
        <w:tab w:val="clear" w:pos="624"/>
      </w:tabs>
      <w:ind w:right="62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vo.co.il/law_word/law14/law-2367.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vo.co.il/Law_word/law06/tak-7104.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Law_word/law17/PROP-281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vo.co.il/Law_word/law06/tak-7064.pdf" TargetMode="External"/><Relationship Id="rId5" Type="http://schemas.openxmlformats.org/officeDocument/2006/relationships/settings" Target="settings.xml"/><Relationship Id="rId15" Type="http://schemas.openxmlformats.org/officeDocument/2006/relationships/hyperlink" Target="http://www.nevo.co.il/Law_word/law14/LAW-1721.pdf" TargetMode="External"/><Relationship Id="rId10" Type="http://schemas.openxmlformats.org/officeDocument/2006/relationships/hyperlink" Target="http://www.nevo.co.il/Law_word/law15/memshala-572.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evo.co.il/Law_word/law14/law-2325.pdf" TargetMode="External"/><Relationship Id="rId14" Type="http://schemas.openxmlformats.org/officeDocument/2006/relationships/hyperlink" Target="http://www.nevo.co.il/Law_word/law15/memshala-5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B2B99-6B3D-4C8A-8F32-F24B6804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24</Pages>
  <Words>8967</Words>
  <Characters>44837</Characters>
  <Application>Microsoft Office Word</Application>
  <DocSecurity>0</DocSecurity>
  <Lines>373</Lines>
  <Paragraphs>107</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53697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dc:creator>
  <cp:lastModifiedBy>yosimalk@outlook.com</cp:lastModifiedBy>
  <cp:revision>4</cp:revision>
  <cp:lastPrinted>2012-08-28T17:19:00Z</cp:lastPrinted>
  <dcterms:created xsi:type="dcterms:W3CDTF">2012-09-02T14:34:00Z</dcterms:created>
  <dcterms:modified xsi:type="dcterms:W3CDTF">2016-01-14T16:23:00Z</dcterms:modified>
</cp:coreProperties>
</file>