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ДОГОВОР О ГОСУДАРСТВЕННЫХ ЗАКУПКАХ № 114/26</w:t>
      </w:r>
    </w:p>
    <w:p>
      <w:r>
        <w:t xml:space="preserve">1. ПРЕДМЕТ ДОГОВОРА</w:t>
      </w:r>
    </w:p>
    <w:p>
      <w:r>
        <w:t xml:space="preserve">1.1. Поставщик обязуется поставить компьютерную технику в количестве 100 (сто) единиц в соответствии с технической спецификацией (Приложение № 1).</w:t>
      </w:r>
    </w:p>
    <w:p>
      <w:r>
        <w:t xml:space="preserve">2. ЦЕНА ДОГОВОРА И ПОРЯДОК ОПЛАТЫ</w:t>
      </w:r>
    </w:p>
    <w:p>
      <w:r>
        <w:t xml:space="preserve">2.1. Общая сумма Договора составляет 46 000 000 (сорок шесть миллионов) тенге, включая НДС.</w:t>
      </w:r>
    </w:p>
    <w:p>
      <w:r>
        <w:t xml:space="preserve">2.2. Авансовый платёж не предусмотрен.</w:t>
      </w:r>
    </w:p>
    <w:p>
      <w:r>
        <w:t xml:space="preserve">2.3. Оплата производится в течение 30 (тридцати) рабочих дней со дня подписания акта приёма-передачи товара.</w:t>
      </w:r>
    </w:p>
    <w:p>
      <w:r>
        <w:t xml:space="preserve">3. СРОКИ ПОСТАВКИ</w:t>
      </w:r>
    </w:p>
    <w:p>
      <w:r>
        <w:t xml:space="preserve">3.1. Срок поставки товара — 50 (пятьдесят) календарных дней со дня заключения Договора.</w:t>
      </w:r>
    </w:p>
    <w:p>
      <w:r>
        <w:t xml:space="preserve">4. ОБЕСПЕЧЕНИЕ ИСПОЛНЕНИЯ ДОГОВОРА</w:t>
      </w:r>
    </w:p>
    <w:p>
      <w:r>
        <w:t xml:space="preserve">4.1. Поставщик вносит обеспечение исполнения Договора в размере 3 % от общей суммы Договора в течение 10 рабочих дней со дня заключения Договора.</w:t>
      </w:r>
    </w:p>
    <w:p>
      <w:r>
        <w:t xml:space="preserve">5. ОТВЕТСТВЕННОСТЬ СТОРОН</w:t>
      </w:r>
    </w:p>
    <w:p>
      <w:r>
        <w:t xml:space="preserve">5.1. За нарушение срока поставки Поставщик выплачивает Заказчику пеню в размере 0,1 % от общей суммы Договора за каждый день просрочки, но не более 10 % от общей суммы Договора.</w:t>
      </w:r>
    </w:p>
    <w:p>
      <w:r>
        <w:t xml:space="preserve">6. ГАРАНТИЙНЫЕ ОБЯЗАТЕЛЬСТВА</w:t>
      </w:r>
    </w:p>
    <w:p>
      <w:r>
        <w:t xml:space="preserve">6.1. Гарантийный срок на поставляемый товар составляет 36 (тридцать шесть) месяцев со дня подписания акта приёма-передачи.</w:t>
      </w:r>
    </w:p>
    <w:p>
      <w:r>
        <w:t xml:space="preserve">7. ПРИЁМКА ТОВАРА</w:t>
      </w:r>
    </w:p>
    <w:p>
      <w:r>
        <w:t xml:space="preserve">7.1. Заказчик вправе отказаться от приёмки товара при выявлении любых отклонений от технической спецификации.</w:t>
      </w:r>
    </w:p>
    <w:p>
      <w:r>
        <w:t xml:space="preserve">8. РАСТОРЖЕНИЕ ДОГОВОРА</w:t>
      </w:r>
    </w:p>
    <w:p>
      <w:r>
        <w:t xml:space="preserve">8.1. Заказчик вправе в одностороннем порядке расторгнуть Договор при нарушении срока поставки более чем на 15 календарных дней.</w:t>
      </w:r>
    </w:p>
    <w:p>
      <w:r>
        <w:t xml:space="preserve">Приложение № 1. Техническая спецификация</w:t>
      </w:r>
    </w:p>
    <w:tbl>
      <w:tr>
        <w:tc>
          <w:tcPr>
            <w:tcW w:w="2000" w:type="dxa"/>
          </w:tcPr>
          <w:p>
            <w:r>
              <w:t xml:space="preserve">№</w:t>
            </w:r>
          </w:p>
        </w:tc>
        <w:tc>
          <w:tcPr>
            <w:tcW w:w="2000" w:type="dxa"/>
          </w:tcPr>
          <w:p>
            <w:r>
              <w:t xml:space="preserve">Наименование</w:t>
            </w:r>
          </w:p>
        </w:tc>
        <w:tc>
          <w:tcPr>
            <w:tcW w:w="2000" w:type="dxa"/>
          </w:tcPr>
          <w:p>
            <w:r>
              <w:t xml:space="preserve">Количество</w:t>
            </w:r>
          </w:p>
        </w:tc>
        <w:tc>
          <w:tcPr>
            <w:tcW w:w="2000" w:type="dxa"/>
          </w:tcPr>
          <w:p>
            <w:r>
              <w:t xml:space="preserve">Ед.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Ноутбук 15,6 дюйма, 16 ГБ ОЗУ, SSD 512 ГБ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шт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Сумка для ноутбука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шт</w:t>
            </w:r>
          </w:p>
        </w:tc>
      </w:tr>
    </w:tbl>
    <w:p>
      <w:r>
        <w:t xml:space="preserve">Документы, представляемые в составе заявки: копия лицензии, справка о государственной регистрации, справка об отсутствии налоговой задолженности, сертификат соответствия на поставляемый товар.</w:t>
      </w:r>
    </w:p>
    <w:sectPr>
      <w:pgSz w:w="11906" w:h="16838"/>
    </w:sectPr>
  </w:body>
</w:document>
</file>