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2574AA" w:rsidRDefault="00300998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4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2574A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E5C6B" w:rsidRPr="002574AA" w:rsidRDefault="00EE5C6B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E5C6B" w:rsidRPr="002574AA"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Access to water is a critical component of human lives and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now considered a basic human right. Access to clean water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also one of the 17 Sustainable Development Goals (SDG) 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up by the United Nations in 2015 to achieve a better future</w:t>
      </w:r>
      <w:r>
        <w:rPr>
          <w:rFonts w:ascii="Times New Roman" w:hAnsi="Times New Roman" w:cs="Times New Roman"/>
          <w:sz w:val="28"/>
          <w:szCs w:val="28"/>
        </w:rPr>
        <w:t xml:space="preserve"> for all [1].Specifi</w:t>
      </w:r>
      <w:r w:rsidRPr="002574AA">
        <w:rPr>
          <w:rFonts w:ascii="Times New Roman" w:hAnsi="Times New Roman" w:cs="Times New Roman"/>
          <w:sz w:val="28"/>
          <w:szCs w:val="28"/>
        </w:rPr>
        <w:t>cally, the sixth goal, which is to ensure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and sustain the availability of water and sanitation to all [2]. Potable water can also be linked to the third SDG goal 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good health and well-being, as contaminated water can be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transmission medium for diseases such as cholera, typhoid,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diar</w:t>
      </w:r>
      <w:r w:rsidRPr="002574AA">
        <w:rPr>
          <w:rFonts w:ascii="Times New Roman" w:hAnsi="Times New Roman" w:cs="Times New Roman"/>
          <w:sz w:val="28"/>
          <w:szCs w:val="28"/>
        </w:rPr>
        <w:t>rhoea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>, which are jointly the highest cause of mortality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(especially children) in developing nations of Africa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Asia [3]. Water is also important in agriculture and food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production. Recent statistics shows that about 10%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world population is malnourished, with developing countries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being hit the hardest, with starvation resulting in about 45%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of infant mortality [5]. Ensuring global food security is thus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of utmost importance. Food security has been recognized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 critical requirement, hence its inclusion as one of the SDG</w:t>
      </w:r>
      <w:r>
        <w:rPr>
          <w:rFonts w:ascii="Times New Roman" w:hAnsi="Times New Roman" w:cs="Times New Roman"/>
          <w:sz w:val="28"/>
          <w:szCs w:val="28"/>
        </w:rPr>
        <w:t xml:space="preserve"> (goal 2), with specifi</w:t>
      </w:r>
      <w:r w:rsidRPr="002574AA">
        <w:rPr>
          <w:rFonts w:ascii="Times New Roman" w:hAnsi="Times New Roman" w:cs="Times New Roman"/>
          <w:sz w:val="28"/>
          <w:szCs w:val="28"/>
        </w:rPr>
        <w:t>c focus on ending hunger, by promoting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sustainable agriculture and improving food distribution. Food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production and agriculture in general rely heavily on water,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both for irrigation and for animal consumption. It is thus pertinent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to ensure the availability and sustainable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of water _t for agricultural use.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574AA">
        <w:rPr>
          <w:rFonts w:ascii="Times New Roman" w:hAnsi="Times New Roman" w:cs="Times New Roman"/>
          <w:sz w:val="28"/>
          <w:szCs w:val="28"/>
        </w:rPr>
        <w:t>There are several sources of water for both drinking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irrigation use, including rivers, streams, rain, and groundwater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(accessed through wells and boreholes). The nature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characteristics of a source of water are often critical factors</w:t>
      </w:r>
      <w:r>
        <w:rPr>
          <w:rFonts w:ascii="Times New Roman" w:hAnsi="Times New Roman" w:cs="Times New Roman"/>
          <w:sz w:val="28"/>
          <w:szCs w:val="28"/>
        </w:rPr>
        <w:t xml:space="preserve"> that infl</w:t>
      </w:r>
      <w:r w:rsidRPr="002574AA">
        <w:rPr>
          <w:rFonts w:ascii="Times New Roman" w:hAnsi="Times New Roman" w:cs="Times New Roman"/>
          <w:sz w:val="28"/>
          <w:szCs w:val="28"/>
        </w:rPr>
        <w:t>uence the constituents of water samples obtained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therein. Beyond natural factors, chemical wastes from human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activities such as mining, crude oil extraction, and industrial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wastes, most often end up in streams, rivers, and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lastRenderedPageBreak/>
        <w:t>sources of water, changing the nature and properties of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waters. These waters then end up in homes or farms,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they are used for domestic purposes, drank, fed to livestock,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or used to water crops. Consuming this type of water can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dire health consequences or result in death. It is therefore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paramount that a proper process be put in place to ensure 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to-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end monitoring of the water right from the source to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last point of use. At each monitoring point, samples of 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need to be collec</w:t>
      </w:r>
      <w:r>
        <w:rPr>
          <w:rFonts w:ascii="Times New Roman" w:hAnsi="Times New Roman" w:cs="Times New Roman"/>
          <w:sz w:val="28"/>
          <w:szCs w:val="28"/>
        </w:rPr>
        <w:t>ted to assess the quality or ``fi</w:t>
      </w:r>
      <w:r w:rsidRPr="002574AA">
        <w:rPr>
          <w:rFonts w:ascii="Times New Roman" w:hAnsi="Times New Roman" w:cs="Times New Roman"/>
          <w:sz w:val="28"/>
          <w:szCs w:val="28"/>
        </w:rPr>
        <w:t>tness for use''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for human (and animal) consumption, irrigation and domestic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(or industrial) uses.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74AA">
        <w:rPr>
          <w:rFonts w:ascii="Times New Roman" w:hAnsi="Times New Roman" w:cs="Times New Roman"/>
          <w:sz w:val="28"/>
          <w:szCs w:val="28"/>
        </w:rPr>
        <w:t>Several models have been developed to assess 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quality, all of which consider various parameters, including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chemical (such as hydrogen potential (pH), calcium, oxygen,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sulphate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 xml:space="preserve"> levels etc.), microbial (such as E. coli, rotaviruses,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Entamoeba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 xml:space="preserve"> etc.), and physical (temperature and clarity).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These models produce a unit metric, known as the 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Quality Index (WQI), as output. Globally, different guidelines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have been adapted for calculating WQI. For instance,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 parts of Europe, the British Columbia Water Quality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Index (BCWQI) and the Scottish Research Development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Department (SRDD) are used, while in North America,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Canadian Council of Ministers of the Environment 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Quality Index (CCMEWQI) and National Sanitation Foundation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Water Quality Index (NSFWQI) are predominant.</w:t>
      </w:r>
      <w:r>
        <w:rPr>
          <w:rFonts w:ascii="Times New Roman" w:hAnsi="Times New Roman" w:cs="Times New Roman"/>
          <w:sz w:val="28"/>
          <w:szCs w:val="28"/>
        </w:rPr>
        <w:t xml:space="preserve"> In Asia, specifi</w:t>
      </w:r>
      <w:r w:rsidRPr="002574AA">
        <w:rPr>
          <w:rFonts w:ascii="Times New Roman" w:hAnsi="Times New Roman" w:cs="Times New Roman"/>
          <w:sz w:val="28"/>
          <w:szCs w:val="28"/>
        </w:rPr>
        <w:t>cally India, the Bureau of Indian Standards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(BIS) is prominent, while in Africa, notable standards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include the South African National Standard for drinking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water (SANS 241-1) and the Kenya Bureau of Standards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(KEBS). A number of these models have been reviewed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 [6]. It is important to note that many of these national standards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are mostly local </w:t>
      </w:r>
      <w:r>
        <w:rPr>
          <w:rFonts w:ascii="Times New Roman" w:hAnsi="Times New Roman" w:cs="Times New Roman"/>
          <w:sz w:val="28"/>
          <w:szCs w:val="28"/>
        </w:rPr>
        <w:t>adaptations of the standards defi</w:t>
      </w:r>
      <w:r w:rsidRPr="002574AA">
        <w:rPr>
          <w:rFonts w:ascii="Times New Roman" w:hAnsi="Times New Roman" w:cs="Times New Roman"/>
          <w:sz w:val="28"/>
          <w:szCs w:val="28"/>
        </w:rPr>
        <w:t>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by the World Health Organization (WHO) [7]. This work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based on the South African and WHO standards.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2574AA">
        <w:rPr>
          <w:rFonts w:ascii="Times New Roman" w:hAnsi="Times New Roman" w:cs="Times New Roman"/>
          <w:sz w:val="28"/>
          <w:szCs w:val="28"/>
        </w:rPr>
        <w:t>Indeed, measuring water parameters for diverse 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samples can be a laborious and daunting task, as it often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involves adhering to a stringent set of rules in collecting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 water samples, maintaining set conditions during transportation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to the test laboratories, following standard methodologies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 xml:space="preserve"> the samples, and generally ensuring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quality control. Some of these processes (and corresponding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guidelines) are given in [8], [9]. The output of these processes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indicates if the water sample is potable or non-potable.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work, we propose </w:t>
      </w:r>
      <w:proofErr w:type="gramStart"/>
      <w:r w:rsidRPr="002574AA">
        <w:rPr>
          <w:rFonts w:ascii="Times New Roman" w:hAnsi="Times New Roman" w:cs="Times New Roman"/>
          <w:sz w:val="28"/>
          <w:szCs w:val="28"/>
        </w:rPr>
        <w:t>a Cyber</w:t>
      </w:r>
      <w:proofErr w:type="gramEnd"/>
      <w:r w:rsidRPr="002574AA">
        <w:rPr>
          <w:rFonts w:ascii="Times New Roman" w:hAnsi="Times New Roman" w:cs="Times New Roman"/>
          <w:sz w:val="28"/>
          <w:szCs w:val="28"/>
        </w:rPr>
        <w:t>-physical network architecture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real-time monitoring of water parameters across a city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an alternative model based on machine learning to determine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potability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 xml:space="preserve"> of water samples. Like [10</w:t>
      </w:r>
      <w:proofErr w:type="gramStart"/>
      <w:r w:rsidRPr="002574AA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2574AA">
        <w:rPr>
          <w:rFonts w:ascii="Times New Roman" w:hAnsi="Times New Roman" w:cs="Times New Roman"/>
          <w:sz w:val="28"/>
          <w:szCs w:val="28"/>
        </w:rPr>
        <w:t>[13] [14], our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also only focuses on the physical and chemical parameters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of water, while ignoring the biological. This is because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model is meant to be sensor based (in the context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Internet of Things), and to our knowledge, there are 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physical sensors for measuring biological parameters,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as the presence of E. coli in water. We do not trivialize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importance of microbial water parameters, and our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model can indeed be adapted to consider these parameters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simply incorporating suitable physical sensors (if available)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or virtual / soft sensors, such as the one proposed in [15] 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our model.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74AA">
        <w:rPr>
          <w:rFonts w:ascii="Times New Roman" w:hAnsi="Times New Roman" w:cs="Times New Roman"/>
          <w:sz w:val="28"/>
          <w:szCs w:val="28"/>
        </w:rPr>
        <w:t>Figure 1 gives a high-level depiction of our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architecture which is built upon 4 layers. The constituent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components of this architecture are described as follows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4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574AA">
        <w:rPr>
          <w:rFonts w:ascii="Times New Roman" w:hAnsi="Times New Roman" w:cs="Times New Roman"/>
          <w:sz w:val="28"/>
          <w:szCs w:val="28"/>
        </w:rPr>
        <w:t xml:space="preserve">1) </w:t>
      </w:r>
      <w:r w:rsidRPr="002574AA">
        <w:rPr>
          <w:rFonts w:ascii="Times New Roman" w:hAnsi="Times New Roman" w:cs="Times New Roman"/>
          <w:b/>
          <w:bCs/>
          <w:sz w:val="28"/>
          <w:szCs w:val="28"/>
        </w:rPr>
        <w:t xml:space="preserve">Sensing Layer: </w:t>
      </w:r>
      <w:r>
        <w:rPr>
          <w:rFonts w:ascii="Times New Roman" w:hAnsi="Times New Roman" w:cs="Times New Roman"/>
          <w:sz w:val="28"/>
          <w:szCs w:val="28"/>
        </w:rPr>
        <w:t>As depicted in the fi</w:t>
      </w:r>
      <w:r w:rsidRPr="002574AA">
        <w:rPr>
          <w:rFonts w:ascii="Times New Roman" w:hAnsi="Times New Roman" w:cs="Times New Roman"/>
          <w:sz w:val="28"/>
          <w:szCs w:val="28"/>
        </w:rPr>
        <w:t>gure, the sensing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layer interacts directly with the water samples in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river, stream, dam etc. to measure water parameters.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It is built into a vertical pole tagged ``sensor probe''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and consists of numerous sensors bundled together.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These sensors might include pH, conductivity, turbidity,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temperature, residual chlorine etc., similar to those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offered by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Libelium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 xml:space="preserve"> [16]. All </w:t>
      </w:r>
      <w:r w:rsidRPr="002574AA">
        <w:rPr>
          <w:rFonts w:ascii="Times New Roman" w:hAnsi="Times New Roman" w:cs="Times New Roman"/>
          <w:sz w:val="28"/>
          <w:szCs w:val="28"/>
        </w:rPr>
        <w:lastRenderedPageBreak/>
        <w:t>telemetry data measured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by these sensors are sent to the Fog Nodes (FNs),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wired or wirelessly, via the sending unit. In scenarios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where installing sensors in water source(s) is extremely</w:t>
      </w:r>
      <w:r>
        <w:rPr>
          <w:rFonts w:ascii="Times New Roman" w:hAnsi="Times New Roman" w:cs="Times New Roman"/>
          <w:sz w:val="28"/>
          <w:szCs w:val="28"/>
        </w:rPr>
        <w:t xml:space="preserve"> diffi</w:t>
      </w:r>
      <w:r w:rsidRPr="002574AA">
        <w:rPr>
          <w:rFonts w:ascii="Times New Roman" w:hAnsi="Times New Roman" w:cs="Times New Roman"/>
          <w:sz w:val="28"/>
          <w:szCs w:val="28"/>
        </w:rPr>
        <w:t>cult or when the required sensors are not readily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available, water parameter readings can be collected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from the associated water treatment plants.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AA">
        <w:rPr>
          <w:rFonts w:ascii="Times New Roman" w:hAnsi="Times New Roman" w:cs="Times New Roman"/>
          <w:sz w:val="28"/>
          <w:szCs w:val="28"/>
        </w:rPr>
        <w:t xml:space="preserve">2) </w:t>
      </w:r>
      <w:r w:rsidRPr="002574AA">
        <w:rPr>
          <w:rFonts w:ascii="Times New Roman" w:hAnsi="Times New Roman" w:cs="Times New Roman"/>
          <w:b/>
          <w:bCs/>
          <w:sz w:val="28"/>
          <w:szCs w:val="28"/>
        </w:rPr>
        <w:t xml:space="preserve">Edge Layer: </w:t>
      </w:r>
      <w:r w:rsidRPr="002574AA">
        <w:rPr>
          <w:rFonts w:ascii="Times New Roman" w:hAnsi="Times New Roman" w:cs="Times New Roman"/>
          <w:sz w:val="28"/>
          <w:szCs w:val="28"/>
        </w:rPr>
        <w:t>This layer consists of low-end processing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devices (edge modules), such as single board computers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(e.g., Ras</w:t>
      </w:r>
      <w:r>
        <w:rPr>
          <w:rFonts w:ascii="Times New Roman" w:hAnsi="Times New Roman" w:cs="Times New Roman"/>
          <w:sz w:val="28"/>
          <w:szCs w:val="28"/>
        </w:rPr>
        <w:t xml:space="preserve">pberry Pi or </w:t>
      </w:r>
      <w:proofErr w:type="spellStart"/>
      <w:r>
        <w:rPr>
          <w:rFonts w:ascii="Times New Roman" w:hAnsi="Times New Roman" w:cs="Times New Roman"/>
          <w:sz w:val="28"/>
          <w:szCs w:val="28"/>
        </w:rPr>
        <w:t>Nvidia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Jetson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or </w:t>
      </w:r>
      <w:r w:rsidRPr="002574AA">
        <w:rPr>
          <w:rFonts w:ascii="Times New Roman" w:hAnsi="Times New Roman" w:cs="Times New Roman"/>
          <w:sz w:val="28"/>
          <w:szCs w:val="28"/>
        </w:rPr>
        <w:t>microcontrollers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(e.g.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>, ESP32). These devices 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>.) data pre-processing units, responsible for the</w:t>
      </w:r>
      <w:r>
        <w:rPr>
          <w:rFonts w:ascii="Times New Roman" w:hAnsi="Times New Roman" w:cs="Times New Roman"/>
          <w:sz w:val="28"/>
          <w:szCs w:val="28"/>
        </w:rPr>
        <w:t xml:space="preserve"> collection, aggregation, fi</w:t>
      </w:r>
      <w:r w:rsidRPr="002574AA">
        <w:rPr>
          <w:rFonts w:ascii="Times New Roman" w:hAnsi="Times New Roman" w:cs="Times New Roman"/>
          <w:sz w:val="28"/>
          <w:szCs w:val="28"/>
        </w:rPr>
        <w:t>ltration, and shaping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received from the sensing layer; ii) network gateway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``ferry'' telemetry data to the FNs, through 3G/4G/5G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cellular or other low powered long-range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solutions.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4AA">
        <w:rPr>
          <w:rFonts w:ascii="Times New Roman" w:hAnsi="Times New Roman" w:cs="Times New Roman"/>
          <w:sz w:val="28"/>
          <w:szCs w:val="28"/>
        </w:rPr>
        <w:t xml:space="preserve">3) </w:t>
      </w:r>
      <w:r w:rsidRPr="002574AA">
        <w:rPr>
          <w:rFonts w:ascii="Times New Roman" w:hAnsi="Times New Roman" w:cs="Times New Roman"/>
          <w:b/>
          <w:bCs/>
          <w:sz w:val="28"/>
          <w:szCs w:val="28"/>
        </w:rPr>
        <w:t>Fog / Cloud Layer: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AA">
        <w:rPr>
          <w:rFonts w:ascii="Times New Roman" w:hAnsi="Times New Roman" w:cs="Times New Roman"/>
          <w:sz w:val="28"/>
          <w:szCs w:val="28"/>
        </w:rPr>
        <w:t>_ Fog Nodes (FNs): these are small sized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cloud computing nodes that bring computing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storage closer to the data source, thus reducing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latency resulting from transmission delay to/from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 remote Cloud [17]. The FN is responsible</w:t>
      </w:r>
      <w:r>
        <w:rPr>
          <w:rFonts w:ascii="Times New Roman" w:hAnsi="Times New Roman" w:cs="Times New Roman"/>
          <w:sz w:val="28"/>
          <w:szCs w:val="28"/>
        </w:rPr>
        <w:t xml:space="preserve"> for classifi</w:t>
      </w:r>
      <w:r w:rsidRPr="002574AA">
        <w:rPr>
          <w:rFonts w:ascii="Times New Roman" w:hAnsi="Times New Roman" w:cs="Times New Roman"/>
          <w:sz w:val="28"/>
          <w:szCs w:val="28"/>
        </w:rPr>
        <w:t>cation of water samples using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learning models such as the ones proposed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this work. Due to the limited computing power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 Fog (compared to the Cloud), only the most</w:t>
      </w:r>
      <w:r>
        <w:rPr>
          <w:rFonts w:ascii="Times New Roman" w:hAnsi="Times New Roman" w:cs="Times New Roman"/>
          <w:sz w:val="28"/>
          <w:szCs w:val="28"/>
        </w:rPr>
        <w:t xml:space="preserve"> infl</w:t>
      </w:r>
      <w:r w:rsidRPr="002574AA">
        <w:rPr>
          <w:rFonts w:ascii="Times New Roman" w:hAnsi="Times New Roman" w:cs="Times New Roman"/>
          <w:sz w:val="28"/>
          <w:szCs w:val="28"/>
        </w:rPr>
        <w:t>uential parameters need to be considered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classifying </w:t>
      </w:r>
      <w:r>
        <w:rPr>
          <w:rFonts w:ascii="Times New Roman" w:hAnsi="Times New Roman" w:cs="Times New Roman"/>
          <w:sz w:val="28"/>
          <w:szCs w:val="28"/>
        </w:rPr>
        <w:t>water samples. This can be benefi</w:t>
      </w:r>
      <w:r w:rsidRPr="002574AA">
        <w:rPr>
          <w:rFonts w:ascii="Times New Roman" w:hAnsi="Times New Roman" w:cs="Times New Roman"/>
          <w:sz w:val="28"/>
          <w:szCs w:val="28"/>
        </w:rPr>
        <w:t>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as less sensors would be required (since not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parameters are being measured) and by extension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74AA">
        <w:rPr>
          <w:rFonts w:ascii="Times New Roman" w:hAnsi="Times New Roman" w:cs="Times New Roman"/>
          <w:sz w:val="28"/>
          <w:szCs w:val="28"/>
        </w:rPr>
        <w:t>lower</w:t>
      </w:r>
      <w:proofErr w:type="gramEnd"/>
      <w:r w:rsidRPr="002574AA">
        <w:rPr>
          <w:rFonts w:ascii="Times New Roman" w:hAnsi="Times New Roman" w:cs="Times New Roman"/>
          <w:sz w:val="28"/>
          <w:szCs w:val="28"/>
        </w:rPr>
        <w:t xml:space="preserve"> computing resources would be needed for</w:t>
      </w:r>
      <w:r>
        <w:rPr>
          <w:rFonts w:ascii="Times New Roman" w:hAnsi="Times New Roman" w:cs="Times New Roman"/>
          <w:sz w:val="28"/>
          <w:szCs w:val="28"/>
        </w:rPr>
        <w:t xml:space="preserve"> the classifi</w:t>
      </w:r>
      <w:r w:rsidRPr="002574AA">
        <w:rPr>
          <w:rFonts w:ascii="Times New Roman" w:hAnsi="Times New Roman" w:cs="Times New Roman"/>
          <w:sz w:val="28"/>
          <w:szCs w:val="28"/>
        </w:rPr>
        <w:t>cation process. Furthermore, 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management, scheduling etc. can also be carried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out on FNs. When long term storage and/or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advanced computations are required, which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beyond the Fog's capacity, data are forwarded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 Cloud data centre.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AA">
        <w:rPr>
          <w:rFonts w:ascii="Times New Roman" w:hAnsi="Times New Roman" w:cs="Times New Roman"/>
          <w:sz w:val="28"/>
          <w:szCs w:val="28"/>
        </w:rPr>
        <w:t>_ Cloud Data Centre: The Cloud is a remote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performance computing infrastructure, which provides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computing on demand [18]. In our system,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the </w:t>
      </w:r>
      <w:r w:rsidRPr="002574AA">
        <w:rPr>
          <w:rFonts w:ascii="Times New Roman" w:hAnsi="Times New Roman" w:cs="Times New Roman"/>
          <w:sz w:val="28"/>
          <w:szCs w:val="28"/>
        </w:rPr>
        <w:lastRenderedPageBreak/>
        <w:t>Cloud serves as a data warehouse as well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 platform for performing advanced data analytics,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dash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boarding, and hosting for relevant services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software.</w:t>
      </w:r>
    </w:p>
    <w:p w:rsidR="00410510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AA">
        <w:rPr>
          <w:rFonts w:ascii="Times New Roman" w:hAnsi="Times New Roman" w:cs="Times New Roman"/>
          <w:sz w:val="28"/>
          <w:szCs w:val="28"/>
        </w:rPr>
        <w:t xml:space="preserve">4) </w:t>
      </w:r>
      <w:r w:rsidRPr="002574AA">
        <w:rPr>
          <w:rFonts w:ascii="Times New Roman" w:hAnsi="Times New Roman" w:cs="Times New Roman"/>
          <w:b/>
          <w:bCs/>
          <w:sz w:val="28"/>
          <w:szCs w:val="28"/>
        </w:rPr>
        <w:t xml:space="preserve">Application Layer: </w:t>
      </w:r>
      <w:r w:rsidRPr="002574AA">
        <w:rPr>
          <w:rFonts w:ascii="Times New Roman" w:hAnsi="Times New Roman" w:cs="Times New Roman"/>
          <w:sz w:val="28"/>
          <w:szCs w:val="28"/>
        </w:rPr>
        <w:t>serves as an interface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users (water management authorities, end users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customers, other stakeholders) and software /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running in the Cloud. Relevant software for water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parameter monitoring are hosted at this layer and made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available to users through mobile and web platforms.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510" w:rsidRDefault="00410510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0510" w:rsidRDefault="00410510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574AA" w:rsidRPr="002574AA">
        <w:rPr>
          <w:rFonts w:ascii="Times New Roman" w:hAnsi="Times New Roman" w:cs="Times New Roman"/>
          <w:sz w:val="28"/>
          <w:szCs w:val="28"/>
        </w:rPr>
        <w:t>The water monitoring network proposed in this work is</w:t>
      </w:r>
      <w:r w:rsidR="002574AA">
        <w:rPr>
          <w:rFonts w:ascii="Times New Roman" w:hAnsi="Times New Roman" w:cs="Times New Roman"/>
          <w:sz w:val="28"/>
          <w:szCs w:val="28"/>
        </w:rPr>
        <w:t xml:space="preserve"> to be deployed in the City </w:t>
      </w:r>
      <w:r w:rsidR="002574AA" w:rsidRPr="002574AA">
        <w:rPr>
          <w:rFonts w:ascii="Times New Roman" w:hAnsi="Times New Roman" w:cs="Times New Roman"/>
          <w:sz w:val="28"/>
          <w:szCs w:val="28"/>
        </w:rPr>
        <w:t>of Cape Town in Western Cape,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South Africa, with the intention of monitoring water parameters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in water storage dams and/or water treatment plants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across the city. Data gathered by the monitoring network are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then passed through Machine Learning (ML) models to determine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their suitability for consumption or irrigation purposes.</w:t>
      </w:r>
      <w:r w:rsidR="002574AA">
        <w:rPr>
          <w:rFonts w:ascii="Times New Roman" w:hAnsi="Times New Roman" w:cs="Times New Roman"/>
          <w:sz w:val="28"/>
          <w:szCs w:val="28"/>
        </w:rPr>
        <w:t xml:space="preserve"> The specifi</w:t>
      </w:r>
      <w:r w:rsidR="002574AA" w:rsidRPr="002574AA">
        <w:rPr>
          <w:rFonts w:ascii="Times New Roman" w:hAnsi="Times New Roman" w:cs="Times New Roman"/>
          <w:sz w:val="28"/>
          <w:szCs w:val="28"/>
        </w:rPr>
        <w:t>c contributions of this work can be summarized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Follows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V</w:t>
      </w:r>
    </w:p>
    <w:p w:rsidR="00410510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1) Build a network for real-time collection and monitoring</w:t>
      </w:r>
      <w:r w:rsidR="00410510"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of water quality across water storage dams in the city</w:t>
      </w:r>
      <w:r>
        <w:rPr>
          <w:rFonts w:ascii="Times New Roman" w:hAnsi="Times New Roman" w:cs="Times New Roman"/>
          <w:sz w:val="28"/>
          <w:szCs w:val="28"/>
        </w:rPr>
        <w:t xml:space="preserve"> of Cape Town. This network </w:t>
      </w:r>
      <w:r w:rsidRPr="002574AA">
        <w:rPr>
          <w:rFonts w:ascii="Times New Roman" w:hAnsi="Times New Roman" w:cs="Times New Roman"/>
          <w:sz w:val="28"/>
          <w:szCs w:val="28"/>
        </w:rPr>
        <w:t>takes into consideration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the unique geographical features of Cape Town, such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Pr="002574AA">
        <w:rPr>
          <w:rFonts w:ascii="Times New Roman" w:hAnsi="Times New Roman" w:cs="Times New Roman"/>
          <w:sz w:val="28"/>
          <w:szCs w:val="28"/>
        </w:rPr>
        <w:t>mountains and elevations that might obstruct radio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frequency propagation.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2) Curate ample sized datasets on drinking and irrigation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water that can be used to train (and test)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models to automatically de</w:t>
      </w:r>
      <w:r>
        <w:rPr>
          <w:rFonts w:ascii="Times New Roman" w:hAnsi="Times New Roman" w:cs="Times New Roman"/>
          <w:sz w:val="28"/>
          <w:szCs w:val="28"/>
        </w:rPr>
        <w:t>termine the ``fi</w:t>
      </w:r>
      <w:r w:rsidRPr="002574AA">
        <w:rPr>
          <w:rFonts w:ascii="Times New Roman" w:hAnsi="Times New Roman" w:cs="Times New Roman"/>
          <w:sz w:val="28"/>
          <w:szCs w:val="28"/>
        </w:rPr>
        <w:t>tness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use'' of a sample of water for drinking and/or irrigation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>purposes.</w:t>
      </w:r>
    </w:p>
    <w:p w:rsidR="002574AA" w:rsidRPr="002574AA" w:rsidRDefault="002574AA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4AA">
        <w:rPr>
          <w:rFonts w:ascii="Times New Roman" w:hAnsi="Times New Roman" w:cs="Times New Roman"/>
          <w:sz w:val="28"/>
          <w:szCs w:val="28"/>
        </w:rPr>
        <w:t>3) Build models that determine the most critical parameters</w:t>
      </w:r>
      <w:r>
        <w:rPr>
          <w:rFonts w:ascii="Times New Roman" w:hAnsi="Times New Roman" w:cs="Times New Roman"/>
          <w:sz w:val="28"/>
          <w:szCs w:val="28"/>
        </w:rPr>
        <w:t xml:space="preserve"> that infl</w:t>
      </w:r>
      <w:r w:rsidRPr="002574AA">
        <w:rPr>
          <w:rFonts w:ascii="Times New Roman" w:hAnsi="Times New Roman" w:cs="Times New Roman"/>
          <w:sz w:val="28"/>
          <w:szCs w:val="28"/>
        </w:rPr>
        <w:t>uence the accuracy of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4AA">
        <w:rPr>
          <w:rFonts w:ascii="Times New Roman" w:hAnsi="Times New Roman" w:cs="Times New Roman"/>
          <w:sz w:val="28"/>
          <w:szCs w:val="28"/>
        </w:rPr>
        <w:t xml:space="preserve">models in </w:t>
      </w:r>
      <w:proofErr w:type="spellStart"/>
      <w:r w:rsidRPr="002574AA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2574AA">
        <w:rPr>
          <w:rFonts w:ascii="Times New Roman" w:hAnsi="Times New Roman" w:cs="Times New Roman"/>
          <w:sz w:val="28"/>
          <w:szCs w:val="28"/>
        </w:rPr>
        <w:t xml:space="preserve"> water for drinking or irrigation.</w:t>
      </w:r>
    </w:p>
    <w:p w:rsidR="00410510" w:rsidRDefault="00410510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998" w:rsidRPr="002574AA" w:rsidRDefault="00410510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574AA" w:rsidRPr="002574AA">
        <w:rPr>
          <w:rFonts w:ascii="Times New Roman" w:hAnsi="Times New Roman" w:cs="Times New Roman"/>
          <w:sz w:val="28"/>
          <w:szCs w:val="28"/>
        </w:rPr>
        <w:t>Regarding the order of this paper, following this introductory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section, is a review of related works in section II.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Section III discusses our methodology for building the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city-wide water monitoring network, while section IV</w:t>
      </w:r>
      <w:r w:rsidR="002574AA">
        <w:rPr>
          <w:rFonts w:ascii="Times New Roman" w:hAnsi="Times New Roman" w:cs="Times New Roman"/>
          <w:sz w:val="28"/>
          <w:szCs w:val="28"/>
        </w:rPr>
        <w:t xml:space="preserve"> presents the </w:t>
      </w:r>
      <w:r w:rsidR="002574AA">
        <w:rPr>
          <w:rFonts w:ascii="Times New Roman" w:hAnsi="Times New Roman" w:cs="Times New Roman"/>
          <w:sz w:val="28"/>
          <w:szCs w:val="28"/>
        </w:rPr>
        <w:lastRenderedPageBreak/>
        <w:t>datasets d</w:t>
      </w:r>
      <w:r w:rsidR="002574AA" w:rsidRPr="002574AA">
        <w:rPr>
          <w:rFonts w:ascii="Times New Roman" w:hAnsi="Times New Roman" w:cs="Times New Roman"/>
          <w:sz w:val="28"/>
          <w:szCs w:val="28"/>
        </w:rPr>
        <w:t>uration process and machine learning</w:t>
      </w:r>
      <w:r w:rsidR="002574AA">
        <w:rPr>
          <w:rFonts w:ascii="Times New Roman" w:hAnsi="Times New Roman" w:cs="Times New Roman"/>
          <w:sz w:val="28"/>
          <w:szCs w:val="28"/>
        </w:rPr>
        <w:t xml:space="preserve"> models considered for </w:t>
      </w:r>
      <w:r w:rsidR="002574AA" w:rsidRPr="002574AA">
        <w:rPr>
          <w:rFonts w:ascii="Times New Roman" w:hAnsi="Times New Roman" w:cs="Times New Roman"/>
          <w:sz w:val="28"/>
          <w:szCs w:val="28"/>
        </w:rPr>
        <w:t>determining quality of water samples.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Implementation processes and obtained results from our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experiments are discussed in sections V and VI respectively.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Section VII discusses the economic viability of our proposed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solution, while section VIII concludes the paper and gives</w:t>
      </w:r>
      <w:r w:rsidR="002574AA">
        <w:rPr>
          <w:rFonts w:ascii="Times New Roman" w:hAnsi="Times New Roman" w:cs="Times New Roman"/>
          <w:sz w:val="28"/>
          <w:szCs w:val="28"/>
        </w:rPr>
        <w:t xml:space="preserve"> </w:t>
      </w:r>
      <w:r w:rsidR="002574AA" w:rsidRPr="002574AA">
        <w:rPr>
          <w:rFonts w:ascii="Times New Roman" w:hAnsi="Times New Roman" w:cs="Times New Roman"/>
          <w:sz w:val="28"/>
          <w:szCs w:val="28"/>
        </w:rPr>
        <w:t>insights into future directions.</w:t>
      </w:r>
      <w:r w:rsidR="00EE5C6B" w:rsidRPr="002574A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7110BB" w:rsidRPr="002574AA" w:rsidRDefault="007110BB" w:rsidP="002574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RPr="002574AA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67EE"/>
    <w:rsid w:val="001921F7"/>
    <w:rsid w:val="0021247B"/>
    <w:rsid w:val="00215BC2"/>
    <w:rsid w:val="002574AA"/>
    <w:rsid w:val="00291EB2"/>
    <w:rsid w:val="002A1B2F"/>
    <w:rsid w:val="002A6BE7"/>
    <w:rsid w:val="00300998"/>
    <w:rsid w:val="00336CF6"/>
    <w:rsid w:val="003B2008"/>
    <w:rsid w:val="003B7AD9"/>
    <w:rsid w:val="00403F2A"/>
    <w:rsid w:val="00410510"/>
    <w:rsid w:val="00410EB8"/>
    <w:rsid w:val="004510BD"/>
    <w:rsid w:val="0048108D"/>
    <w:rsid w:val="00511ACF"/>
    <w:rsid w:val="00546AF5"/>
    <w:rsid w:val="00552C66"/>
    <w:rsid w:val="00561E2A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AC55FE"/>
    <w:rsid w:val="00B467ED"/>
    <w:rsid w:val="00BA0871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38</cp:revision>
  <dcterms:created xsi:type="dcterms:W3CDTF">2016-12-19T05:46:00Z</dcterms:created>
  <dcterms:modified xsi:type="dcterms:W3CDTF">2022-11-24T16:10:00Z</dcterms:modified>
</cp:coreProperties>
</file>