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0E">
            <w:pPr>
              <w:jc w:val="left"/>
              <w:rPr>
                <w:color w:val="000000"/>
                <w:sz w:val="24"/>
                <w:szCs w:val="24"/>
              </w:rPr>
            </w:pPr>
            <w:r w:rsidDel="00000000" w:rsidR="00000000" w:rsidRPr="00000000">
              <w:rPr>
                <w:color w:val="000000"/>
                <w:sz w:val="24"/>
                <w:szCs w:val="24"/>
                <w:rtl w:val="0"/>
              </w:rPr>
              <w:t xml:space="preserve">Desarrollo de Software (DSY2101)</w:t>
            </w:r>
          </w:p>
          <w:p w:rsidR="00000000" w:rsidDel="00000000" w:rsidP="00000000" w:rsidRDefault="00000000" w:rsidRPr="00000000" w14:paraId="0000000F">
            <w:pPr>
              <w:numPr>
                <w:ilvl w:val="0"/>
                <w:numId w:val="1"/>
              </w:numPr>
              <w:spacing w:after="240" w:before="240" w:lineRule="auto"/>
              <w:ind w:left="720" w:right="0" w:hanging="360"/>
              <w:jc w:val="left"/>
              <w:rPr>
                <w:color w:val="000000"/>
                <w:sz w:val="24"/>
                <w:szCs w:val="24"/>
              </w:rPr>
            </w:pPr>
            <w:r w:rsidDel="00000000" w:rsidR="00000000" w:rsidRPr="00000000">
              <w:rPr>
                <w:i w:val="1"/>
                <w:color w:val="000000"/>
                <w:sz w:val="24"/>
                <w:szCs w:val="24"/>
                <w:rtl w:val="0"/>
              </w:rPr>
              <w:t xml:space="preserve">Lo que más me gustó:</w:t>
            </w:r>
            <w:r w:rsidDel="00000000" w:rsidR="00000000" w:rsidRPr="00000000">
              <w:rPr>
                <w:color w:val="000000"/>
                <w:sz w:val="24"/>
                <w:szCs w:val="24"/>
                <w:rtl w:val="0"/>
              </w:rPr>
              <w:t xml:space="preserve"> Esta asignatura me permitió desarrollar y aplicar conceptos fundamentales en la creación de aplicaciones de software robustas y eficientes. Lo que más disfruté fue el proceso de diseñar soluciones desde cero y ver cómo estas ideas se materializaban en productos funcionales. Además, me apasiona la resolución de problemas y la creación de código que resuelva necesidades específicas, lo cual es una de las bases de mis intereses profesionales.</w:t>
            </w:r>
          </w:p>
          <w:p w:rsidR="00000000" w:rsidDel="00000000" w:rsidP="00000000" w:rsidRDefault="00000000" w:rsidRPr="00000000" w14:paraId="00000010">
            <w:pPr>
              <w:jc w:val="left"/>
              <w:rPr>
                <w:color w:val="000000"/>
                <w:sz w:val="24"/>
                <w:szCs w:val="24"/>
              </w:rPr>
            </w:pPr>
            <w:r w:rsidDel="00000000" w:rsidR="00000000" w:rsidRPr="00000000">
              <w:rPr>
                <w:color w:val="000000"/>
                <w:sz w:val="24"/>
                <w:szCs w:val="24"/>
                <w:rtl w:val="0"/>
              </w:rPr>
              <w:t xml:space="preserve">Desarrollo de Software de Escritorio y Gestión (DEY3101)</w:t>
            </w:r>
          </w:p>
          <w:p w:rsidR="00000000" w:rsidDel="00000000" w:rsidP="00000000" w:rsidRDefault="00000000" w:rsidRPr="00000000" w14:paraId="00000011">
            <w:pPr>
              <w:numPr>
                <w:ilvl w:val="0"/>
                <w:numId w:val="2"/>
              </w:numPr>
              <w:spacing w:after="240" w:before="240" w:lineRule="auto"/>
              <w:ind w:left="720" w:right="0" w:hanging="360"/>
              <w:jc w:val="left"/>
              <w:rPr>
                <w:color w:val="000000"/>
                <w:sz w:val="24"/>
                <w:szCs w:val="24"/>
              </w:rPr>
            </w:pPr>
            <w:r w:rsidDel="00000000" w:rsidR="00000000" w:rsidRPr="00000000">
              <w:rPr>
                <w:i w:val="1"/>
                <w:color w:val="000000"/>
                <w:sz w:val="24"/>
                <w:szCs w:val="24"/>
                <w:rtl w:val="0"/>
              </w:rPr>
              <w:t xml:space="preserve">Lo que más me gustó:</w:t>
            </w:r>
            <w:r w:rsidDel="00000000" w:rsidR="00000000" w:rsidRPr="00000000">
              <w:rPr>
                <w:color w:val="000000"/>
                <w:sz w:val="24"/>
                <w:szCs w:val="24"/>
                <w:rtl w:val="0"/>
              </w:rPr>
              <w:t xml:space="preserve"> Esta asignatura me brindó la oportunidad de profundizar en el desarrollo de aplicaciones de escritorio, que son esenciales para la gestión de información y procesos dentro de una organización. Me gustó particularmente el enfoque en la interfaz de usuario y la experiencia del usuario, ya que considero que un software de escritorio debe ser intuitivo y fácil de usar para maximizar la productividad. Este enfoque en la usabilidad es algo que valoro y que deseo aplicar en mi futuro profesional.</w:t>
            </w:r>
          </w:p>
          <w:p w:rsidR="00000000" w:rsidDel="00000000" w:rsidP="00000000" w:rsidRDefault="00000000" w:rsidRPr="00000000" w14:paraId="00000012">
            <w:pPr>
              <w:jc w:val="left"/>
              <w:rPr>
                <w:color w:val="000000"/>
                <w:sz w:val="24"/>
                <w:szCs w:val="24"/>
              </w:rPr>
            </w:pPr>
            <w:r w:rsidDel="00000000" w:rsidR="00000000" w:rsidRPr="00000000">
              <w:rPr>
                <w:color w:val="000000"/>
                <w:sz w:val="24"/>
                <w:szCs w:val="24"/>
                <w:rtl w:val="0"/>
              </w:rPr>
              <w:t xml:space="preserve">Desarrollo de Aplicaciones Web y Mobile (DWY4101)</w:t>
            </w:r>
          </w:p>
          <w:p w:rsidR="00000000" w:rsidDel="00000000" w:rsidP="00000000" w:rsidRDefault="00000000" w:rsidRPr="00000000" w14:paraId="00000013">
            <w:pPr>
              <w:numPr>
                <w:ilvl w:val="0"/>
                <w:numId w:val="4"/>
              </w:numPr>
              <w:spacing w:after="240" w:before="240" w:lineRule="auto"/>
              <w:ind w:left="720" w:right="0" w:hanging="360"/>
              <w:jc w:val="left"/>
              <w:rPr>
                <w:color w:val="000000"/>
                <w:sz w:val="24"/>
                <w:szCs w:val="24"/>
              </w:rPr>
            </w:pPr>
            <w:r w:rsidDel="00000000" w:rsidR="00000000" w:rsidRPr="00000000">
              <w:rPr>
                <w:i w:val="1"/>
                <w:color w:val="000000"/>
                <w:sz w:val="24"/>
                <w:szCs w:val="24"/>
                <w:rtl w:val="0"/>
              </w:rPr>
              <w:t xml:space="preserve">Lo que más me gustó:</w:t>
            </w:r>
            <w:r w:rsidDel="00000000" w:rsidR="00000000" w:rsidRPr="00000000">
              <w:rPr>
                <w:color w:val="000000"/>
                <w:sz w:val="24"/>
                <w:szCs w:val="24"/>
                <w:rtl w:val="0"/>
              </w:rPr>
              <w:t xml:space="preserve"> En esta asignatura, disfruté mucho aprender sobre la creación de aplicaciones que pueden ser utilizadas en cualquier lugar y en cualquier dispositivo. La posibilidad de desarrollar aplicaciones web y móviles me parece fascinante, ya que combina la creatividad con la tecnología para ofrecer soluciones accesibles y modernas. Además, me interesa mucho seguir desarrollando habilidades en este campo, ya que la movilidad y la accesibilidad son tendencias clave en la industria tecnológica actual.</w:t>
            </w:r>
          </w:p>
          <w:p w:rsidR="00000000" w:rsidDel="00000000" w:rsidP="00000000" w:rsidRDefault="00000000" w:rsidRPr="00000000" w14:paraId="00000014">
            <w:pPr>
              <w:jc w:val="left"/>
              <w:rPr>
                <w:color w:val="000000"/>
                <w:sz w:val="24"/>
                <w:szCs w:val="24"/>
              </w:rPr>
            </w:pPr>
            <w:r w:rsidDel="00000000" w:rsidR="00000000" w:rsidRPr="00000000">
              <w:rPr>
                <w:color w:val="000000"/>
                <w:sz w:val="24"/>
                <w:szCs w:val="24"/>
                <w:rtl w:val="0"/>
              </w:rPr>
              <w:t xml:space="preserve">Integración de Plataformas (IPY5101)</w:t>
            </w:r>
          </w:p>
          <w:p w:rsidR="00000000" w:rsidDel="00000000" w:rsidP="00000000" w:rsidRDefault="00000000" w:rsidRPr="00000000" w14:paraId="00000015">
            <w:pPr>
              <w:numPr>
                <w:ilvl w:val="0"/>
                <w:numId w:val="5"/>
              </w:numPr>
              <w:spacing w:after="240" w:before="240" w:lineRule="auto"/>
              <w:ind w:left="720" w:right="0" w:hanging="360"/>
              <w:jc w:val="left"/>
              <w:rPr>
                <w:color w:val="000000"/>
                <w:sz w:val="24"/>
                <w:szCs w:val="24"/>
              </w:rPr>
            </w:pPr>
            <w:r w:rsidDel="00000000" w:rsidR="00000000" w:rsidRPr="00000000">
              <w:rPr>
                <w:i w:val="1"/>
                <w:color w:val="000000"/>
                <w:sz w:val="24"/>
                <w:szCs w:val="24"/>
                <w:rtl w:val="0"/>
              </w:rPr>
              <w:t xml:space="preserve">Lo que más me gustó:</w:t>
            </w:r>
            <w:r w:rsidDel="00000000" w:rsidR="00000000" w:rsidRPr="00000000">
              <w:rPr>
                <w:color w:val="000000"/>
                <w:sz w:val="24"/>
                <w:szCs w:val="24"/>
                <w:rtl w:val="0"/>
              </w:rPr>
              <w:t xml:space="preserve"> La asignatura de Integración de Plataformas me permitió entender cómo conectar diferentes sistemas y tecnologías para que trabajen en conjunto de manera eficiente. Me gustó especialmente aprender sobre la interoperabilidad y cómo asegurar que distintos componentes de software puedan comunicarse y compartir datos de forma efectiva. Esta capacidad de integrar múltiples sistemas es crucial para cualquier proyecto tecnológico, y es un área en la que me gustaría seguir desarrollándome profesionalmente.</w:t>
            </w:r>
            <w:r w:rsidDel="00000000" w:rsidR="00000000" w:rsidRPr="00000000">
              <w:rPr>
                <w:rtl w:val="0"/>
              </w:rPr>
            </w:r>
          </w:p>
          <w:p w:rsidR="00000000" w:rsidDel="00000000" w:rsidP="00000000" w:rsidRDefault="00000000" w:rsidRPr="00000000" w14:paraId="00000016">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left"/>
              <w:rPr>
                <w:color w:val="000000"/>
                <w:sz w:val="24"/>
                <w:szCs w:val="24"/>
              </w:rPr>
            </w:pPr>
            <w:r w:rsidDel="00000000" w:rsidR="00000000" w:rsidRPr="00000000">
              <w:rPr>
                <w:color w:val="000000"/>
                <w:sz w:val="24"/>
                <w:szCs w:val="24"/>
                <w:rtl w:val="0"/>
              </w:rPr>
              <w:t xml:space="preserve">   Sí, considero que las certificaciones obtenidas a lo largo de mi carrera tienen un valor significativo. Validan mis conocimientos y habilidades en áreas clave como Desarrollo de Software, Aplicaciones Web y Mobile, e Integración de Plataformas, dándome una ventaja competitiva en el mercado laboral. Estas certificaciones no solo refuerzan mi formación académica, sino que también demuestran mi capacidad para aplicar de manera práctica los conceptos aprendidos, facilitando mi acceso a oportunidades profesionales avanzadas.</w:t>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shd w:fill="38761d" w:val="clear"/>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numPr>
                <w:ilvl w:val="0"/>
                <w:numId w:val="3"/>
              </w:numPr>
              <w:ind w:left="720" w:hanging="360"/>
              <w:jc w:val="center"/>
              <w:rPr>
                <w:color w:val="000000"/>
                <w:sz w:val="26"/>
                <w:szCs w:val="26"/>
                <w:highlight w:val="green"/>
              </w:rPr>
            </w:pPr>
            <w:r w:rsidDel="00000000" w:rsidR="00000000" w:rsidRPr="00000000">
              <w:rPr>
                <w:color w:val="000000"/>
                <w:sz w:val="24"/>
                <w:szCs w:val="24"/>
                <w:highlight w:val="green"/>
                <w:rtl w:val="0"/>
              </w:rPr>
              <w:t xml:space="preserve">Desarrollo de Aplicaciones Web y Mobile (DWY4101)</w:t>
            </w:r>
          </w:p>
          <w:p w:rsidR="00000000" w:rsidDel="00000000" w:rsidP="00000000" w:rsidRDefault="00000000" w:rsidRPr="00000000" w14:paraId="00000028">
            <w:pPr>
              <w:numPr>
                <w:ilvl w:val="0"/>
                <w:numId w:val="3"/>
              </w:numPr>
              <w:ind w:left="720" w:hanging="360"/>
              <w:jc w:val="center"/>
              <w:rPr>
                <w:color w:val="000000"/>
                <w:sz w:val="24"/>
                <w:szCs w:val="24"/>
                <w:highlight w:val="green"/>
              </w:rPr>
            </w:pPr>
            <w:r w:rsidDel="00000000" w:rsidR="00000000" w:rsidRPr="00000000">
              <w:rPr>
                <w:color w:val="000000"/>
                <w:sz w:val="24"/>
                <w:szCs w:val="24"/>
                <w:highlight w:val="green"/>
                <w:rtl w:val="0"/>
              </w:rPr>
              <w:t xml:space="preserve">Desarrollo de Software de Escritorio y Gestión (DEY3101)</w:t>
            </w:r>
          </w:p>
          <w:p w:rsidR="00000000" w:rsidDel="00000000" w:rsidP="00000000" w:rsidRDefault="00000000" w:rsidRPr="00000000" w14:paraId="00000029">
            <w:pPr>
              <w:numPr>
                <w:ilvl w:val="0"/>
                <w:numId w:val="3"/>
              </w:numPr>
              <w:ind w:left="720" w:hanging="360"/>
              <w:jc w:val="center"/>
              <w:rPr>
                <w:color w:val="000000"/>
                <w:sz w:val="24"/>
                <w:szCs w:val="24"/>
                <w:highlight w:val="green"/>
              </w:rPr>
            </w:pPr>
            <w:r w:rsidDel="00000000" w:rsidR="00000000" w:rsidRPr="00000000">
              <w:rPr>
                <w:color w:val="000000"/>
                <w:sz w:val="24"/>
                <w:szCs w:val="24"/>
                <w:highlight w:val="green"/>
                <w:rtl w:val="0"/>
              </w:rPr>
              <w:t xml:space="preserve">Desarrollo de Software (DSY2101)</w:t>
            </w:r>
          </w:p>
          <w:p w:rsidR="00000000" w:rsidDel="00000000" w:rsidP="00000000" w:rsidRDefault="00000000" w:rsidRPr="00000000" w14:paraId="0000002A">
            <w:pPr>
              <w:numPr>
                <w:ilvl w:val="0"/>
                <w:numId w:val="3"/>
              </w:numPr>
              <w:ind w:left="720" w:hanging="360"/>
              <w:jc w:val="center"/>
              <w:rPr>
                <w:color w:val="000000"/>
                <w:sz w:val="24"/>
                <w:szCs w:val="24"/>
                <w:highlight w:val="green"/>
              </w:rPr>
            </w:pPr>
            <w:r w:rsidDel="00000000" w:rsidR="00000000" w:rsidRPr="00000000">
              <w:rPr>
                <w:color w:val="000000"/>
                <w:sz w:val="24"/>
                <w:szCs w:val="24"/>
                <w:highlight w:val="green"/>
                <w:rtl w:val="0"/>
              </w:rPr>
              <w:t xml:space="preserve">Integración de Plataformas (IPY5101)</w:t>
            </w:r>
          </w:p>
          <w:p w:rsidR="00000000" w:rsidDel="00000000" w:rsidP="00000000" w:rsidRDefault="00000000" w:rsidRPr="00000000" w14:paraId="0000002B">
            <w:pPr>
              <w:ind w:left="720" w:firstLine="0"/>
              <w:jc w:val="left"/>
              <w:rPr>
                <w:color w:val="000000"/>
                <w:sz w:val="24"/>
                <w:szCs w:val="24"/>
                <w:highlight w:val="green"/>
              </w:rPr>
            </w:pPr>
            <w:r w:rsidDel="00000000" w:rsidR="00000000" w:rsidRPr="00000000">
              <w:rPr>
                <w:rtl w:val="0"/>
              </w:rPr>
            </w:r>
          </w:p>
          <w:p w:rsidR="00000000" w:rsidDel="00000000" w:rsidP="00000000" w:rsidRDefault="00000000" w:rsidRPr="00000000" w14:paraId="0000002C">
            <w:pPr>
              <w:numPr>
                <w:ilvl w:val="0"/>
                <w:numId w:val="3"/>
              </w:numPr>
              <w:ind w:left="720" w:hanging="360"/>
              <w:jc w:val="center"/>
              <w:rPr>
                <w:color w:val="000000"/>
                <w:sz w:val="24"/>
                <w:szCs w:val="24"/>
                <w:highlight w:val="red"/>
              </w:rPr>
            </w:pPr>
            <w:r w:rsidDel="00000000" w:rsidR="00000000" w:rsidRPr="00000000">
              <w:rPr>
                <w:color w:val="000000"/>
                <w:sz w:val="24"/>
                <w:szCs w:val="24"/>
                <w:highlight w:val="red"/>
                <w:rtl w:val="0"/>
              </w:rPr>
              <w:t xml:space="preserve">Inteligencia de Negocios (INY6101)</w:t>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left"/>
              <w:rPr>
                <w:color w:val="000000"/>
                <w:sz w:val="24"/>
                <w:szCs w:val="24"/>
              </w:rPr>
            </w:pPr>
            <w:r w:rsidDel="00000000" w:rsidR="00000000" w:rsidRPr="00000000">
              <w:rPr>
                <w:color w:val="000000"/>
                <w:sz w:val="24"/>
                <w:szCs w:val="24"/>
                <w:rtl w:val="0"/>
              </w:rPr>
              <w:t xml:space="preserve">   Mis principales intereses profesionales están centrados en el área de desarrollo, que es donde trabajo y me dedico actualmente. Me apasiona el desarrollo de software porque me permite crear soluciones innovadoras y eficaces que pueden tener un impacto significativo en las organizaciones. Dentro de este campo, me interesa especialmente el desarrollo de aplicaciones tanto para web como para móviles, ya que estas plataformas son esenciales para la conectividad y accesibilidad en el mundo moderno. Continuar expandiendo mis conocimientos y habilidades en este ámbito es una prioridad para mí, ya que me motiva ver cómo mis aportes pueden mejorar la eficiencia y experiencia del usuario final.</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A">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Las principales competencias que se relacionan con mis intereses profesionales en el área de desarrollo incluyen el desarrollo de software, la integración de plataformas, y la programación de aplicaciones web y móviles. Estas competencias son fundamentales para mi trabajo actual y están alineadas con mis intereses en la creación de soluciones tecnológicas innovadoras. Me siento seguro y competente en todas estas áreas, por lo que no considero que necesite fortalecer ninguna de ellas en este momento. Mi enfoque está en seguir aplicando y perfeccionando estas competencias a través de la experiencia práctica y el desarrollo continuo en mi carrera.</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En cinco años, me gustaría estar en un puesto de liderazgo, específicamente como gerente en el área de desarrollo. Aspiro a liderar un equipo de desarrolladores, guiando proyectos estratégicos y contribuyendo a la toma de decisiones clave dentro de la organización. Mi objetivo es seguir creciendo profesionalmente, asumiendo mayores responsabilidades y utilizando mi experiencia y conocimientos para impulsar el éxito de los proyectos y del equipo bajo mi gestión.</w:t>
            </w: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4">
            <w:pPr>
              <w:tabs>
                <w:tab w:val="left" w:leader="none" w:pos="454"/>
              </w:tabs>
              <w:spacing w:after="240" w:before="240" w:line="259" w:lineRule="auto"/>
              <w:ind w:left="0" w:right="0"/>
              <w:jc w:val="both"/>
              <w:rPr>
                <w:color w:val="767171"/>
                <w:sz w:val="24"/>
                <w:szCs w:val="24"/>
              </w:rPr>
            </w:pPr>
            <w:r w:rsidDel="00000000" w:rsidR="00000000" w:rsidRPr="00000000">
              <w:rPr>
                <w:color w:val="000000"/>
                <w:sz w:val="24"/>
                <w:szCs w:val="24"/>
                <w:rtl w:val="0"/>
              </w:rPr>
              <w:t xml:space="preserve">Sí, el Proyecto APT "RescateSoft" se relaciona estrechamente con mis proyecciones profesionales actuales, especialmente en el área de desarrollo, que es donde trabajo y me dedico. Este proyecto me permite aplicar y perfeccionar competencias clave en desarrollo de software, integración de plataformas, y programación de aplicaciones, todas fundamentales para mi crecimiento profesional. No considero que requiera ajustes significativos, ya que está perfectamente alineado con mis intereses y metas profesionales, y me prepara para asumir roles de mayor responsabilidad, como el de gerente en el futuro.</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07bnMA74GfZ2hiO7YattpjX0rA==">CgMxLjAyCGguZ2pkZ3hzOAByITFlZ2VMcllwc3hDVG9ZejduajQ0NkhtbUZXMmppTnRoZw==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