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First Assessment/Test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240" w:befor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434343"/>
          <w:sz w:val="24"/>
          <w:szCs w:val="24"/>
          <w:rtl w:val="0"/>
        </w:rPr>
        <w:t xml:space="preserve">Write a Python program to remove duplicates from a list. (Գրեք Python ծրագիր, որը կհեռացնի լիստում առկա կրկնվող տարրերը։)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Checkpoints for First Assessment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The anatomy of the accumulation pattern includes: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434343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·</w:t>
      </w:r>
      <w:r w:rsidDel="00000000" w:rsidR="00000000" w:rsidRPr="00000000">
        <w:rPr>
          <w:color w:val="434343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434343"/>
          <w:rtl w:val="0"/>
        </w:rPr>
        <w:t xml:space="preserve">initializing</w:t>
      </w:r>
      <w:r w:rsidDel="00000000" w:rsidR="00000000" w:rsidRPr="00000000">
        <w:rPr>
          <w:color w:val="434343"/>
          <w:rtl w:val="0"/>
        </w:rPr>
        <w:t xml:space="preserve"> an “accumulator” variable to an initial value (such as 0 if accumulating a sum)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434343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·</w:t>
      </w:r>
      <w:r w:rsidDel="00000000" w:rsidR="00000000" w:rsidRPr="00000000">
        <w:rPr>
          <w:color w:val="434343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434343"/>
          <w:rtl w:val="0"/>
        </w:rPr>
        <w:t xml:space="preserve">iterating</w:t>
      </w:r>
      <w:r w:rsidDel="00000000" w:rsidR="00000000" w:rsidRPr="00000000">
        <w:rPr>
          <w:color w:val="434343"/>
          <w:rtl w:val="0"/>
        </w:rPr>
        <w:t xml:space="preserve"> (e.g., traversing the items in a sequence)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434343"/>
          <w:sz w:val="30"/>
          <w:szCs w:val="30"/>
          <w:shd w:fill="4a86e8" w:val="clear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·</w:t>
      </w:r>
      <w:r w:rsidDel="00000000" w:rsidR="00000000" w:rsidRPr="00000000">
        <w:rPr>
          <w:color w:val="434343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434343"/>
          <w:shd w:fill="4a86e8" w:val="clear"/>
          <w:rtl w:val="0"/>
        </w:rPr>
        <w:t xml:space="preserve">  ???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360" w:firstLine="0"/>
        <w:rPr>
          <w:b w:val="1"/>
          <w:color w:val="434343"/>
          <w:highlight w:val="yellow"/>
        </w:rPr>
      </w:pPr>
      <w:r w:rsidDel="00000000" w:rsidR="00000000" w:rsidRPr="00000000">
        <w:rPr>
          <w:b w:val="1"/>
          <w:color w:val="434343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What is if...else statement in Python?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222222"/>
          <w:sz w:val="30"/>
          <w:szCs w:val="30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Second Assessment/Test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434343"/>
          <w:sz w:val="24"/>
          <w:szCs w:val="24"/>
          <w:highlight w:val="white"/>
          <w:rtl w:val="0"/>
        </w:rPr>
        <w:t xml:space="preserve">Write a Python program to square the elements of a list using map() function. (Գրեք Phyton ծրագիր, որը կկրկնապատկի լիստում առկա տարրերը օգտագործելով map() ֆունկցիան։)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Checkpoints for Second Assessment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What is map () function in Python?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It is a built-in function that allows you to process and transform all the items in an iterable without using an explicit for loop.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It is a built-in function that allows you to process an iterable and extract those items that satisfy a given condition.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It is a small anonymous function.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When is map() function useful?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