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5293" w14:textId="3EC751DB" w:rsidR="009E334D" w:rsidRPr="0052660B" w:rsidRDefault="00287FBF" w:rsidP="00CC28C9">
      <w:pPr>
        <w:pStyle w:val="Title"/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</w:pPr>
      <w:r w:rsidRPr="00CE359F">
        <w:rPr>
          <w:rFonts w:asciiTheme="minorHAnsi" w:hAnsiTheme="minorHAnsi" w:cstheme="minorHAnsi"/>
          <w:noProof/>
          <w:color w:val="000000"/>
          <w:spacing w:val="-6"/>
          <w:sz w:val="56"/>
          <w:szCs w:val="56"/>
        </w:rPr>
        <w:t>A</w:t>
      </w:r>
      <w:r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  <w:t xml:space="preserve">lfred </w:t>
      </w:r>
      <w:r w:rsidRPr="00CE359F">
        <w:rPr>
          <w:rFonts w:asciiTheme="minorHAnsi" w:hAnsiTheme="minorHAnsi" w:cstheme="minorHAnsi"/>
          <w:noProof/>
          <w:color w:val="000000"/>
          <w:spacing w:val="-6"/>
          <w:sz w:val="56"/>
          <w:szCs w:val="56"/>
        </w:rPr>
        <w:t>G.</w:t>
      </w:r>
      <w:r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  <w:t xml:space="preserve"> </w:t>
      </w:r>
      <w:r w:rsidRPr="00CE359F">
        <w:rPr>
          <w:rFonts w:asciiTheme="minorHAnsi" w:hAnsiTheme="minorHAnsi" w:cstheme="minorHAnsi"/>
          <w:noProof/>
          <w:color w:val="000000"/>
          <w:spacing w:val="-6"/>
          <w:sz w:val="56"/>
          <w:szCs w:val="56"/>
        </w:rPr>
        <w:t>S</w:t>
      </w:r>
      <w:r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  <w:t>ogja</w:t>
      </w:r>
    </w:p>
    <w:p w14:paraId="290B3C5A" w14:textId="7CE234EC" w:rsidR="00B715EF" w:rsidRPr="00EC468E" w:rsidRDefault="00287FBF" w:rsidP="00EC468E">
      <w:pPr>
        <w:pBdr>
          <w:bottom w:val="single" w:sz="18" w:space="1" w:color="auto"/>
        </w:pBdr>
        <w:tabs>
          <w:tab w:val="right" w:pos="10080"/>
        </w:tabs>
        <w:jc w:val="center"/>
        <w:rPr>
          <w:rFonts w:asciiTheme="minorHAnsi" w:hAnsiTheme="minorHAnsi" w:cstheme="minorHAnsi"/>
          <w:color w:val="000000"/>
          <w:spacing w:val="-6"/>
          <w:sz w:val="19"/>
          <w:szCs w:val="19"/>
        </w:rPr>
      </w:pPr>
      <w:proofErr w:type="gramStart"/>
      <w:r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>asogja@gmail</w:t>
      </w:r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>.com</w:t>
      </w:r>
      <w:r w:rsidR="006A75AF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|</w:t>
      </w:r>
      <w:proofErr w:type="gramEnd"/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6A75AF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9E5E62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Cell:  </w:t>
      </w:r>
      <w:r w:rsidR="00AF37D4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+1 </w:t>
      </w:r>
      <w:r w:rsidR="009E5E62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>(</w:t>
      </w:r>
      <w:r w:rsidR="00467F64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>774) 232-8626</w:t>
      </w:r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6A75AF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>|</w:t>
      </w:r>
      <w:r w:rsidR="006A75AF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r w:rsidR="006F6141" w:rsidRPr="001B2DAB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  <w:hyperlink r:id="rId8" w:history="1">
        <w:r w:rsidR="00FA00F1" w:rsidRPr="0027792D">
          <w:rPr>
            <w:rStyle w:val="Hyperlink"/>
            <w:rFonts w:asciiTheme="minorHAnsi" w:hAnsiTheme="minorHAnsi" w:cstheme="minorHAnsi"/>
            <w:spacing w:val="-6"/>
            <w:sz w:val="19"/>
            <w:szCs w:val="19"/>
          </w:rPr>
          <w:t>www.linkedin.com/in/asogja/</w:t>
        </w:r>
      </w:hyperlink>
      <w:r w:rsidR="00FA00F1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</w:t>
      </w:r>
    </w:p>
    <w:p w14:paraId="1137F269" w14:textId="3113C033" w:rsidR="00E71A4D" w:rsidRPr="00A042D2" w:rsidRDefault="00FA295B" w:rsidP="00295BC3">
      <w:pPr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bCs/>
          <w:sz w:val="22"/>
          <w:szCs w:val="18"/>
        </w:rPr>
      </w:pPr>
      <w:r w:rsidRPr="00A042D2">
        <w:rPr>
          <w:rFonts w:asciiTheme="minorHAnsi" w:hAnsiTheme="minorHAnsi" w:cstheme="minorHAnsi"/>
          <w:b/>
          <w:bCs/>
          <w:sz w:val="22"/>
          <w:szCs w:val="18"/>
        </w:rPr>
        <w:t xml:space="preserve">PROFESSIONAL </w:t>
      </w:r>
      <w:r w:rsidR="00415887" w:rsidRPr="00A042D2">
        <w:rPr>
          <w:rFonts w:asciiTheme="minorHAnsi" w:hAnsiTheme="minorHAnsi" w:cstheme="minorHAnsi"/>
          <w:b/>
          <w:bCs/>
          <w:sz w:val="22"/>
          <w:szCs w:val="18"/>
        </w:rPr>
        <w:t>EXPERIENCE</w:t>
      </w:r>
    </w:p>
    <w:p w14:paraId="31187A6E" w14:textId="2434371A" w:rsidR="0011298E" w:rsidRPr="0011298E" w:rsidRDefault="0011298E" w:rsidP="0011298E">
      <w:pPr>
        <w:pStyle w:val="ResumeAlignRight"/>
        <w:tabs>
          <w:tab w:val="clear" w:pos="10080"/>
          <w:tab w:val="left" w:pos="360"/>
          <w:tab w:val="right" w:pos="10800"/>
        </w:tabs>
        <w:ind w:right="-36"/>
        <w:jc w:val="both"/>
        <w:rPr>
          <w:rFonts w:asciiTheme="minorHAnsi" w:hAnsiTheme="minorHAnsi" w:cstheme="minorHAnsi"/>
          <w:iCs/>
          <w:sz w:val="19"/>
          <w:szCs w:val="19"/>
        </w:rPr>
      </w:pPr>
      <w:r w:rsidRPr="0011298E"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YOOBIC, Inc.     </w:t>
      </w:r>
      <w:r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                                                                                                                                                </w:t>
      </w:r>
      <w:r w:rsidRPr="0011298E">
        <w:rPr>
          <w:rFonts w:asciiTheme="minorHAnsi" w:hAnsiTheme="minorHAnsi" w:cstheme="minorHAnsi"/>
          <w:b/>
          <w:bCs/>
          <w:iCs/>
          <w:sz w:val="19"/>
          <w:szCs w:val="19"/>
        </w:rPr>
        <w:tab/>
        <w:t xml:space="preserve">                                                           </w:t>
      </w:r>
      <w:r w:rsidRPr="0011298E">
        <w:rPr>
          <w:rFonts w:asciiTheme="minorHAnsi" w:hAnsiTheme="minorHAnsi" w:cstheme="minorHAnsi"/>
          <w:iCs/>
          <w:sz w:val="19"/>
          <w:szCs w:val="19"/>
        </w:rPr>
        <w:t>New York, NY</w:t>
      </w:r>
    </w:p>
    <w:p w14:paraId="38568510" w14:textId="2FC44D83" w:rsidR="0011298E" w:rsidRPr="0011298E" w:rsidRDefault="00D06956" w:rsidP="00295BC3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Theme="minorHAnsi" w:hAnsiTheme="minorHAnsi" w:cstheme="minorHAnsi"/>
          <w:i/>
          <w:sz w:val="19"/>
          <w:szCs w:val="19"/>
        </w:rPr>
      </w:pPr>
      <w:r>
        <w:rPr>
          <w:rFonts w:asciiTheme="minorHAnsi" w:hAnsiTheme="minorHAnsi" w:cstheme="minorHAnsi"/>
          <w:i/>
          <w:sz w:val="19"/>
          <w:szCs w:val="19"/>
        </w:rPr>
        <w:t xml:space="preserve">Sales Effectiveness and </w:t>
      </w:r>
      <w:r w:rsidR="003306C7">
        <w:rPr>
          <w:rFonts w:asciiTheme="minorHAnsi" w:hAnsiTheme="minorHAnsi" w:cstheme="minorHAnsi"/>
          <w:i/>
          <w:sz w:val="19"/>
          <w:szCs w:val="19"/>
        </w:rPr>
        <w:t>Strategy Consultant</w:t>
      </w:r>
      <w:r w:rsidR="0011298E">
        <w:rPr>
          <w:rFonts w:asciiTheme="minorHAnsi" w:hAnsiTheme="minorHAnsi" w:cstheme="minorHAnsi"/>
          <w:i/>
          <w:sz w:val="19"/>
          <w:szCs w:val="19"/>
        </w:rPr>
        <w:t xml:space="preserve">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3306C7"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11298E">
        <w:rPr>
          <w:rFonts w:asciiTheme="minorHAnsi" w:hAnsiTheme="minorHAnsi" w:cstheme="minorHAnsi"/>
          <w:i/>
          <w:sz w:val="19"/>
          <w:szCs w:val="19"/>
        </w:rPr>
        <w:t>January 2023 - Current</w:t>
      </w:r>
    </w:p>
    <w:p w14:paraId="6D76A7D9" w14:textId="48B85594" w:rsidR="00D5233C" w:rsidRPr="00D06956" w:rsidRDefault="00D5233C" w:rsidP="00EC468E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>Optimized US sales processes and client engagement</w:t>
      </w:r>
      <w:r w:rsidRPr="00D5233C">
        <w:rPr>
          <w:rFonts w:asciiTheme="minorHAnsi" w:hAnsiTheme="minorHAnsi" w:cstheme="minorHAnsi"/>
          <w:sz w:val="19"/>
          <w:szCs w:val="19"/>
        </w:rPr>
        <w:t xml:space="preserve"> by leading deal support, strategic planning, PPT creation, Salesforce dashboard development, and collaboration on business cases and ROI analysis, </w:t>
      </w:r>
      <w:r w:rsidR="00EC468E" w:rsidRPr="00EC468E">
        <w:rPr>
          <w:rFonts w:asciiTheme="minorHAnsi" w:hAnsiTheme="minorHAnsi" w:cstheme="minorHAnsi"/>
          <w:b/>
          <w:bCs/>
          <w:sz w:val="19"/>
          <w:szCs w:val="19"/>
        </w:rPr>
        <w:t xml:space="preserve">achieving a 40% reduction in the average sales cycle, </w:t>
      </w:r>
      <w:r w:rsidR="00EC468E" w:rsidRPr="00D06956">
        <w:rPr>
          <w:rFonts w:asciiTheme="minorHAnsi" w:hAnsiTheme="minorHAnsi" w:cstheme="minorHAnsi"/>
          <w:b/>
          <w:bCs/>
          <w:sz w:val="19"/>
          <w:szCs w:val="19"/>
        </w:rPr>
        <w:t>bringing it down to 3 months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.</w:t>
      </w:r>
    </w:p>
    <w:p w14:paraId="10620D03" w14:textId="6B0F699C" w:rsidR="00A042D2" w:rsidRDefault="00734E07" w:rsidP="00734E07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9051A5">
        <w:rPr>
          <w:rFonts w:asciiTheme="minorHAnsi" w:hAnsiTheme="minorHAnsi" w:cstheme="minorHAnsi"/>
          <w:b/>
          <w:bCs/>
          <w:sz w:val="19"/>
          <w:szCs w:val="19"/>
        </w:rPr>
        <w:t xml:space="preserve">Increased seller efficiency by </w:t>
      </w:r>
      <w:r w:rsidR="00EC468E">
        <w:rPr>
          <w:rFonts w:asciiTheme="minorHAnsi" w:hAnsiTheme="minorHAnsi" w:cstheme="minorHAnsi"/>
          <w:b/>
          <w:bCs/>
          <w:sz w:val="19"/>
          <w:szCs w:val="19"/>
        </w:rPr>
        <w:t>7</w:t>
      </w:r>
      <w:r w:rsidRPr="009051A5">
        <w:rPr>
          <w:rFonts w:asciiTheme="minorHAnsi" w:hAnsiTheme="minorHAnsi" w:cstheme="minorHAnsi"/>
          <w:b/>
          <w:bCs/>
          <w:sz w:val="19"/>
          <w:szCs w:val="19"/>
        </w:rPr>
        <w:t>x</w:t>
      </w:r>
      <w:r w:rsidRPr="00734E07">
        <w:rPr>
          <w:rFonts w:asciiTheme="minorHAnsi" w:hAnsiTheme="minorHAnsi" w:cstheme="minorHAnsi"/>
          <w:sz w:val="19"/>
          <w:szCs w:val="19"/>
        </w:rPr>
        <w:t xml:space="preserve"> </w:t>
      </w:r>
      <w:r w:rsidRPr="00EC468E">
        <w:rPr>
          <w:rFonts w:asciiTheme="minorHAnsi" w:hAnsiTheme="minorHAnsi" w:cstheme="minorHAnsi"/>
          <w:b/>
          <w:bCs/>
          <w:sz w:val="19"/>
          <w:szCs w:val="19"/>
        </w:rPr>
        <w:t>through creating a P</w:t>
      </w:r>
      <w:r w:rsidR="00EC468E" w:rsidRPr="00EC468E">
        <w:rPr>
          <w:rFonts w:asciiTheme="minorHAnsi" w:hAnsiTheme="minorHAnsi" w:cstheme="minorHAnsi"/>
          <w:b/>
          <w:bCs/>
          <w:sz w:val="19"/>
          <w:szCs w:val="19"/>
        </w:rPr>
        <w:t>PT</w:t>
      </w:r>
      <w:r w:rsidRPr="00EC468E">
        <w:rPr>
          <w:rFonts w:asciiTheme="minorHAnsi" w:hAnsiTheme="minorHAnsi" w:cstheme="minorHAnsi"/>
          <w:b/>
          <w:bCs/>
          <w:sz w:val="19"/>
          <w:szCs w:val="19"/>
        </w:rPr>
        <w:t xml:space="preserve"> timesaver deck and developing an RFP toolkit</w:t>
      </w:r>
      <w:r w:rsidRPr="00734E07">
        <w:rPr>
          <w:rFonts w:asciiTheme="minorHAnsi" w:hAnsiTheme="minorHAnsi" w:cstheme="minorHAnsi"/>
          <w:sz w:val="19"/>
          <w:szCs w:val="19"/>
        </w:rPr>
        <w:t>, which offered a mix of guidance, templates, and resources, transforming how prospects navigate the RFP process.</w:t>
      </w:r>
    </w:p>
    <w:p w14:paraId="7DE75A3C" w14:textId="440A127C" w:rsidR="0011298E" w:rsidRDefault="00D06956" w:rsidP="00B95E63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>E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nhanc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ed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 sales effectiveness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 by c</w:t>
      </w:r>
      <w:r w:rsidR="00B95E63" w:rsidRPr="00D06956">
        <w:rPr>
          <w:rFonts w:asciiTheme="minorHAnsi" w:hAnsiTheme="minorHAnsi" w:cstheme="minorHAnsi"/>
          <w:b/>
          <w:bCs/>
          <w:sz w:val="19"/>
          <w:szCs w:val="19"/>
        </w:rPr>
        <w:t>raft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ing</w:t>
      </w:r>
      <w:r w:rsidR="00B95E63"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 strategic frameworks</w:t>
      </w:r>
      <w:r w:rsidR="00B95E63" w:rsidRPr="00B95E63">
        <w:rPr>
          <w:rFonts w:asciiTheme="minorHAnsi" w:hAnsiTheme="minorHAnsi" w:cstheme="minorHAnsi"/>
          <w:sz w:val="19"/>
          <w:szCs w:val="19"/>
        </w:rPr>
        <w:t>, including a Win/Loss Deal Review to gather intel for improving future sales, a Global Comms Guide to ensure messaging consistency, and a Store Visit Guide to help sellers analyze retail stores during visits</w:t>
      </w:r>
      <w:r w:rsidR="00B95E63" w:rsidRPr="00D06956">
        <w:rPr>
          <w:rFonts w:asciiTheme="minorHAnsi" w:hAnsiTheme="minorHAnsi" w:cstheme="minorHAnsi"/>
          <w:sz w:val="19"/>
          <w:szCs w:val="19"/>
        </w:rPr>
        <w:t>.</w:t>
      </w:r>
    </w:p>
    <w:p w14:paraId="7F59960B" w14:textId="24A726BA" w:rsidR="00D5233C" w:rsidRPr="00D5233C" w:rsidRDefault="00B95E63" w:rsidP="00D5233C">
      <w:pPr>
        <w:pStyle w:val="ListParagraph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eastAsia="SimSun" w:hAnsiTheme="minorHAnsi" w:cstheme="minorHAnsi"/>
          <w:b/>
          <w:bCs/>
          <w:sz w:val="19"/>
          <w:szCs w:val="19"/>
          <w:lang w:eastAsia="zh-CN"/>
        </w:rPr>
        <w:t>Developed a robust change management methodology</w:t>
      </w:r>
      <w:r w:rsidRPr="00D5233C">
        <w:rPr>
          <w:rFonts w:asciiTheme="minorHAnsi" w:eastAsia="SimSun" w:hAnsiTheme="minorHAnsi" w:cstheme="minorHAnsi"/>
          <w:sz w:val="19"/>
          <w:szCs w:val="19"/>
          <w:lang w:eastAsia="zh-CN"/>
        </w:rPr>
        <w:t xml:space="preserve"> for the customer team, creating tools and documents for both internal and external use. </w:t>
      </w:r>
      <w:r w:rsidR="00D5233C" w:rsidRPr="00D06956">
        <w:rPr>
          <w:rFonts w:asciiTheme="minorHAnsi" w:eastAsia="SimSun" w:hAnsiTheme="minorHAnsi" w:cstheme="minorHAnsi"/>
          <w:b/>
          <w:bCs/>
          <w:sz w:val="19"/>
          <w:szCs w:val="19"/>
          <w:lang w:eastAsia="zh-CN"/>
        </w:rPr>
        <w:t>Trained the team on change fundamentals, psychology, and key components,</w:t>
      </w:r>
      <w:r w:rsidR="00D5233C" w:rsidRPr="00D5233C">
        <w:rPr>
          <w:rFonts w:asciiTheme="minorHAnsi" w:eastAsia="SimSun" w:hAnsiTheme="minorHAnsi" w:cstheme="minorHAnsi"/>
          <w:sz w:val="19"/>
          <w:szCs w:val="19"/>
          <w:lang w:eastAsia="zh-CN"/>
        </w:rPr>
        <w:t xml:space="preserve"> enhancing their implementation process</w:t>
      </w:r>
      <w:r w:rsidR="00D5233C">
        <w:rPr>
          <w:rFonts w:asciiTheme="minorHAnsi" w:eastAsia="SimSun" w:hAnsiTheme="minorHAnsi" w:cstheme="minorHAnsi"/>
          <w:sz w:val="19"/>
          <w:szCs w:val="19"/>
          <w:lang w:eastAsia="zh-CN"/>
        </w:rPr>
        <w:t>.</w:t>
      </w:r>
    </w:p>
    <w:p w14:paraId="7FF5C698" w14:textId="37FDB42F" w:rsidR="00FF2F6D" w:rsidRPr="00D5233C" w:rsidRDefault="00FF2F6D" w:rsidP="00D5233C">
      <w:pPr>
        <w:pStyle w:val="ListParagraph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5233C">
        <w:rPr>
          <w:rFonts w:asciiTheme="minorHAnsi" w:hAnsiTheme="minorHAnsi" w:cstheme="minorHAnsi"/>
          <w:sz w:val="19"/>
          <w:szCs w:val="19"/>
        </w:rPr>
        <w:t>Created</w:t>
      </w:r>
      <w:r w:rsidR="00D5233C">
        <w:rPr>
          <w:rFonts w:asciiTheme="minorHAnsi" w:hAnsiTheme="minorHAnsi" w:cstheme="minorHAnsi"/>
          <w:sz w:val="19"/>
          <w:szCs w:val="19"/>
        </w:rPr>
        <w:t xml:space="preserve"> </w:t>
      </w:r>
      <w:r w:rsidR="00D5233C" w:rsidRPr="00D5233C">
        <w:rPr>
          <w:rFonts w:asciiTheme="minorHAnsi" w:hAnsiTheme="minorHAnsi" w:cstheme="minorHAnsi"/>
          <w:sz w:val="19"/>
          <w:szCs w:val="19"/>
        </w:rPr>
        <w:t xml:space="preserve">a unified YOOBIC ROI calculator integrated with Salesforce, </w:t>
      </w:r>
      <w:r w:rsidR="00D5233C" w:rsidRPr="009051A5">
        <w:rPr>
          <w:rFonts w:asciiTheme="minorHAnsi" w:hAnsiTheme="minorHAnsi" w:cstheme="minorHAnsi"/>
          <w:b/>
          <w:bCs/>
          <w:sz w:val="19"/>
          <w:szCs w:val="19"/>
        </w:rPr>
        <w:t xml:space="preserve">enabling sellers to perform ROI calculations </w:t>
      </w:r>
      <w:r w:rsidR="00EC468E"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="009051A5" w:rsidRPr="009051A5">
        <w:rPr>
          <w:rFonts w:asciiTheme="minorHAnsi" w:hAnsiTheme="minorHAnsi" w:cstheme="minorHAnsi"/>
          <w:b/>
          <w:bCs/>
          <w:sz w:val="19"/>
          <w:szCs w:val="19"/>
        </w:rPr>
        <w:t xml:space="preserve">x </w:t>
      </w:r>
      <w:r w:rsidR="00D5233C" w:rsidRPr="009051A5">
        <w:rPr>
          <w:rFonts w:asciiTheme="minorHAnsi" w:hAnsiTheme="minorHAnsi" w:cstheme="minorHAnsi"/>
          <w:b/>
          <w:bCs/>
          <w:sz w:val="19"/>
          <w:szCs w:val="19"/>
        </w:rPr>
        <w:t>faster</w:t>
      </w:r>
      <w:r w:rsidR="00D5233C" w:rsidRPr="00D5233C">
        <w:rPr>
          <w:rFonts w:asciiTheme="minorHAnsi" w:hAnsiTheme="minorHAnsi" w:cstheme="minorHAnsi"/>
          <w:sz w:val="19"/>
          <w:szCs w:val="19"/>
        </w:rPr>
        <w:t xml:space="preserve"> and ensuring a consistent, streamlined process for quick integration into presentations.</w:t>
      </w:r>
    </w:p>
    <w:p w14:paraId="3969BBEB" w14:textId="09B1A488" w:rsidR="00EB254B" w:rsidRDefault="00831818" w:rsidP="00831818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>Initiated and led the culture transformation project</w:t>
      </w:r>
      <w:r w:rsidRPr="00831818">
        <w:rPr>
          <w:rFonts w:asciiTheme="minorHAnsi" w:hAnsiTheme="minorHAnsi" w:cstheme="minorHAnsi"/>
          <w:sz w:val="19"/>
          <w:szCs w:val="19"/>
        </w:rPr>
        <w:t>, which reduced pressure on sellers, improved communication, and established an information framework, significantly boosting office morale and company efficiency.</w:t>
      </w:r>
    </w:p>
    <w:p w14:paraId="7CD2C21E" w14:textId="59090E44" w:rsidR="00831818" w:rsidRPr="00FF2F6D" w:rsidRDefault="00831818" w:rsidP="0086375E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>Started a social committee</w:t>
      </w:r>
      <w:r w:rsidRPr="00831818">
        <w:rPr>
          <w:rFonts w:asciiTheme="minorHAnsi" w:hAnsiTheme="minorHAnsi" w:cstheme="minorHAnsi"/>
          <w:sz w:val="19"/>
          <w:szCs w:val="19"/>
        </w:rPr>
        <w:t xml:space="preserve"> 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to enhance the office environment</w:t>
      </w:r>
      <w:r w:rsidRPr="00831818">
        <w:rPr>
          <w:rFonts w:asciiTheme="minorHAnsi" w:hAnsiTheme="minorHAnsi" w:cstheme="minorHAnsi"/>
          <w:sz w:val="19"/>
          <w:szCs w:val="19"/>
        </w:rPr>
        <w:t xml:space="preserve"> by adding phone booths, creating a consistent food ordering system, and organizing social events, which </w:t>
      </w:r>
      <w:r w:rsidR="0086375E" w:rsidRPr="0086375E">
        <w:rPr>
          <w:rFonts w:asciiTheme="minorHAnsi" w:hAnsiTheme="minorHAnsi" w:cstheme="minorHAnsi"/>
          <w:sz w:val="19"/>
          <w:szCs w:val="19"/>
        </w:rPr>
        <w:t>encouraged more social interactions</w:t>
      </w:r>
      <w:r w:rsidRPr="00831818">
        <w:rPr>
          <w:rFonts w:asciiTheme="minorHAnsi" w:hAnsiTheme="minorHAnsi" w:cstheme="minorHAnsi"/>
          <w:sz w:val="19"/>
          <w:szCs w:val="19"/>
        </w:rPr>
        <w:t xml:space="preserve"> and increased regular office attendance.</w:t>
      </w:r>
    </w:p>
    <w:p w14:paraId="5E077D16" w14:textId="77777777" w:rsidR="0011298E" w:rsidRPr="00CB7FCE" w:rsidRDefault="0011298E" w:rsidP="00295BC3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Theme="minorHAnsi" w:hAnsiTheme="minorHAnsi" w:cstheme="minorHAnsi"/>
          <w:b/>
          <w:bCs/>
          <w:iCs/>
          <w:sz w:val="10"/>
          <w:szCs w:val="10"/>
        </w:rPr>
      </w:pPr>
    </w:p>
    <w:p w14:paraId="2EE3E160" w14:textId="659C4D83" w:rsidR="00415887" w:rsidRPr="0011298E" w:rsidRDefault="00E71A4D" w:rsidP="00295BC3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Theme="minorHAnsi" w:hAnsiTheme="minorHAnsi" w:cstheme="minorHAnsi"/>
          <w:bCs/>
          <w:sz w:val="19"/>
          <w:szCs w:val="19"/>
          <w:lang w:val="fr-FR"/>
        </w:rPr>
      </w:pPr>
      <w:r w:rsidRPr="0011298E">
        <w:rPr>
          <w:rFonts w:asciiTheme="minorHAnsi" w:hAnsiTheme="minorHAnsi" w:cstheme="minorHAnsi"/>
          <w:b/>
          <w:bCs/>
          <w:iCs/>
          <w:sz w:val="19"/>
          <w:szCs w:val="19"/>
          <w:lang w:val="fr-FR"/>
        </w:rPr>
        <w:t>Deloitte &amp; Touche LLP</w:t>
      </w:r>
      <w:r w:rsidR="00D91E8C" w:rsidRPr="0011298E">
        <w:rPr>
          <w:rFonts w:asciiTheme="minorHAnsi" w:hAnsiTheme="minorHAnsi" w:cstheme="minorHAnsi"/>
          <w:b/>
          <w:bCs/>
          <w:iCs/>
          <w:sz w:val="19"/>
          <w:szCs w:val="19"/>
          <w:lang w:val="fr-FR"/>
        </w:rPr>
        <w:t xml:space="preserve">                                               </w:t>
      </w:r>
      <w:r w:rsidRPr="0011298E">
        <w:rPr>
          <w:rFonts w:asciiTheme="minorHAnsi" w:hAnsiTheme="minorHAnsi" w:cstheme="minorHAnsi"/>
          <w:i/>
          <w:sz w:val="19"/>
          <w:szCs w:val="19"/>
          <w:lang w:val="fr-FR"/>
        </w:rPr>
        <w:tab/>
      </w:r>
      <w:r w:rsidR="00415887" w:rsidRPr="0011298E">
        <w:rPr>
          <w:rFonts w:asciiTheme="minorHAnsi" w:hAnsiTheme="minorHAnsi" w:cstheme="minorHAnsi"/>
          <w:b/>
          <w:sz w:val="19"/>
          <w:szCs w:val="19"/>
          <w:lang w:val="fr-FR"/>
        </w:rPr>
        <w:t xml:space="preserve">                                                           </w:t>
      </w:r>
      <w:r w:rsidR="008912E8" w:rsidRPr="0011298E">
        <w:rPr>
          <w:rFonts w:asciiTheme="minorHAnsi" w:hAnsiTheme="minorHAnsi" w:cstheme="minorHAnsi"/>
          <w:b/>
          <w:sz w:val="19"/>
          <w:szCs w:val="19"/>
          <w:lang w:val="fr-FR"/>
        </w:rPr>
        <w:t xml:space="preserve">                       </w:t>
      </w:r>
      <w:r w:rsidR="00415887" w:rsidRPr="0011298E">
        <w:rPr>
          <w:rFonts w:asciiTheme="minorHAnsi" w:hAnsiTheme="minorHAnsi" w:cstheme="minorHAnsi"/>
          <w:b/>
          <w:sz w:val="19"/>
          <w:szCs w:val="19"/>
          <w:lang w:val="fr-FR"/>
        </w:rPr>
        <w:t xml:space="preserve">                                         </w:t>
      </w:r>
      <w:r w:rsidR="0052660B" w:rsidRPr="0011298E">
        <w:rPr>
          <w:rFonts w:asciiTheme="minorHAnsi" w:hAnsiTheme="minorHAnsi" w:cstheme="minorHAnsi"/>
          <w:b/>
          <w:sz w:val="19"/>
          <w:szCs w:val="19"/>
          <w:lang w:val="fr-FR"/>
        </w:rPr>
        <w:t xml:space="preserve">                   </w:t>
      </w:r>
      <w:r w:rsidR="00D91E8C" w:rsidRPr="0011298E">
        <w:rPr>
          <w:rFonts w:asciiTheme="minorHAnsi" w:hAnsiTheme="minorHAnsi" w:cstheme="minorHAnsi"/>
          <w:b/>
          <w:sz w:val="19"/>
          <w:szCs w:val="19"/>
          <w:lang w:val="fr-FR"/>
        </w:rPr>
        <w:t xml:space="preserve">    </w:t>
      </w:r>
      <w:r w:rsidR="00A6271E" w:rsidRPr="0011298E">
        <w:rPr>
          <w:rFonts w:asciiTheme="minorHAnsi" w:hAnsiTheme="minorHAnsi" w:cstheme="minorHAnsi"/>
          <w:bCs/>
          <w:sz w:val="19"/>
          <w:szCs w:val="19"/>
          <w:lang w:val="fr-FR"/>
        </w:rPr>
        <w:t>Boston, MA</w:t>
      </w:r>
    </w:p>
    <w:p w14:paraId="556FF465" w14:textId="0C8CB8C5" w:rsidR="00D81F39" w:rsidRDefault="005936AD" w:rsidP="005936AD">
      <w:pPr>
        <w:pStyle w:val="ResumeAlignRight"/>
        <w:tabs>
          <w:tab w:val="clear" w:pos="10080"/>
          <w:tab w:val="left" w:pos="360"/>
          <w:tab w:val="right" w:pos="10800"/>
        </w:tabs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Human Capital Consulting / </w:t>
      </w:r>
      <w:r w:rsidR="00E71A4D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>Change Management Specialist</w:t>
      </w:r>
      <w:r w:rsidR="00D91E8C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                   </w:t>
      </w:r>
      <w:r w:rsidR="00415887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     </w:t>
      </w:r>
      <w:r w:rsidR="008912E8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       </w:t>
      </w:r>
      <w:r w:rsidR="00415887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  </w:t>
      </w:r>
      <w:r w:rsidR="0052660B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  </w:t>
      </w:r>
      <w:r w:rsidR="008912E8" w:rsidRPr="009572C9">
        <w:rPr>
          <w:rFonts w:asciiTheme="minorHAnsi" w:hAnsiTheme="minorHAnsi" w:cstheme="minorHAnsi"/>
          <w:bCs/>
          <w:i/>
          <w:iCs/>
          <w:sz w:val="19"/>
          <w:szCs w:val="19"/>
        </w:rPr>
        <w:t xml:space="preserve">            </w:t>
      </w:r>
      <w:r w:rsidR="008912E8" w:rsidRPr="009572C9">
        <w:rPr>
          <w:rFonts w:asciiTheme="minorHAnsi" w:hAnsiTheme="minorHAnsi" w:cstheme="minorHAnsi"/>
          <w:i/>
          <w:iCs/>
          <w:sz w:val="19"/>
          <w:szCs w:val="19"/>
        </w:rPr>
        <w:t>June 2018 – June 2019</w:t>
      </w:r>
    </w:p>
    <w:p w14:paraId="7B3B619F" w14:textId="375A3565" w:rsidR="004552FC" w:rsidRPr="00D06956" w:rsidRDefault="004552FC" w:rsidP="005E2864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b/>
          <w:bCs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>Led cross-functional collaboration with C- and B-Suite stakeholders</w:t>
      </w:r>
      <w:r w:rsidRPr="00A55820">
        <w:rPr>
          <w:rFonts w:asciiTheme="minorHAnsi" w:hAnsiTheme="minorHAnsi" w:cstheme="minorHAnsi"/>
          <w:sz w:val="19"/>
          <w:szCs w:val="19"/>
        </w:rPr>
        <w:t xml:space="preserve"> to transform business and organizational strategy, including a project to implement a Salesforce-tailored CRM product with over 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300+ end-users, boosting user engagement by 20%.</w:t>
      </w:r>
    </w:p>
    <w:p w14:paraId="007A0675" w14:textId="55A60632" w:rsidR="004552FC" w:rsidRPr="00264FEA" w:rsidRDefault="004552FC" w:rsidP="005E2864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Initiated annual knowledge-sharing events for 50+ </w:t>
      </w:r>
      <w:r w:rsidR="00A55820"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Deloitte 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senior leaders</w:t>
      </w:r>
      <w:r w:rsidRPr="00A55820">
        <w:rPr>
          <w:rFonts w:asciiTheme="minorHAnsi" w:hAnsiTheme="minorHAnsi" w:cstheme="minorHAnsi"/>
          <w:sz w:val="19"/>
          <w:szCs w:val="19"/>
        </w:rPr>
        <w:t>, enhancing best practices dissemination and CRM product value communication.</w:t>
      </w:r>
    </w:p>
    <w:p w14:paraId="693C02B7" w14:textId="2711B280" w:rsidR="004552FC" w:rsidRPr="00D06956" w:rsidRDefault="004552FC" w:rsidP="005E2864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b/>
          <w:bCs/>
          <w:sz w:val="19"/>
          <w:szCs w:val="19"/>
        </w:rPr>
      </w:pPr>
      <w:r w:rsidRPr="00A55820">
        <w:rPr>
          <w:rFonts w:asciiTheme="minorHAnsi" w:hAnsiTheme="minorHAnsi" w:cstheme="minorHAnsi"/>
          <w:sz w:val="19"/>
          <w:szCs w:val="19"/>
        </w:rPr>
        <w:t xml:space="preserve">Utilized Deloitte's EMS Survey tool to assess change impact, business readiness, </w:t>
      </w:r>
      <w:r w:rsidRPr="00D06956">
        <w:rPr>
          <w:rFonts w:asciiTheme="minorHAnsi" w:hAnsiTheme="minorHAnsi" w:cstheme="minorHAnsi"/>
          <w:sz w:val="19"/>
          <w:szCs w:val="19"/>
        </w:rPr>
        <w:t>and engagement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>,</w:t>
      </w:r>
      <w:r w:rsidRPr="00A55820">
        <w:rPr>
          <w:rFonts w:asciiTheme="minorHAnsi" w:hAnsiTheme="minorHAnsi" w:cstheme="minorHAnsi"/>
          <w:sz w:val="19"/>
          <w:szCs w:val="19"/>
        </w:rPr>
        <w:t xml:space="preserve"> </w:t>
      </w:r>
      <w:r w:rsidRPr="00D06956">
        <w:rPr>
          <w:rFonts w:asciiTheme="minorHAnsi" w:hAnsiTheme="minorHAnsi" w:cstheme="minorHAnsi"/>
          <w:b/>
          <w:bCs/>
          <w:sz w:val="19"/>
          <w:szCs w:val="19"/>
        </w:rPr>
        <w:t xml:space="preserve">preparing executive summaries and insights using </w:t>
      </w:r>
      <w:proofErr w:type="spellStart"/>
      <w:r w:rsidRPr="00D06956">
        <w:rPr>
          <w:rFonts w:asciiTheme="minorHAnsi" w:hAnsiTheme="minorHAnsi" w:cstheme="minorHAnsi"/>
          <w:b/>
          <w:bCs/>
          <w:sz w:val="19"/>
          <w:szCs w:val="19"/>
        </w:rPr>
        <w:t>PowerBI</w:t>
      </w:r>
      <w:proofErr w:type="spellEnd"/>
      <w:r w:rsidRPr="00D06956">
        <w:rPr>
          <w:rFonts w:asciiTheme="minorHAnsi" w:hAnsiTheme="minorHAnsi" w:cstheme="minorHAnsi"/>
          <w:b/>
          <w:bCs/>
          <w:sz w:val="19"/>
          <w:szCs w:val="19"/>
        </w:rPr>
        <w:t>.</w:t>
      </w:r>
    </w:p>
    <w:p w14:paraId="33374719" w14:textId="4AA666A8" w:rsidR="004552FC" w:rsidRPr="00EC468E" w:rsidRDefault="004552FC" w:rsidP="005E2864">
      <w:pPr>
        <w:pStyle w:val="ResumeAlignRight"/>
        <w:numPr>
          <w:ilvl w:val="0"/>
          <w:numId w:val="9"/>
        </w:numPr>
        <w:tabs>
          <w:tab w:val="left" w:pos="360"/>
          <w:tab w:val="right" w:pos="720"/>
        </w:tabs>
        <w:rPr>
          <w:rFonts w:asciiTheme="minorHAnsi" w:hAnsiTheme="minorHAnsi" w:cstheme="minorHAnsi"/>
          <w:b/>
          <w:bCs/>
          <w:sz w:val="19"/>
          <w:szCs w:val="19"/>
        </w:rPr>
      </w:pPr>
      <w:r w:rsidRPr="00A55820">
        <w:rPr>
          <w:rFonts w:asciiTheme="minorHAnsi" w:hAnsiTheme="minorHAnsi" w:cstheme="minorHAnsi"/>
          <w:sz w:val="19"/>
          <w:szCs w:val="19"/>
        </w:rPr>
        <w:t xml:space="preserve">Contributed to developing the controllership sub-function within Deloitte's Future of Work in Finance, </w:t>
      </w:r>
      <w:r w:rsidRPr="00EC468E">
        <w:rPr>
          <w:rFonts w:asciiTheme="minorHAnsi" w:hAnsiTheme="minorHAnsi" w:cstheme="minorHAnsi"/>
          <w:b/>
          <w:bCs/>
          <w:sz w:val="19"/>
          <w:szCs w:val="19"/>
        </w:rPr>
        <w:t>resulting in $8M in sales from Fortune 20 clients.</w:t>
      </w:r>
    </w:p>
    <w:p w14:paraId="0388826E" w14:textId="15CDF169" w:rsidR="003347E3" w:rsidRPr="0012274F" w:rsidRDefault="007122B0" w:rsidP="00295BC3">
      <w:pPr>
        <w:pStyle w:val="ResumeAlignRight"/>
        <w:tabs>
          <w:tab w:val="left" w:pos="360"/>
        </w:tabs>
        <w:jc w:val="both"/>
        <w:rPr>
          <w:rFonts w:asciiTheme="minorHAnsi" w:hAnsiTheme="minorHAnsi" w:cstheme="minorHAnsi"/>
          <w:b/>
          <w:sz w:val="10"/>
          <w:szCs w:val="10"/>
        </w:rPr>
      </w:pPr>
      <w:r>
        <w:rPr>
          <w:rFonts w:asciiTheme="minorHAnsi" w:hAnsiTheme="minorHAnsi" w:cstheme="minorHAnsi"/>
          <w:b/>
          <w:sz w:val="10"/>
          <w:szCs w:val="10"/>
        </w:rPr>
        <w:t xml:space="preserve"> </w:t>
      </w:r>
    </w:p>
    <w:p w14:paraId="388670CB" w14:textId="66969895" w:rsidR="00434132" w:rsidRPr="008A29AF" w:rsidRDefault="00E71A4D" w:rsidP="00295BC3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Theme="minorHAnsi" w:hAnsiTheme="minorHAnsi" w:cstheme="minorHAnsi"/>
          <w:bCs/>
          <w:sz w:val="19"/>
          <w:szCs w:val="19"/>
        </w:rPr>
      </w:pPr>
      <w:r w:rsidRPr="008A29AF">
        <w:rPr>
          <w:rFonts w:asciiTheme="minorHAnsi" w:hAnsiTheme="minorHAnsi" w:cstheme="minorHAnsi"/>
          <w:b/>
          <w:sz w:val="19"/>
          <w:szCs w:val="19"/>
        </w:rPr>
        <w:t>Sidekick Sports Academy</w:t>
      </w:r>
      <w:r w:rsidR="00434132" w:rsidRPr="008A29AF">
        <w:rPr>
          <w:rFonts w:asciiTheme="minorHAnsi" w:hAnsiTheme="minorHAnsi" w:cstheme="minorHAnsi"/>
          <w:b/>
          <w:sz w:val="19"/>
          <w:szCs w:val="19"/>
        </w:rPr>
        <w:t xml:space="preserve">                                                                                                                                                                 </w:t>
      </w:r>
      <w:r w:rsidR="00434132" w:rsidRPr="008A29AF">
        <w:rPr>
          <w:rFonts w:asciiTheme="minorHAnsi" w:hAnsiTheme="minorHAnsi" w:cstheme="minorHAnsi"/>
          <w:b/>
          <w:sz w:val="19"/>
          <w:szCs w:val="19"/>
        </w:rPr>
        <w:tab/>
        <w:t xml:space="preserve">   </w:t>
      </w:r>
      <w:r w:rsidR="008912E8" w:rsidRPr="008A29AF">
        <w:rPr>
          <w:rFonts w:asciiTheme="minorHAnsi" w:hAnsiTheme="minorHAnsi" w:cstheme="minorHAnsi"/>
          <w:b/>
          <w:sz w:val="19"/>
          <w:szCs w:val="19"/>
        </w:rPr>
        <w:t xml:space="preserve">                  </w:t>
      </w:r>
      <w:r w:rsidR="00D91E8C">
        <w:rPr>
          <w:rFonts w:asciiTheme="minorHAnsi" w:hAnsiTheme="minorHAnsi" w:cstheme="minorHAnsi"/>
          <w:b/>
          <w:sz w:val="19"/>
          <w:szCs w:val="19"/>
        </w:rPr>
        <w:t xml:space="preserve">     </w:t>
      </w:r>
      <w:r w:rsidR="008912E8" w:rsidRPr="008A29AF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912E8" w:rsidRPr="008A29AF">
        <w:rPr>
          <w:rFonts w:asciiTheme="minorHAnsi" w:hAnsiTheme="minorHAnsi" w:cstheme="minorHAnsi"/>
          <w:bCs/>
          <w:sz w:val="19"/>
          <w:szCs w:val="19"/>
        </w:rPr>
        <w:t>Boston, MA</w:t>
      </w:r>
    </w:p>
    <w:p w14:paraId="151ED2E6" w14:textId="0648C75A" w:rsidR="00D279D0" w:rsidRPr="008A29AF" w:rsidRDefault="00E71A4D" w:rsidP="00295BC3">
      <w:pPr>
        <w:pStyle w:val="ResumeAlignRight"/>
        <w:tabs>
          <w:tab w:val="left" w:pos="360"/>
        </w:tabs>
        <w:jc w:val="both"/>
        <w:rPr>
          <w:rFonts w:asciiTheme="minorHAnsi" w:hAnsiTheme="minorHAnsi" w:cstheme="minorHAnsi"/>
          <w:i/>
          <w:iCs/>
          <w:sz w:val="19"/>
          <w:szCs w:val="19"/>
        </w:rPr>
      </w:pPr>
      <w:r w:rsidRPr="008A29AF">
        <w:rPr>
          <w:rFonts w:asciiTheme="minorHAnsi" w:hAnsiTheme="minorHAnsi" w:cstheme="minorHAnsi"/>
          <w:i/>
          <w:sz w:val="19"/>
          <w:szCs w:val="19"/>
        </w:rPr>
        <w:t>Director of Finance &amp; Operations</w:t>
      </w:r>
      <w:r w:rsidR="00434132" w:rsidRPr="008A29AF">
        <w:rPr>
          <w:rFonts w:asciiTheme="minorHAnsi" w:hAnsiTheme="minorHAnsi" w:cstheme="minorHAnsi"/>
          <w:i/>
          <w:sz w:val="19"/>
          <w:szCs w:val="19"/>
        </w:rPr>
        <w:t xml:space="preserve">       </w:t>
      </w:r>
      <w:r w:rsidR="00434132" w:rsidRPr="008A29AF">
        <w:rPr>
          <w:rFonts w:asciiTheme="minorHAnsi" w:hAnsiTheme="minorHAnsi" w:cstheme="minorHAnsi"/>
          <w:i/>
          <w:sz w:val="19"/>
          <w:szCs w:val="19"/>
        </w:rPr>
        <w:tab/>
        <w:t xml:space="preserve">     </w:t>
      </w:r>
      <w:r w:rsidR="001B6D17" w:rsidRPr="008A29AF">
        <w:rPr>
          <w:rFonts w:asciiTheme="minorHAnsi" w:hAnsiTheme="minorHAnsi" w:cstheme="minorHAnsi"/>
          <w:i/>
          <w:sz w:val="19"/>
          <w:szCs w:val="19"/>
        </w:rPr>
        <w:t xml:space="preserve">                            </w:t>
      </w:r>
      <w:r w:rsidR="00434132" w:rsidRPr="008A29AF">
        <w:rPr>
          <w:rFonts w:asciiTheme="minorHAnsi" w:hAnsiTheme="minorHAnsi" w:cstheme="minorHAnsi"/>
          <w:i/>
          <w:sz w:val="19"/>
          <w:szCs w:val="19"/>
        </w:rPr>
        <w:t xml:space="preserve">                                             </w:t>
      </w:r>
      <w:r w:rsidR="001B6D17" w:rsidRPr="008A29AF">
        <w:rPr>
          <w:rFonts w:asciiTheme="minorHAnsi" w:hAnsiTheme="minorHAnsi" w:cstheme="minorHAnsi"/>
          <w:i/>
          <w:sz w:val="19"/>
          <w:szCs w:val="19"/>
        </w:rPr>
        <w:t xml:space="preserve">                     </w:t>
      </w:r>
      <w:r w:rsidR="00434132" w:rsidRPr="008A29AF">
        <w:rPr>
          <w:rFonts w:asciiTheme="minorHAnsi" w:hAnsiTheme="minorHAnsi" w:cstheme="minorHAnsi"/>
          <w:i/>
          <w:sz w:val="19"/>
          <w:szCs w:val="19"/>
        </w:rPr>
        <w:t xml:space="preserve">           </w:t>
      </w:r>
      <w:r w:rsidR="00380CE3" w:rsidRPr="008A29AF">
        <w:rPr>
          <w:rFonts w:asciiTheme="minorHAnsi" w:hAnsiTheme="minorHAnsi" w:cstheme="minorHAnsi"/>
          <w:i/>
          <w:sz w:val="19"/>
          <w:szCs w:val="19"/>
        </w:rPr>
        <w:t xml:space="preserve">                  </w:t>
      </w:r>
      <w:r w:rsidR="001B6D17" w:rsidRPr="008A29AF"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52660B" w:rsidRPr="008A29AF">
        <w:rPr>
          <w:rFonts w:asciiTheme="minorHAnsi" w:hAnsiTheme="minorHAnsi" w:cstheme="minorHAnsi"/>
          <w:i/>
          <w:sz w:val="19"/>
          <w:szCs w:val="19"/>
        </w:rPr>
        <w:t xml:space="preserve">            </w:t>
      </w:r>
      <w:r w:rsidR="008912E8" w:rsidRPr="008A29AF"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52660B" w:rsidRPr="008A29AF">
        <w:rPr>
          <w:rFonts w:asciiTheme="minorHAnsi" w:hAnsiTheme="minorHAnsi" w:cstheme="minorHAnsi"/>
          <w:i/>
          <w:sz w:val="19"/>
          <w:szCs w:val="19"/>
        </w:rPr>
        <w:t xml:space="preserve">   </w:t>
      </w:r>
      <w:r w:rsidR="00D91E8C"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F70843">
        <w:rPr>
          <w:rFonts w:asciiTheme="minorHAnsi" w:hAnsiTheme="minorHAnsi" w:cstheme="minorHAnsi"/>
          <w:i/>
          <w:sz w:val="19"/>
          <w:szCs w:val="19"/>
        </w:rPr>
        <w:t xml:space="preserve"> </w:t>
      </w:r>
      <w:r w:rsidR="00D91E8C">
        <w:rPr>
          <w:rFonts w:asciiTheme="minorHAnsi" w:hAnsiTheme="minorHAnsi" w:cstheme="minorHAnsi"/>
          <w:i/>
          <w:sz w:val="19"/>
          <w:szCs w:val="19"/>
        </w:rPr>
        <w:t xml:space="preserve">  </w:t>
      </w:r>
      <w:r w:rsidR="008912E8" w:rsidRPr="008A29AF">
        <w:rPr>
          <w:rFonts w:asciiTheme="minorHAnsi" w:hAnsiTheme="minorHAnsi" w:cstheme="minorHAnsi"/>
          <w:i/>
          <w:iCs/>
          <w:sz w:val="19"/>
          <w:szCs w:val="19"/>
        </w:rPr>
        <w:t>May 2016</w:t>
      </w:r>
      <w:r w:rsidR="00434132" w:rsidRPr="008A29AF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="00380CE3" w:rsidRPr="008A29AF">
        <w:rPr>
          <w:rFonts w:asciiTheme="minorHAnsi" w:hAnsiTheme="minorHAnsi" w:cstheme="minorHAnsi"/>
          <w:i/>
          <w:iCs/>
          <w:sz w:val="19"/>
          <w:szCs w:val="19"/>
        </w:rPr>
        <w:t>–</w:t>
      </w:r>
      <w:r w:rsidR="00434132" w:rsidRPr="008A29AF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="008912E8" w:rsidRPr="008A29AF">
        <w:rPr>
          <w:rFonts w:asciiTheme="minorHAnsi" w:hAnsiTheme="minorHAnsi" w:cstheme="minorHAnsi"/>
          <w:i/>
          <w:iCs/>
          <w:sz w:val="19"/>
          <w:szCs w:val="19"/>
        </w:rPr>
        <w:t>June</w:t>
      </w:r>
      <w:r w:rsidR="00380CE3" w:rsidRPr="008A29AF">
        <w:rPr>
          <w:rFonts w:asciiTheme="minorHAnsi" w:hAnsiTheme="minorHAnsi" w:cstheme="minorHAnsi"/>
          <w:i/>
          <w:iCs/>
          <w:sz w:val="19"/>
          <w:szCs w:val="19"/>
        </w:rPr>
        <w:t xml:space="preserve"> 201</w:t>
      </w:r>
      <w:r w:rsidR="008912E8" w:rsidRPr="008A29AF">
        <w:rPr>
          <w:rFonts w:asciiTheme="minorHAnsi" w:hAnsiTheme="minorHAnsi" w:cstheme="minorHAnsi"/>
          <w:i/>
          <w:iCs/>
          <w:sz w:val="19"/>
          <w:szCs w:val="19"/>
        </w:rPr>
        <w:t>8</w:t>
      </w:r>
    </w:p>
    <w:p w14:paraId="5450B0BC" w14:textId="5906CF37" w:rsidR="00A55820" w:rsidRPr="00D06956" w:rsidRDefault="00A55820" w:rsidP="005E2864">
      <w:pPr>
        <w:pStyle w:val="ResumeAlignRight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 xml:space="preserve">Part of the leadership team </w:t>
      </w:r>
      <w:r w:rsidRPr="00A55820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that enhanced financial operations, managing a team dedicated to </w:t>
      </w: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>financial reporting, risk management, vendor relations, and payroll.</w:t>
      </w:r>
    </w:p>
    <w:p w14:paraId="1CF6AAA8" w14:textId="44835785" w:rsidR="00206F84" w:rsidRPr="00A55820" w:rsidRDefault="00A55820" w:rsidP="00A55820">
      <w:pPr>
        <w:pStyle w:val="ResumeAlignRight"/>
        <w:numPr>
          <w:ilvl w:val="0"/>
          <w:numId w:val="1"/>
        </w:numPr>
        <w:rPr>
          <w:rFonts w:asciiTheme="minorHAnsi" w:hAnsiTheme="minorHAnsi" w:cstheme="minorHAnsi"/>
          <w:color w:val="000000"/>
          <w:spacing w:val="-6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>Achieved a 400% revenue increase</w:t>
      </w:r>
      <w:r w:rsidRPr="00A55820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by developing financial projections and a 3-year business strategy</w:t>
      </w:r>
      <w:r w:rsidR="002177FD" w:rsidRPr="00A55820">
        <w:rPr>
          <w:rFonts w:asciiTheme="minorHAnsi" w:hAnsiTheme="minorHAnsi" w:cstheme="minorHAnsi"/>
          <w:color w:val="000000"/>
          <w:spacing w:val="-6"/>
          <w:sz w:val="19"/>
          <w:szCs w:val="19"/>
        </w:rPr>
        <w:t>.</w:t>
      </w:r>
    </w:p>
    <w:p w14:paraId="42C247CA" w14:textId="1D548751" w:rsidR="00A55820" w:rsidRPr="00206F84" w:rsidRDefault="00A55820" w:rsidP="005E2864">
      <w:pPr>
        <w:pStyle w:val="ResumeAlignRight"/>
        <w:numPr>
          <w:ilvl w:val="0"/>
          <w:numId w:val="1"/>
        </w:numPr>
        <w:rPr>
          <w:rFonts w:asciiTheme="minorHAnsi" w:hAnsiTheme="minorHAnsi" w:cstheme="minorHAnsi"/>
          <w:color w:val="000000"/>
          <w:spacing w:val="-6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>Reduced customer service response time from 3 days to 6 hours</w:t>
      </w:r>
      <w:r w:rsidRPr="00A55820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by optimizing back-office administration through the 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design of financial operations archive and reporting mechanisms. </w:t>
      </w:r>
    </w:p>
    <w:p w14:paraId="4C46FDFA" w14:textId="4AA4758A" w:rsidR="00A55820" w:rsidRPr="00D06956" w:rsidRDefault="00A55820" w:rsidP="00A55820">
      <w:pPr>
        <w:pStyle w:val="ResumeAlignRight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</w:pP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>Improved cash flow by 50%</w:t>
      </w:r>
      <w:r w:rsidRPr="00A55820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through new credit and collection procedures, enhancing reporting process efficiency </w:t>
      </w:r>
      <w:r w:rsidRPr="00206F84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by </w:t>
      </w:r>
      <w:r w:rsidRPr="00D06956">
        <w:rPr>
          <w:rFonts w:asciiTheme="minorHAnsi" w:hAnsiTheme="minorHAnsi" w:cstheme="minorHAnsi"/>
          <w:b/>
          <w:bCs/>
          <w:color w:val="000000"/>
          <w:spacing w:val="-6"/>
          <w:sz w:val="19"/>
          <w:szCs w:val="19"/>
        </w:rPr>
        <w:t>decreasing turnaround time from 45 to 21 days.</w:t>
      </w:r>
    </w:p>
    <w:p w14:paraId="4DF39BC7" w14:textId="77777777" w:rsidR="003B355A" w:rsidRDefault="003B355A" w:rsidP="00295BC3">
      <w:pPr>
        <w:pStyle w:val="ResumeAlignRight"/>
        <w:jc w:val="both"/>
        <w:rPr>
          <w:rFonts w:asciiTheme="minorHAnsi" w:hAnsiTheme="minorHAnsi" w:cstheme="minorHAnsi"/>
          <w:iCs/>
          <w:color w:val="000000"/>
          <w:spacing w:val="-6"/>
          <w:sz w:val="10"/>
          <w:szCs w:val="10"/>
        </w:rPr>
      </w:pPr>
    </w:p>
    <w:p w14:paraId="6FD54708" w14:textId="77777777" w:rsidR="002613A9" w:rsidRPr="0052660B" w:rsidRDefault="002613A9" w:rsidP="002613A9">
      <w:pPr>
        <w:pBdr>
          <w:bottom w:val="single" w:sz="4" w:space="1" w:color="auto"/>
        </w:pBdr>
        <w:tabs>
          <w:tab w:val="left" w:pos="1440"/>
          <w:tab w:val="right" w:pos="10800"/>
        </w:tabs>
        <w:jc w:val="both"/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  <w:t>EDUCATION</w:t>
      </w:r>
      <w:r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  <w:t xml:space="preserve"> </w:t>
      </w:r>
    </w:p>
    <w:p w14:paraId="6412E501" w14:textId="77777777" w:rsidR="002613A9" w:rsidRPr="00FB5ED8" w:rsidRDefault="002613A9" w:rsidP="002613A9">
      <w:pPr>
        <w:pStyle w:val="ResumeAlignRight"/>
        <w:tabs>
          <w:tab w:val="clear" w:pos="10080"/>
          <w:tab w:val="right" w:pos="10890"/>
        </w:tabs>
        <w:jc w:val="both"/>
        <w:rPr>
          <w:rFonts w:asciiTheme="minorHAnsi" w:hAnsiTheme="minorHAnsi" w:cstheme="minorHAnsi"/>
          <w:iCs/>
          <w:color w:val="000000"/>
          <w:spacing w:val="-6"/>
          <w:sz w:val="18"/>
          <w:szCs w:val="18"/>
        </w:rPr>
      </w:pP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>The Fletcher School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at </w:t>
      </w: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>Tufts University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                                    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ab/>
        <w:t xml:space="preserve">      </w:t>
      </w: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                   </w:t>
      </w:r>
      <w:r w:rsidRPr="009572C9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Medford, MA</w:t>
      </w:r>
    </w:p>
    <w:p w14:paraId="43E8552B" w14:textId="77777777" w:rsidR="002613A9" w:rsidRPr="009572C9" w:rsidRDefault="002613A9" w:rsidP="002613A9">
      <w:pPr>
        <w:pStyle w:val="ResumeAlignRight"/>
        <w:tabs>
          <w:tab w:val="clear" w:pos="10080"/>
          <w:tab w:val="right" w:pos="10890"/>
        </w:tabs>
        <w:jc w:val="both"/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</w:pPr>
      <w:r w:rsidRPr="009572C9"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>Master of International Business</w:t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</w:t>
      </w:r>
      <w:r w:rsidRPr="009572C9"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ab/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 xml:space="preserve">                  May </w:t>
      </w:r>
      <w:r w:rsidRPr="009572C9"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>202</w:t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>2</w:t>
      </w:r>
    </w:p>
    <w:p w14:paraId="43182B7C" w14:textId="77777777" w:rsidR="002613A9" w:rsidRPr="00F013F6" w:rsidRDefault="002613A9" w:rsidP="002613A9">
      <w:pPr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</w:pPr>
      <w:r w:rsidRPr="00F013F6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Selected Coursework: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>Fundamentals of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 Financial </w:t>
      </w:r>
      <w: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Accounting 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>and</w:t>
      </w:r>
      <w: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 Corporate Finance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, Innovation Models for Building Inclusive Businesses, </w:t>
      </w:r>
      <w: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>Development Economics: Policy Analysis, and Strategic Management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>.</w:t>
      </w:r>
    </w:p>
    <w:p w14:paraId="11491E39" w14:textId="5B055301" w:rsidR="002613A9" w:rsidRPr="00F013F6" w:rsidRDefault="002613A9" w:rsidP="002613A9">
      <w:pPr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</w:pPr>
      <w:r w:rsidRPr="00F013F6">
        <w:rPr>
          <w:rFonts w:asciiTheme="minorHAnsi" w:hAnsiTheme="minorHAnsi" w:cstheme="minorHAnsi"/>
          <w:b/>
          <w:bCs/>
          <w:iCs/>
          <w:color w:val="000000"/>
          <w:spacing w:val="-6"/>
          <w:sz w:val="19"/>
          <w:szCs w:val="19"/>
        </w:rPr>
        <w:t xml:space="preserve">Teaching Assistant </w:t>
      </w:r>
      <w:r w:rsidR="00477D39" w:rsidRPr="00477D39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|</w:t>
      </w:r>
      <w:r w:rsidRPr="00086531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Starting New Ventures course (</w:t>
      </w:r>
      <w:proofErr w:type="spellStart"/>
      <w:r w:rsidRPr="00086531">
        <w:rPr>
          <w:rFonts w:asciiTheme="minorHAnsi" w:hAnsiTheme="minorHAnsi" w:cstheme="minorHAnsi"/>
          <w:color w:val="000000"/>
          <w:spacing w:val="-6"/>
          <w:sz w:val="19"/>
          <w:szCs w:val="19"/>
        </w:rPr>
        <w:t>Asheesh</w:t>
      </w:r>
      <w:proofErr w:type="spellEnd"/>
      <w:r w:rsidRPr="00086531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Advani) | Fall 2020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&amp; 2022</w:t>
      </w:r>
      <w:r w:rsidRPr="00086531">
        <w:rPr>
          <w:rFonts w:asciiTheme="minorHAnsi" w:hAnsiTheme="minorHAnsi" w:cstheme="minorHAnsi"/>
          <w:color w:val="000000"/>
          <w:spacing w:val="-6"/>
          <w:sz w:val="19"/>
          <w:szCs w:val="19"/>
        </w:rPr>
        <w:t>.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Helped design curriculum and craft teaching materials.</w:t>
      </w:r>
    </w:p>
    <w:p w14:paraId="3D1932F2" w14:textId="0DE2E059" w:rsidR="002613A9" w:rsidRPr="00CB7FCE" w:rsidRDefault="002613A9" w:rsidP="002613A9">
      <w:pPr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</w:pPr>
      <w:r w:rsidRPr="00F013F6">
        <w:rPr>
          <w:rFonts w:asciiTheme="minorHAnsi" w:hAnsiTheme="minorHAnsi" w:cstheme="minorHAnsi"/>
          <w:b/>
          <w:bCs/>
          <w:iCs/>
          <w:color w:val="000000"/>
          <w:spacing w:val="-6"/>
          <w:sz w:val="19"/>
          <w:szCs w:val="19"/>
        </w:rPr>
        <w:t xml:space="preserve">Co-President </w:t>
      </w:r>
      <w:r w:rsidR="00477D39" w:rsidRPr="00477D39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|</w:t>
      </w:r>
      <w:r w:rsidRPr="00F013F6">
        <w:rPr>
          <w:rFonts w:asciiTheme="minorHAnsi" w:hAnsiTheme="minorHAnsi" w:cstheme="minorHAnsi"/>
          <w:b/>
          <w:bCs/>
          <w:iCs/>
          <w:color w:val="000000"/>
          <w:spacing w:val="-6"/>
          <w:sz w:val="19"/>
          <w:szCs w:val="19"/>
        </w:rPr>
        <w:t xml:space="preserve"> </w:t>
      </w:r>
      <w:r w:rsidRPr="004574F7">
        <w:rPr>
          <w:rFonts w:asciiTheme="minorHAnsi" w:hAnsiTheme="minorHAnsi" w:cstheme="minorHAnsi"/>
          <w:color w:val="000000"/>
          <w:spacing w:val="-6"/>
          <w:sz w:val="19"/>
          <w:szCs w:val="19"/>
        </w:rPr>
        <w:t>Fletcher Consulting Group (FCG)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. </w:t>
      </w:r>
      <w:r w:rsidRPr="00CB7FCE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Developed and expanded FCG into a leading resource for Tufts students by creating its structure, strategy, and website. Initiated "Careers in Consulting" events, drawing 75+ attendees and fostering partnerships with top firms like Deloitte and </w:t>
      </w:r>
      <w:proofErr w:type="spellStart"/>
      <w:r w:rsidRPr="00CB7FCE">
        <w:rPr>
          <w:rFonts w:asciiTheme="minorHAnsi" w:hAnsiTheme="minorHAnsi" w:cstheme="minorHAnsi"/>
          <w:color w:val="000000"/>
          <w:spacing w:val="-6"/>
          <w:sz w:val="19"/>
          <w:szCs w:val="19"/>
        </w:rPr>
        <w:t>Guidehouse</w:t>
      </w:r>
      <w:proofErr w:type="spellEnd"/>
      <w:r w:rsidRPr="00CB7FCE">
        <w:rPr>
          <w:rFonts w:asciiTheme="minorHAnsi" w:hAnsiTheme="minorHAnsi" w:cstheme="minorHAnsi"/>
          <w:color w:val="000000"/>
          <w:spacing w:val="-6"/>
          <w:sz w:val="19"/>
          <w:szCs w:val="19"/>
        </w:rPr>
        <w:t>, leading to on-campus recruitment.</w:t>
      </w:r>
    </w:p>
    <w:p w14:paraId="0AC43746" w14:textId="55115841" w:rsidR="002613A9" w:rsidRPr="00F013F6" w:rsidRDefault="002613A9" w:rsidP="002613A9">
      <w:pPr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</w:pPr>
      <w:r w:rsidRPr="00F013F6">
        <w:rPr>
          <w:rFonts w:asciiTheme="minorHAnsi" w:hAnsiTheme="minorHAnsi" w:cstheme="minorHAnsi"/>
          <w:b/>
          <w:bCs/>
          <w:iCs/>
          <w:color w:val="000000"/>
          <w:spacing w:val="-6"/>
          <w:sz w:val="19"/>
          <w:szCs w:val="19"/>
        </w:rPr>
        <w:t xml:space="preserve">2020 Empower Fellowship for Social Entrepreneurship Recipient </w:t>
      </w:r>
      <w:r w:rsidR="00477D39" w:rsidRPr="00477D39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|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 </w:t>
      </w:r>
      <w:r w:rsidRPr="00086531">
        <w:rPr>
          <w:rFonts w:asciiTheme="minorHAnsi" w:hAnsiTheme="minorHAnsi" w:cstheme="minorHAnsi"/>
          <w:color w:val="000000"/>
          <w:spacing w:val="-6"/>
          <w:sz w:val="19"/>
          <w:szCs w:val="19"/>
        </w:rPr>
        <w:t>Tufts University Institute for Global Leadership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 (in entrepreneurial space).</w:t>
      </w:r>
    </w:p>
    <w:p w14:paraId="2489253D" w14:textId="77777777" w:rsidR="002613A9" w:rsidRPr="00F013F6" w:rsidRDefault="002613A9" w:rsidP="002613A9">
      <w:pPr>
        <w:numPr>
          <w:ilvl w:val="0"/>
          <w:numId w:val="1"/>
        </w:numPr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</w:pPr>
      <w:r w:rsidRPr="00F013F6">
        <w:rPr>
          <w:rFonts w:asciiTheme="minorHAnsi" w:hAnsiTheme="minorHAnsi" w:cstheme="minorHAnsi"/>
          <w:b/>
          <w:bCs/>
          <w:iCs/>
          <w:color w:val="000000"/>
          <w:spacing w:val="-6"/>
          <w:sz w:val="19"/>
          <w:szCs w:val="19"/>
        </w:rPr>
        <w:t xml:space="preserve">Capstone </w:t>
      </w:r>
      <w:r w:rsidRPr="00477D39">
        <w:rPr>
          <w:rFonts w:asciiTheme="minorHAnsi" w:hAnsiTheme="minorHAnsi" w:cstheme="minorHAnsi"/>
          <w:iCs/>
          <w:color w:val="000000"/>
          <w:spacing w:val="-6"/>
          <w:sz w:val="19"/>
          <w:szCs w:val="19"/>
        </w:rPr>
        <w:t>|</w:t>
      </w:r>
      <w:r w:rsidRPr="00F013F6">
        <w:rPr>
          <w:rFonts w:asciiTheme="minorHAnsi" w:hAnsiTheme="minorHAnsi" w:cstheme="minorHAnsi"/>
          <w:i/>
          <w:iCs/>
          <w:color w:val="000000"/>
          <w:spacing w:val="-6"/>
          <w:sz w:val="19"/>
          <w:szCs w:val="19"/>
        </w:rPr>
        <w:t xml:space="preserve"> </w:t>
      </w:r>
      <w:r w:rsidRPr="00BB25ED"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Besa Innovation Hub, </w:t>
      </w:r>
      <w:r>
        <w:rPr>
          <w:rFonts w:asciiTheme="minorHAnsi" w:hAnsiTheme="minorHAnsi" w:cstheme="minorHAnsi"/>
          <w:color w:val="000000"/>
          <w:spacing w:val="-6"/>
          <w:sz w:val="19"/>
          <w:szCs w:val="19"/>
        </w:rPr>
        <w:t xml:space="preserve">a </w:t>
      </w:r>
      <w:r w:rsidRPr="00BB25ED">
        <w:rPr>
          <w:rFonts w:asciiTheme="minorHAnsi" w:hAnsiTheme="minorHAnsi" w:cstheme="minorHAnsi"/>
          <w:color w:val="000000"/>
          <w:spacing w:val="-6"/>
          <w:sz w:val="19"/>
          <w:szCs w:val="19"/>
        </w:rPr>
        <w:t>business incubator to empower and accompany Albanian entrepreneurs in the development of their startups.</w:t>
      </w:r>
    </w:p>
    <w:p w14:paraId="3C666077" w14:textId="77777777" w:rsidR="002613A9" w:rsidRPr="0012274F" w:rsidRDefault="002613A9" w:rsidP="002613A9">
      <w:pPr>
        <w:jc w:val="both"/>
        <w:rPr>
          <w:rFonts w:asciiTheme="minorHAnsi" w:hAnsiTheme="minorHAnsi" w:cstheme="minorHAnsi"/>
          <w:iCs/>
          <w:color w:val="000000"/>
          <w:spacing w:val="-6"/>
          <w:sz w:val="10"/>
          <w:szCs w:val="10"/>
        </w:rPr>
      </w:pPr>
    </w:p>
    <w:p w14:paraId="3E8F7DC3" w14:textId="77777777" w:rsidR="002613A9" w:rsidRDefault="002613A9" w:rsidP="002613A9">
      <w:pPr>
        <w:jc w:val="both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>Harvard Business School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ab/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ab/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ab/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ab/>
      </w:r>
      <w:r w:rsidRPr="00DC2930">
        <w:rPr>
          <w:rFonts w:asciiTheme="minorHAnsi" w:hAnsiTheme="minorHAnsi" w:cstheme="minorHAnsi"/>
          <w:bCs/>
          <w:color w:val="000000"/>
          <w:spacing w:val="-6"/>
          <w:sz w:val="19"/>
          <w:szCs w:val="19"/>
        </w:rPr>
        <w:t xml:space="preserve">                                                                                                                               </w:t>
      </w:r>
      <w:r w:rsidRPr="00DC2930"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 xml:space="preserve">                   </w:t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 xml:space="preserve">    </w:t>
      </w:r>
      <w:r w:rsidRPr="00DF6CD5">
        <w:rPr>
          <w:rFonts w:asciiTheme="minorHAnsi" w:hAnsiTheme="minorHAnsi" w:cstheme="minorHAnsi"/>
          <w:bCs/>
          <w:color w:val="000000"/>
          <w:spacing w:val="-6"/>
          <w:sz w:val="19"/>
          <w:szCs w:val="19"/>
        </w:rPr>
        <w:t>Cambridge, MA</w:t>
      </w:r>
    </w:p>
    <w:p w14:paraId="21D87516" w14:textId="77777777" w:rsidR="002613A9" w:rsidRDefault="002613A9" w:rsidP="002613A9">
      <w:pPr>
        <w:jc w:val="both"/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</w:pPr>
      <w:r w:rsidRPr="009F67B9">
        <w:rPr>
          <w:rFonts w:asciiTheme="minorHAnsi" w:hAnsiTheme="minorHAnsi" w:cstheme="minorHAnsi"/>
          <w:bCs/>
          <w:i/>
          <w:iCs/>
          <w:color w:val="000000"/>
          <w:spacing w:val="-6"/>
          <w:sz w:val="19"/>
          <w:szCs w:val="19"/>
        </w:rPr>
        <w:t>Cross-Registered Student</w:t>
      </w:r>
      <w:r>
        <w:rPr>
          <w:rFonts w:asciiTheme="minorHAnsi" w:hAnsiTheme="minorHAnsi" w:cstheme="minorHAnsi"/>
          <w:bCs/>
          <w:i/>
          <w:iCs/>
          <w:color w:val="000000"/>
          <w:spacing w:val="-6"/>
          <w:sz w:val="19"/>
          <w:szCs w:val="19"/>
        </w:rPr>
        <w:t xml:space="preserve"> (</w:t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>Leading with People Analytics; Managing Global Operations)</w:t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ab/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ab/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ab/>
        <w:t xml:space="preserve"> </w:t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ab/>
        <w:t xml:space="preserve">              </w:t>
      </w:r>
      <w:r w:rsidRPr="00DF6CD5">
        <w:rPr>
          <w:rFonts w:asciiTheme="minorHAnsi" w:hAnsiTheme="minorHAnsi" w:cstheme="minorHAnsi"/>
          <w:bCs/>
          <w:i/>
          <w:iCs/>
          <w:color w:val="000000"/>
          <w:spacing w:val="-6"/>
          <w:sz w:val="19"/>
          <w:szCs w:val="19"/>
        </w:rPr>
        <w:t>January 2021 – April 2021</w:t>
      </w:r>
      <w:r>
        <w:rPr>
          <w:rFonts w:asciiTheme="minorHAnsi" w:hAnsiTheme="minorHAnsi" w:cstheme="minorHAnsi"/>
          <w:bCs/>
          <w:color w:val="000000"/>
          <w:spacing w:val="-6"/>
          <w:sz w:val="18"/>
          <w:szCs w:val="18"/>
        </w:rPr>
        <w:t xml:space="preserve"> </w:t>
      </w:r>
    </w:p>
    <w:p w14:paraId="08109F44" w14:textId="77777777" w:rsidR="002613A9" w:rsidRPr="0012274F" w:rsidRDefault="002613A9" w:rsidP="002613A9">
      <w:pPr>
        <w:jc w:val="both"/>
        <w:rPr>
          <w:rFonts w:asciiTheme="minorHAnsi" w:hAnsiTheme="minorHAnsi" w:cstheme="minorHAnsi"/>
          <w:iCs/>
          <w:color w:val="000000"/>
          <w:spacing w:val="-6"/>
          <w:sz w:val="10"/>
          <w:szCs w:val="10"/>
        </w:rPr>
      </w:pPr>
    </w:p>
    <w:p w14:paraId="00BAB81E" w14:textId="77777777" w:rsidR="002613A9" w:rsidRPr="009572C9" w:rsidRDefault="002613A9" w:rsidP="002613A9">
      <w:pPr>
        <w:pStyle w:val="ResumeAlignRight"/>
        <w:tabs>
          <w:tab w:val="clear" w:pos="10080"/>
        </w:tabs>
        <w:jc w:val="both"/>
        <w:rPr>
          <w:rFonts w:asciiTheme="minorHAnsi" w:hAnsiTheme="minorHAnsi" w:cstheme="minorHAnsi"/>
          <w:bCs/>
          <w:i/>
          <w:color w:val="000000"/>
          <w:spacing w:val="-6"/>
          <w:sz w:val="19"/>
          <w:szCs w:val="19"/>
        </w:rPr>
      </w:pP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Worcester State University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</w:t>
      </w: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       </w:t>
      </w:r>
      <w:r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   </w:t>
      </w:r>
      <w:r w:rsidRPr="009572C9">
        <w:rPr>
          <w:rFonts w:asciiTheme="minorHAnsi" w:hAnsiTheme="minorHAnsi" w:cstheme="minorHAnsi"/>
          <w:b/>
          <w:color w:val="000000"/>
          <w:spacing w:val="-6"/>
          <w:sz w:val="19"/>
          <w:szCs w:val="19"/>
        </w:rPr>
        <w:t xml:space="preserve"> </w:t>
      </w:r>
      <w:r w:rsidRPr="009572C9">
        <w:rPr>
          <w:rFonts w:asciiTheme="minorHAnsi" w:hAnsiTheme="minorHAnsi" w:cstheme="minorHAnsi"/>
          <w:bCs/>
          <w:color w:val="000000"/>
          <w:spacing w:val="-6"/>
          <w:sz w:val="19"/>
          <w:szCs w:val="19"/>
        </w:rPr>
        <w:t>Worcester, MA</w:t>
      </w:r>
    </w:p>
    <w:p w14:paraId="1760B46C" w14:textId="200DA5C3" w:rsidR="002613A9" w:rsidRPr="002613A9" w:rsidRDefault="002613A9" w:rsidP="002613A9">
      <w:pPr>
        <w:pStyle w:val="ResumeAlignRight"/>
        <w:tabs>
          <w:tab w:val="clear" w:pos="10080"/>
          <w:tab w:val="right" w:pos="10800"/>
          <w:tab w:val="left" w:pos="10944"/>
        </w:tabs>
        <w:jc w:val="both"/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</w:pPr>
      <w:r w:rsidRPr="009572C9"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 xml:space="preserve">Bachelor of Science in Business Administration with concentration in Finance </w:t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 xml:space="preserve">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ab/>
        <w:t xml:space="preserve">   </w:t>
      </w:r>
      <w:r w:rsidRPr="009572C9">
        <w:rPr>
          <w:rFonts w:asciiTheme="minorHAnsi" w:hAnsiTheme="minorHAnsi" w:cstheme="minorHAnsi"/>
          <w:i/>
          <w:color w:val="000000"/>
          <w:spacing w:val="-6"/>
          <w:sz w:val="19"/>
          <w:szCs w:val="19"/>
        </w:rPr>
        <w:t>May 2017</w:t>
      </w:r>
    </w:p>
    <w:p w14:paraId="4DFFF7E1" w14:textId="77777777" w:rsidR="002613A9" w:rsidRPr="0012274F" w:rsidRDefault="002613A9" w:rsidP="00295BC3">
      <w:pPr>
        <w:pStyle w:val="ResumeAlignRight"/>
        <w:jc w:val="both"/>
        <w:rPr>
          <w:rFonts w:asciiTheme="minorHAnsi" w:hAnsiTheme="minorHAnsi" w:cstheme="minorHAnsi"/>
          <w:iCs/>
          <w:color w:val="000000"/>
          <w:spacing w:val="-6"/>
          <w:sz w:val="10"/>
          <w:szCs w:val="10"/>
        </w:rPr>
      </w:pPr>
    </w:p>
    <w:p w14:paraId="0DFBEB2F" w14:textId="1C264E5A" w:rsidR="00B32A43" w:rsidRPr="0052660B" w:rsidRDefault="003E4368" w:rsidP="00295BC3">
      <w:pPr>
        <w:pBdr>
          <w:bottom w:val="single" w:sz="4" w:space="0" w:color="auto"/>
        </w:pBdr>
        <w:jc w:val="both"/>
        <w:rPr>
          <w:rFonts w:asciiTheme="minorHAnsi" w:hAnsiTheme="minorHAnsi" w:cstheme="minorHAnsi"/>
          <w:b/>
          <w:bCs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SKILLS</w:t>
      </w:r>
      <w:r w:rsidR="00486111">
        <w:rPr>
          <w:rFonts w:asciiTheme="minorHAnsi" w:hAnsiTheme="minorHAnsi" w:cstheme="minorHAnsi"/>
          <w:b/>
          <w:bCs/>
          <w:sz w:val="22"/>
          <w:szCs w:val="18"/>
        </w:rPr>
        <w:t xml:space="preserve"> &amp; INTERESTS</w:t>
      </w:r>
    </w:p>
    <w:p w14:paraId="75BD7D75" w14:textId="4D4665B5" w:rsidR="00B32A43" w:rsidRPr="001B2DAB" w:rsidRDefault="00B32A43" w:rsidP="005E2864">
      <w:pPr>
        <w:pStyle w:val="ResumeAlignRight"/>
        <w:rPr>
          <w:rFonts w:asciiTheme="minorHAnsi" w:hAnsiTheme="minorHAnsi" w:cstheme="minorHAnsi"/>
          <w:sz w:val="19"/>
          <w:szCs w:val="19"/>
        </w:rPr>
      </w:pPr>
      <w:r w:rsidRPr="001B2DAB">
        <w:rPr>
          <w:rFonts w:asciiTheme="minorHAnsi" w:hAnsiTheme="minorHAnsi" w:cstheme="minorHAnsi"/>
          <w:b/>
          <w:sz w:val="19"/>
          <w:szCs w:val="19"/>
        </w:rPr>
        <w:t>Language</w:t>
      </w:r>
      <w:r w:rsidR="00486111">
        <w:rPr>
          <w:rFonts w:asciiTheme="minorHAnsi" w:hAnsiTheme="minorHAnsi" w:cstheme="minorHAnsi"/>
          <w:b/>
          <w:sz w:val="19"/>
          <w:szCs w:val="19"/>
        </w:rPr>
        <w:t xml:space="preserve"> Skill</w:t>
      </w:r>
      <w:r w:rsidRPr="001B2DAB">
        <w:rPr>
          <w:rFonts w:asciiTheme="minorHAnsi" w:hAnsiTheme="minorHAnsi" w:cstheme="minorHAnsi"/>
          <w:b/>
          <w:sz w:val="19"/>
          <w:szCs w:val="19"/>
        </w:rPr>
        <w:t>s:</w:t>
      </w:r>
      <w:r w:rsidRPr="001B2DAB">
        <w:rPr>
          <w:rFonts w:asciiTheme="minorHAnsi" w:hAnsiTheme="minorHAnsi" w:cstheme="minorHAnsi"/>
          <w:sz w:val="19"/>
          <w:szCs w:val="19"/>
        </w:rPr>
        <w:t xml:space="preserve"> Albanian (</w:t>
      </w:r>
      <w:r w:rsidR="005F64B8">
        <w:rPr>
          <w:rFonts w:asciiTheme="minorHAnsi" w:hAnsiTheme="minorHAnsi" w:cstheme="minorHAnsi"/>
          <w:sz w:val="19"/>
          <w:szCs w:val="19"/>
        </w:rPr>
        <w:t>native</w:t>
      </w:r>
      <w:r w:rsidRPr="001B2DAB">
        <w:rPr>
          <w:rFonts w:asciiTheme="minorHAnsi" w:hAnsiTheme="minorHAnsi" w:cstheme="minorHAnsi"/>
          <w:sz w:val="19"/>
          <w:szCs w:val="19"/>
        </w:rPr>
        <w:t>)</w:t>
      </w:r>
      <w:r w:rsidR="001A2F1C">
        <w:rPr>
          <w:rFonts w:asciiTheme="minorHAnsi" w:hAnsiTheme="minorHAnsi" w:cstheme="minorHAnsi"/>
          <w:sz w:val="19"/>
          <w:szCs w:val="19"/>
        </w:rPr>
        <w:t>,</w:t>
      </w:r>
      <w:r w:rsidRPr="001B2DAB">
        <w:rPr>
          <w:rFonts w:asciiTheme="minorHAnsi" w:hAnsiTheme="minorHAnsi" w:cstheme="minorHAnsi"/>
          <w:sz w:val="19"/>
          <w:szCs w:val="19"/>
        </w:rPr>
        <w:t xml:space="preserve"> </w:t>
      </w:r>
      <w:r w:rsidR="003D165B">
        <w:rPr>
          <w:rFonts w:asciiTheme="minorHAnsi" w:hAnsiTheme="minorHAnsi" w:cstheme="minorHAnsi"/>
          <w:sz w:val="19"/>
          <w:szCs w:val="19"/>
        </w:rPr>
        <w:t>English (fluent</w:t>
      </w:r>
      <w:r w:rsidR="00486111">
        <w:rPr>
          <w:rFonts w:asciiTheme="minorHAnsi" w:hAnsiTheme="minorHAnsi" w:cstheme="minorHAnsi"/>
          <w:sz w:val="19"/>
          <w:szCs w:val="19"/>
        </w:rPr>
        <w:t>)</w:t>
      </w:r>
      <w:r w:rsidR="003D165B">
        <w:rPr>
          <w:rFonts w:asciiTheme="minorHAnsi" w:hAnsiTheme="minorHAnsi" w:cstheme="minorHAnsi"/>
          <w:sz w:val="19"/>
          <w:szCs w:val="19"/>
        </w:rPr>
        <w:t xml:space="preserve">, </w:t>
      </w:r>
      <w:r w:rsidR="00557D56">
        <w:rPr>
          <w:rFonts w:asciiTheme="minorHAnsi" w:hAnsiTheme="minorHAnsi" w:cstheme="minorHAnsi"/>
          <w:sz w:val="19"/>
          <w:szCs w:val="19"/>
        </w:rPr>
        <w:t xml:space="preserve">and </w:t>
      </w:r>
      <w:r w:rsidR="00FD1F03">
        <w:rPr>
          <w:rFonts w:asciiTheme="minorHAnsi" w:hAnsiTheme="minorHAnsi" w:cstheme="minorHAnsi"/>
          <w:sz w:val="19"/>
          <w:szCs w:val="19"/>
        </w:rPr>
        <w:t xml:space="preserve">French </w:t>
      </w:r>
      <w:r w:rsidRPr="001B2DAB">
        <w:rPr>
          <w:rFonts w:asciiTheme="minorHAnsi" w:hAnsiTheme="minorHAnsi" w:cstheme="minorHAnsi"/>
          <w:sz w:val="19"/>
          <w:szCs w:val="19"/>
        </w:rPr>
        <w:t>(beginner)</w:t>
      </w:r>
      <w:r w:rsidR="00303F3E">
        <w:rPr>
          <w:rFonts w:asciiTheme="minorHAnsi" w:hAnsiTheme="minorHAnsi" w:cstheme="minorHAnsi"/>
          <w:sz w:val="19"/>
          <w:szCs w:val="19"/>
        </w:rPr>
        <w:t>.</w:t>
      </w:r>
    </w:p>
    <w:p w14:paraId="122C93AD" w14:textId="705FACE5" w:rsidR="009205AB" w:rsidRDefault="00B32A43" w:rsidP="005E2864">
      <w:pPr>
        <w:pStyle w:val="ResumeAlignRight"/>
        <w:rPr>
          <w:rFonts w:asciiTheme="minorHAnsi" w:hAnsiTheme="minorHAnsi" w:cstheme="minorHAnsi"/>
          <w:sz w:val="19"/>
          <w:szCs w:val="19"/>
        </w:rPr>
      </w:pPr>
      <w:r w:rsidRPr="001B2DAB">
        <w:rPr>
          <w:rFonts w:asciiTheme="minorHAnsi" w:hAnsiTheme="minorHAnsi" w:cstheme="minorHAnsi"/>
          <w:b/>
          <w:sz w:val="19"/>
          <w:szCs w:val="19"/>
        </w:rPr>
        <w:t>Technical Skills:</w:t>
      </w:r>
      <w:r w:rsidR="003D7548">
        <w:rPr>
          <w:rFonts w:asciiTheme="minorHAnsi" w:hAnsiTheme="minorHAnsi" w:cstheme="minorHAnsi"/>
          <w:sz w:val="19"/>
          <w:szCs w:val="19"/>
        </w:rPr>
        <w:t xml:space="preserve"> </w:t>
      </w:r>
      <w:r w:rsidR="00C91895" w:rsidRPr="001B2DAB">
        <w:rPr>
          <w:rFonts w:asciiTheme="minorHAnsi" w:hAnsiTheme="minorHAnsi" w:cstheme="minorHAnsi"/>
          <w:sz w:val="19"/>
          <w:szCs w:val="19"/>
        </w:rPr>
        <w:t xml:space="preserve">Word, </w:t>
      </w:r>
      <w:r w:rsidRPr="001B2DAB">
        <w:rPr>
          <w:rFonts w:asciiTheme="minorHAnsi" w:hAnsiTheme="minorHAnsi" w:cstheme="minorHAnsi"/>
          <w:sz w:val="19"/>
          <w:szCs w:val="19"/>
        </w:rPr>
        <w:t xml:space="preserve">Excel, PowerPoint, </w:t>
      </w:r>
      <w:r w:rsidR="003D7548" w:rsidRPr="001B2DAB">
        <w:rPr>
          <w:rFonts w:asciiTheme="minorHAnsi" w:hAnsiTheme="minorHAnsi" w:cstheme="minorHAnsi"/>
          <w:sz w:val="19"/>
          <w:szCs w:val="19"/>
        </w:rPr>
        <w:t>EMS Survey, Burning</w:t>
      </w:r>
      <w:r w:rsidR="00A55820">
        <w:rPr>
          <w:rFonts w:asciiTheme="minorHAnsi" w:hAnsiTheme="minorHAnsi" w:cstheme="minorHAnsi"/>
          <w:sz w:val="19"/>
          <w:szCs w:val="19"/>
        </w:rPr>
        <w:t xml:space="preserve"> &amp; People</w:t>
      </w:r>
      <w:r w:rsidR="003D7548" w:rsidRPr="001B2DAB">
        <w:rPr>
          <w:rFonts w:asciiTheme="minorHAnsi" w:hAnsiTheme="minorHAnsi" w:cstheme="minorHAnsi"/>
          <w:sz w:val="19"/>
          <w:szCs w:val="19"/>
        </w:rPr>
        <w:t xml:space="preserve"> Glass</w:t>
      </w:r>
      <w:r w:rsidRPr="001B2DAB">
        <w:rPr>
          <w:rFonts w:asciiTheme="minorHAnsi" w:hAnsiTheme="minorHAnsi" w:cstheme="minorHAnsi"/>
          <w:sz w:val="19"/>
          <w:szCs w:val="19"/>
        </w:rPr>
        <w:t>, Bloomberg Terminal, FactSet, Tableau</w:t>
      </w:r>
      <w:r w:rsidR="00B5355A">
        <w:rPr>
          <w:rFonts w:asciiTheme="minorHAnsi" w:hAnsiTheme="minorHAnsi" w:cstheme="minorHAnsi"/>
          <w:sz w:val="19"/>
          <w:szCs w:val="19"/>
        </w:rPr>
        <w:t>,</w:t>
      </w:r>
      <w:r w:rsidR="00303F3E">
        <w:rPr>
          <w:rFonts w:asciiTheme="minorHAnsi" w:hAnsiTheme="minorHAnsi" w:cstheme="minorHAnsi"/>
          <w:sz w:val="19"/>
          <w:szCs w:val="19"/>
        </w:rPr>
        <w:t xml:space="preserve"> </w:t>
      </w:r>
      <w:r w:rsidR="001D676A">
        <w:rPr>
          <w:rFonts w:asciiTheme="minorHAnsi" w:hAnsiTheme="minorHAnsi" w:cstheme="minorHAnsi"/>
          <w:sz w:val="19"/>
          <w:szCs w:val="19"/>
        </w:rPr>
        <w:t>R</w:t>
      </w:r>
      <w:r w:rsidR="00BF2F3E">
        <w:rPr>
          <w:rFonts w:asciiTheme="minorHAnsi" w:hAnsiTheme="minorHAnsi" w:cstheme="minorHAnsi"/>
          <w:sz w:val="19"/>
          <w:szCs w:val="19"/>
        </w:rPr>
        <w:t>, SQ</w:t>
      </w:r>
      <w:r w:rsidR="00A55820">
        <w:rPr>
          <w:rFonts w:asciiTheme="minorHAnsi" w:hAnsiTheme="minorHAnsi" w:cstheme="minorHAnsi"/>
          <w:sz w:val="19"/>
          <w:szCs w:val="19"/>
        </w:rPr>
        <w:t>L, Salesforce.</w:t>
      </w:r>
    </w:p>
    <w:p w14:paraId="16DE1084" w14:textId="68B03390" w:rsidR="00486111" w:rsidRPr="00486111" w:rsidRDefault="00486111" w:rsidP="005E2864">
      <w:pPr>
        <w:pStyle w:val="ResumeAlignRight"/>
        <w:rPr>
          <w:rFonts w:asciiTheme="minorHAnsi" w:hAnsiTheme="minorHAnsi" w:cstheme="minorHAnsi"/>
          <w:color w:val="FF0000"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Interests: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4C3579">
        <w:rPr>
          <w:rFonts w:asciiTheme="minorHAnsi" w:hAnsiTheme="minorHAnsi" w:cstheme="minorHAnsi"/>
          <w:sz w:val="19"/>
          <w:szCs w:val="19"/>
        </w:rPr>
        <w:t>Soccer</w:t>
      </w:r>
      <w:r w:rsidR="00C62CFE">
        <w:rPr>
          <w:rFonts w:asciiTheme="minorHAnsi" w:hAnsiTheme="minorHAnsi" w:cstheme="minorHAnsi"/>
          <w:sz w:val="19"/>
          <w:szCs w:val="19"/>
        </w:rPr>
        <w:t xml:space="preserve"> (A.C. Milan)</w:t>
      </w:r>
      <w:r w:rsidR="004C3579">
        <w:rPr>
          <w:rFonts w:asciiTheme="minorHAnsi" w:hAnsiTheme="minorHAnsi" w:cstheme="minorHAnsi"/>
          <w:sz w:val="19"/>
          <w:szCs w:val="19"/>
        </w:rPr>
        <w:t xml:space="preserve">, </w:t>
      </w:r>
      <w:r w:rsidR="00D06956">
        <w:rPr>
          <w:rFonts w:asciiTheme="minorHAnsi" w:hAnsiTheme="minorHAnsi" w:cstheme="minorHAnsi"/>
          <w:sz w:val="19"/>
          <w:szCs w:val="19"/>
        </w:rPr>
        <w:t>f</w:t>
      </w:r>
      <w:r w:rsidR="00FC551C">
        <w:rPr>
          <w:rFonts w:asciiTheme="minorHAnsi" w:hAnsiTheme="minorHAnsi" w:cstheme="minorHAnsi"/>
          <w:sz w:val="19"/>
          <w:szCs w:val="19"/>
        </w:rPr>
        <w:t>inding new coffee shops</w:t>
      </w:r>
      <w:r w:rsidR="009C2662">
        <w:rPr>
          <w:rFonts w:asciiTheme="minorHAnsi" w:hAnsiTheme="minorHAnsi" w:cstheme="minorHAnsi"/>
          <w:sz w:val="19"/>
          <w:szCs w:val="19"/>
        </w:rPr>
        <w:t xml:space="preserve">, </w:t>
      </w:r>
      <w:r w:rsidR="00EC468E">
        <w:rPr>
          <w:rFonts w:asciiTheme="minorHAnsi" w:hAnsiTheme="minorHAnsi" w:cstheme="minorHAnsi"/>
          <w:sz w:val="19"/>
          <w:szCs w:val="19"/>
        </w:rPr>
        <w:t>h</w:t>
      </w:r>
      <w:r w:rsidR="009C2662">
        <w:rPr>
          <w:rFonts w:asciiTheme="minorHAnsi" w:hAnsiTheme="minorHAnsi" w:cstheme="minorHAnsi"/>
          <w:sz w:val="19"/>
          <w:szCs w:val="19"/>
        </w:rPr>
        <w:t>iking</w:t>
      </w:r>
      <w:r w:rsidR="001077A6">
        <w:rPr>
          <w:rFonts w:asciiTheme="minorHAnsi" w:hAnsiTheme="minorHAnsi" w:cstheme="minorHAnsi"/>
          <w:sz w:val="19"/>
          <w:szCs w:val="19"/>
        </w:rPr>
        <w:t xml:space="preserve"> the Albanian </w:t>
      </w:r>
      <w:r w:rsidR="00EC468E">
        <w:rPr>
          <w:rFonts w:asciiTheme="minorHAnsi" w:hAnsiTheme="minorHAnsi" w:cstheme="minorHAnsi"/>
          <w:sz w:val="19"/>
          <w:szCs w:val="19"/>
        </w:rPr>
        <w:t>Alps</w:t>
      </w:r>
      <w:r w:rsidR="009C2662">
        <w:rPr>
          <w:rFonts w:asciiTheme="minorHAnsi" w:hAnsiTheme="minorHAnsi" w:cstheme="minorHAnsi"/>
          <w:sz w:val="19"/>
          <w:szCs w:val="19"/>
        </w:rPr>
        <w:t xml:space="preserve">, </w:t>
      </w:r>
      <w:r w:rsidR="00EC468E">
        <w:rPr>
          <w:rFonts w:asciiTheme="minorHAnsi" w:hAnsiTheme="minorHAnsi" w:cstheme="minorHAnsi"/>
          <w:sz w:val="19"/>
          <w:szCs w:val="19"/>
        </w:rPr>
        <w:t>r</w:t>
      </w:r>
      <w:r w:rsidR="00ED5D0B">
        <w:rPr>
          <w:rFonts w:asciiTheme="minorHAnsi" w:hAnsiTheme="minorHAnsi" w:cstheme="minorHAnsi"/>
          <w:sz w:val="19"/>
          <w:szCs w:val="19"/>
        </w:rPr>
        <w:t>eading and learning about world h</w:t>
      </w:r>
      <w:r w:rsidR="009C2662">
        <w:rPr>
          <w:rFonts w:asciiTheme="minorHAnsi" w:hAnsiTheme="minorHAnsi" w:cstheme="minorHAnsi"/>
          <w:sz w:val="19"/>
          <w:szCs w:val="19"/>
        </w:rPr>
        <w:t>istory</w:t>
      </w:r>
      <w:r w:rsidR="00A52356">
        <w:rPr>
          <w:rFonts w:asciiTheme="minorHAnsi" w:hAnsiTheme="minorHAnsi" w:cstheme="minorHAnsi"/>
          <w:sz w:val="19"/>
          <w:szCs w:val="19"/>
        </w:rPr>
        <w:t>.</w:t>
      </w:r>
    </w:p>
    <w:sectPr w:rsidR="00486111" w:rsidRPr="00486111" w:rsidSect="0090006D">
      <w:pgSz w:w="12240" w:h="15840"/>
      <w:pgMar w:top="360" w:right="648" w:bottom="360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42C2" w14:textId="77777777" w:rsidR="00600D29" w:rsidRPr="00BA4999" w:rsidRDefault="00600D29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435ED0C0" w14:textId="77777777" w:rsidR="00600D29" w:rsidRPr="00BA4999" w:rsidRDefault="00600D29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3E59" w14:textId="77777777" w:rsidR="00600D29" w:rsidRPr="00BA4999" w:rsidRDefault="00600D29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756BF56F" w14:textId="77777777" w:rsidR="00600D29" w:rsidRPr="00BA4999" w:rsidRDefault="00600D29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A89"/>
    <w:multiLevelType w:val="hybridMultilevel"/>
    <w:tmpl w:val="E2BE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D024D"/>
    <w:multiLevelType w:val="hybridMultilevel"/>
    <w:tmpl w:val="435A3F00"/>
    <w:numStyleLink w:val="ImportedStyle1"/>
  </w:abstractNum>
  <w:abstractNum w:abstractNumId="2" w15:restartNumberingAfterBreak="0">
    <w:nsid w:val="58810B78"/>
    <w:multiLevelType w:val="hybridMultilevel"/>
    <w:tmpl w:val="435A3F00"/>
    <w:numStyleLink w:val="ImportedStyle1"/>
  </w:abstractNum>
  <w:abstractNum w:abstractNumId="3" w15:restartNumberingAfterBreak="0">
    <w:nsid w:val="64793C25"/>
    <w:multiLevelType w:val="hybridMultilevel"/>
    <w:tmpl w:val="1AACBA70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9323E3"/>
    <w:multiLevelType w:val="multilevel"/>
    <w:tmpl w:val="B532B25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E55"/>
    <w:multiLevelType w:val="multilevel"/>
    <w:tmpl w:val="08A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F7573A"/>
    <w:multiLevelType w:val="hybridMultilevel"/>
    <w:tmpl w:val="435A3F00"/>
    <w:styleLink w:val="ImportedStyle1"/>
    <w:lvl w:ilvl="0" w:tplc="6586349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3145094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CBC6C8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8280DCE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2EDA00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88A070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DA86C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D6D75E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BEE57B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EEE52C7"/>
    <w:multiLevelType w:val="hybridMultilevel"/>
    <w:tmpl w:val="CE6C9F7C"/>
    <w:lvl w:ilvl="0" w:tplc="F5FA03B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1000670">
    <w:abstractNumId w:val="5"/>
  </w:num>
  <w:num w:numId="2" w16cid:durableId="1241908150">
    <w:abstractNumId w:val="6"/>
  </w:num>
  <w:num w:numId="3" w16cid:durableId="2174318">
    <w:abstractNumId w:val="4"/>
  </w:num>
  <w:num w:numId="4" w16cid:durableId="509291910">
    <w:abstractNumId w:val="0"/>
  </w:num>
  <w:num w:numId="5" w16cid:durableId="234166214">
    <w:abstractNumId w:val="8"/>
  </w:num>
  <w:num w:numId="6" w16cid:durableId="944457437">
    <w:abstractNumId w:val="1"/>
  </w:num>
  <w:num w:numId="7" w16cid:durableId="1166627267">
    <w:abstractNumId w:val="2"/>
    <w:lvlOverride w:ilvl="0">
      <w:lvl w:ilvl="0" w:tplc="2F9E211A">
        <w:start w:val="1"/>
        <w:numFmt w:val="bullet"/>
        <w:lvlText w:val="▪"/>
        <w:lvlJc w:val="left"/>
        <w:pPr>
          <w:tabs>
            <w:tab w:val="right" w:pos="720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628E7550">
        <w:start w:val="1"/>
        <w:numFmt w:val="bullet"/>
        <w:lvlText w:val="o"/>
        <w:lvlJc w:val="left"/>
        <w:pPr>
          <w:tabs>
            <w:tab w:val="right" w:pos="720"/>
          </w:tabs>
          <w:ind w:left="108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CC43E2">
        <w:start w:val="1"/>
        <w:numFmt w:val="bullet"/>
        <w:lvlText w:val="▪"/>
        <w:lvlJc w:val="left"/>
        <w:pPr>
          <w:tabs>
            <w:tab w:val="right" w:pos="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406EDC">
        <w:start w:val="1"/>
        <w:numFmt w:val="bullet"/>
        <w:lvlText w:val="•"/>
        <w:lvlJc w:val="left"/>
        <w:pPr>
          <w:tabs>
            <w:tab w:val="right" w:pos="72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721358">
        <w:start w:val="1"/>
        <w:numFmt w:val="bullet"/>
        <w:lvlText w:val="o"/>
        <w:lvlJc w:val="left"/>
        <w:pPr>
          <w:tabs>
            <w:tab w:val="right" w:pos="720"/>
          </w:tabs>
          <w:ind w:left="32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7EFCEE">
        <w:start w:val="1"/>
        <w:numFmt w:val="bullet"/>
        <w:lvlText w:val="▪"/>
        <w:lvlJc w:val="left"/>
        <w:pPr>
          <w:tabs>
            <w:tab w:val="right" w:pos="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422A58E">
        <w:start w:val="1"/>
        <w:numFmt w:val="bullet"/>
        <w:lvlText w:val="•"/>
        <w:lvlJc w:val="left"/>
        <w:pPr>
          <w:tabs>
            <w:tab w:val="right" w:pos="72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D8261E">
        <w:start w:val="1"/>
        <w:numFmt w:val="bullet"/>
        <w:lvlText w:val="o"/>
        <w:lvlJc w:val="left"/>
        <w:pPr>
          <w:tabs>
            <w:tab w:val="right" w:pos="720"/>
          </w:tabs>
          <w:ind w:left="54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06CB3C">
        <w:start w:val="1"/>
        <w:numFmt w:val="bullet"/>
        <w:lvlText w:val="▪"/>
        <w:lvlJc w:val="left"/>
        <w:pPr>
          <w:tabs>
            <w:tab w:val="right" w:pos="7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802529296">
    <w:abstractNumId w:val="2"/>
  </w:num>
  <w:num w:numId="9" w16cid:durableId="1048603433">
    <w:abstractNumId w:val="9"/>
  </w:num>
  <w:num w:numId="10" w16cid:durableId="457769287">
    <w:abstractNumId w:val="3"/>
  </w:num>
  <w:num w:numId="11" w16cid:durableId="81422008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NDcyMzY1NDE2NzVS0lEKTi0uzszPAykwtKwFAHBjIq4tAAAA"/>
  </w:docVars>
  <w:rsids>
    <w:rsidRoot w:val="004E341F"/>
    <w:rsid w:val="000055A7"/>
    <w:rsid w:val="00010804"/>
    <w:rsid w:val="00011302"/>
    <w:rsid w:val="00016204"/>
    <w:rsid w:val="00016658"/>
    <w:rsid w:val="00017724"/>
    <w:rsid w:val="0002111F"/>
    <w:rsid w:val="00021D3E"/>
    <w:rsid w:val="00023567"/>
    <w:rsid w:val="0002465A"/>
    <w:rsid w:val="00030F5E"/>
    <w:rsid w:val="00033EB1"/>
    <w:rsid w:val="00034290"/>
    <w:rsid w:val="000367E1"/>
    <w:rsid w:val="00037A0E"/>
    <w:rsid w:val="00040F4B"/>
    <w:rsid w:val="00043E4D"/>
    <w:rsid w:val="00046406"/>
    <w:rsid w:val="00046D94"/>
    <w:rsid w:val="00047208"/>
    <w:rsid w:val="00047784"/>
    <w:rsid w:val="00051D8A"/>
    <w:rsid w:val="00053822"/>
    <w:rsid w:val="00056840"/>
    <w:rsid w:val="0006006C"/>
    <w:rsid w:val="00060490"/>
    <w:rsid w:val="00060791"/>
    <w:rsid w:val="00063B5E"/>
    <w:rsid w:val="0006443A"/>
    <w:rsid w:val="000710C3"/>
    <w:rsid w:val="00073E4D"/>
    <w:rsid w:val="00075122"/>
    <w:rsid w:val="00076202"/>
    <w:rsid w:val="00080261"/>
    <w:rsid w:val="000813FB"/>
    <w:rsid w:val="00082889"/>
    <w:rsid w:val="00084DB7"/>
    <w:rsid w:val="0008620D"/>
    <w:rsid w:val="00086531"/>
    <w:rsid w:val="00086F21"/>
    <w:rsid w:val="00093B7E"/>
    <w:rsid w:val="000942C4"/>
    <w:rsid w:val="0009555F"/>
    <w:rsid w:val="000964AD"/>
    <w:rsid w:val="000A1D33"/>
    <w:rsid w:val="000A4030"/>
    <w:rsid w:val="000A64BA"/>
    <w:rsid w:val="000A7997"/>
    <w:rsid w:val="000B4131"/>
    <w:rsid w:val="000B6DF1"/>
    <w:rsid w:val="000C5876"/>
    <w:rsid w:val="000D2658"/>
    <w:rsid w:val="000D2A50"/>
    <w:rsid w:val="000D46D1"/>
    <w:rsid w:val="000D79FB"/>
    <w:rsid w:val="000E131D"/>
    <w:rsid w:val="000E263B"/>
    <w:rsid w:val="000E2DA8"/>
    <w:rsid w:val="000E3878"/>
    <w:rsid w:val="000E67D5"/>
    <w:rsid w:val="000F4A28"/>
    <w:rsid w:val="00100ADD"/>
    <w:rsid w:val="0010209C"/>
    <w:rsid w:val="00102304"/>
    <w:rsid w:val="00102E65"/>
    <w:rsid w:val="001055E2"/>
    <w:rsid w:val="001077A6"/>
    <w:rsid w:val="0011132F"/>
    <w:rsid w:val="0011298E"/>
    <w:rsid w:val="00113146"/>
    <w:rsid w:val="00116C8E"/>
    <w:rsid w:val="001201DD"/>
    <w:rsid w:val="0012274F"/>
    <w:rsid w:val="00122E6F"/>
    <w:rsid w:val="00123A67"/>
    <w:rsid w:val="001270A5"/>
    <w:rsid w:val="001277C8"/>
    <w:rsid w:val="00130B9F"/>
    <w:rsid w:val="00140333"/>
    <w:rsid w:val="00141F4C"/>
    <w:rsid w:val="00142143"/>
    <w:rsid w:val="001430C2"/>
    <w:rsid w:val="0014582A"/>
    <w:rsid w:val="00145BA8"/>
    <w:rsid w:val="00152424"/>
    <w:rsid w:val="001538EC"/>
    <w:rsid w:val="001578D5"/>
    <w:rsid w:val="0016319F"/>
    <w:rsid w:val="00164C40"/>
    <w:rsid w:val="0016665D"/>
    <w:rsid w:val="00166F0C"/>
    <w:rsid w:val="001728C3"/>
    <w:rsid w:val="00173938"/>
    <w:rsid w:val="00177192"/>
    <w:rsid w:val="00180D21"/>
    <w:rsid w:val="0018123F"/>
    <w:rsid w:val="00183ED4"/>
    <w:rsid w:val="001904B0"/>
    <w:rsid w:val="00191223"/>
    <w:rsid w:val="00192FF3"/>
    <w:rsid w:val="001932BF"/>
    <w:rsid w:val="00194E58"/>
    <w:rsid w:val="001A01A1"/>
    <w:rsid w:val="001A1A90"/>
    <w:rsid w:val="001A2F1C"/>
    <w:rsid w:val="001B2DAB"/>
    <w:rsid w:val="001B3493"/>
    <w:rsid w:val="001B6D17"/>
    <w:rsid w:val="001B7891"/>
    <w:rsid w:val="001C5B8E"/>
    <w:rsid w:val="001D17BF"/>
    <w:rsid w:val="001D3C4B"/>
    <w:rsid w:val="001D676A"/>
    <w:rsid w:val="001E0A6A"/>
    <w:rsid w:val="001E1B8A"/>
    <w:rsid w:val="001E30C2"/>
    <w:rsid w:val="001E637B"/>
    <w:rsid w:val="001F0452"/>
    <w:rsid w:val="001F370C"/>
    <w:rsid w:val="001F57D2"/>
    <w:rsid w:val="001F5830"/>
    <w:rsid w:val="001F58EF"/>
    <w:rsid w:val="001F5A46"/>
    <w:rsid w:val="002031CE"/>
    <w:rsid w:val="00205651"/>
    <w:rsid w:val="00206F84"/>
    <w:rsid w:val="00210C3C"/>
    <w:rsid w:val="00212D21"/>
    <w:rsid w:val="002161DF"/>
    <w:rsid w:val="00216EB9"/>
    <w:rsid w:val="002177FD"/>
    <w:rsid w:val="0022011A"/>
    <w:rsid w:val="002237E2"/>
    <w:rsid w:val="00223D8B"/>
    <w:rsid w:val="00224470"/>
    <w:rsid w:val="0022489D"/>
    <w:rsid w:val="002251FB"/>
    <w:rsid w:val="00227A53"/>
    <w:rsid w:val="00233EFB"/>
    <w:rsid w:val="00235440"/>
    <w:rsid w:val="00235E39"/>
    <w:rsid w:val="00236B2F"/>
    <w:rsid w:val="00242687"/>
    <w:rsid w:val="0024270C"/>
    <w:rsid w:val="002454FF"/>
    <w:rsid w:val="0024644E"/>
    <w:rsid w:val="0025028B"/>
    <w:rsid w:val="00251196"/>
    <w:rsid w:val="00253D9B"/>
    <w:rsid w:val="002540AB"/>
    <w:rsid w:val="002559BC"/>
    <w:rsid w:val="00257F14"/>
    <w:rsid w:val="00260425"/>
    <w:rsid w:val="00260C79"/>
    <w:rsid w:val="002613A9"/>
    <w:rsid w:val="002632C6"/>
    <w:rsid w:val="002638D7"/>
    <w:rsid w:val="00264C3A"/>
    <w:rsid w:val="00264DC2"/>
    <w:rsid w:val="00264FEA"/>
    <w:rsid w:val="00265D1E"/>
    <w:rsid w:val="00266E0E"/>
    <w:rsid w:val="002701F8"/>
    <w:rsid w:val="002705A2"/>
    <w:rsid w:val="002709AF"/>
    <w:rsid w:val="00271619"/>
    <w:rsid w:val="002754F1"/>
    <w:rsid w:val="00277480"/>
    <w:rsid w:val="0027753E"/>
    <w:rsid w:val="002839CA"/>
    <w:rsid w:val="002842C8"/>
    <w:rsid w:val="00284720"/>
    <w:rsid w:val="0028631F"/>
    <w:rsid w:val="00287B82"/>
    <w:rsid w:val="00287FBF"/>
    <w:rsid w:val="00295BC3"/>
    <w:rsid w:val="00295C7C"/>
    <w:rsid w:val="002A0A7C"/>
    <w:rsid w:val="002A1C4F"/>
    <w:rsid w:val="002A213E"/>
    <w:rsid w:val="002A2952"/>
    <w:rsid w:val="002A505E"/>
    <w:rsid w:val="002A5419"/>
    <w:rsid w:val="002A5D3C"/>
    <w:rsid w:val="002A65B7"/>
    <w:rsid w:val="002A7524"/>
    <w:rsid w:val="002B1509"/>
    <w:rsid w:val="002B4047"/>
    <w:rsid w:val="002B5ACA"/>
    <w:rsid w:val="002B71D2"/>
    <w:rsid w:val="002C243A"/>
    <w:rsid w:val="002C3680"/>
    <w:rsid w:val="002C432A"/>
    <w:rsid w:val="002C4B2E"/>
    <w:rsid w:val="002D2829"/>
    <w:rsid w:val="002E1EDB"/>
    <w:rsid w:val="002E3C14"/>
    <w:rsid w:val="002E3E44"/>
    <w:rsid w:val="002E5961"/>
    <w:rsid w:val="002E7E85"/>
    <w:rsid w:val="002F42C1"/>
    <w:rsid w:val="002F6171"/>
    <w:rsid w:val="002F6CED"/>
    <w:rsid w:val="003017BA"/>
    <w:rsid w:val="00302359"/>
    <w:rsid w:val="00303F3E"/>
    <w:rsid w:val="00304EEE"/>
    <w:rsid w:val="00305510"/>
    <w:rsid w:val="003101E8"/>
    <w:rsid w:val="003128D0"/>
    <w:rsid w:val="003129FE"/>
    <w:rsid w:val="00316C05"/>
    <w:rsid w:val="00317CE9"/>
    <w:rsid w:val="00322684"/>
    <w:rsid w:val="00325E8D"/>
    <w:rsid w:val="00327E11"/>
    <w:rsid w:val="003306C7"/>
    <w:rsid w:val="00330B32"/>
    <w:rsid w:val="00330DF1"/>
    <w:rsid w:val="003320E5"/>
    <w:rsid w:val="00332799"/>
    <w:rsid w:val="00333379"/>
    <w:rsid w:val="003347E3"/>
    <w:rsid w:val="0033788E"/>
    <w:rsid w:val="00341922"/>
    <w:rsid w:val="0034252B"/>
    <w:rsid w:val="00344D96"/>
    <w:rsid w:val="003543BE"/>
    <w:rsid w:val="00361ADD"/>
    <w:rsid w:val="0036447A"/>
    <w:rsid w:val="003657CE"/>
    <w:rsid w:val="003728DA"/>
    <w:rsid w:val="00373D34"/>
    <w:rsid w:val="0037646E"/>
    <w:rsid w:val="003806AA"/>
    <w:rsid w:val="00380CE3"/>
    <w:rsid w:val="00381423"/>
    <w:rsid w:val="00381BAA"/>
    <w:rsid w:val="003822B1"/>
    <w:rsid w:val="003832A0"/>
    <w:rsid w:val="003900F2"/>
    <w:rsid w:val="00392E67"/>
    <w:rsid w:val="00393F71"/>
    <w:rsid w:val="00394419"/>
    <w:rsid w:val="00394F2A"/>
    <w:rsid w:val="00395565"/>
    <w:rsid w:val="003A3295"/>
    <w:rsid w:val="003A3670"/>
    <w:rsid w:val="003A424C"/>
    <w:rsid w:val="003A439E"/>
    <w:rsid w:val="003A636E"/>
    <w:rsid w:val="003B355A"/>
    <w:rsid w:val="003B53FF"/>
    <w:rsid w:val="003B6A96"/>
    <w:rsid w:val="003B7E78"/>
    <w:rsid w:val="003C03A5"/>
    <w:rsid w:val="003C5128"/>
    <w:rsid w:val="003D165B"/>
    <w:rsid w:val="003D29DA"/>
    <w:rsid w:val="003D3ECC"/>
    <w:rsid w:val="003D7548"/>
    <w:rsid w:val="003E0E6A"/>
    <w:rsid w:val="003E26CC"/>
    <w:rsid w:val="003E4368"/>
    <w:rsid w:val="003E7609"/>
    <w:rsid w:val="003F40AD"/>
    <w:rsid w:val="003F40E3"/>
    <w:rsid w:val="003F5E38"/>
    <w:rsid w:val="003F6FD4"/>
    <w:rsid w:val="003F7A75"/>
    <w:rsid w:val="0040044D"/>
    <w:rsid w:val="00400A52"/>
    <w:rsid w:val="00400E78"/>
    <w:rsid w:val="004058CD"/>
    <w:rsid w:val="00406A53"/>
    <w:rsid w:val="00415887"/>
    <w:rsid w:val="00417DCB"/>
    <w:rsid w:val="00420609"/>
    <w:rsid w:val="00424B3A"/>
    <w:rsid w:val="004311DF"/>
    <w:rsid w:val="0043330D"/>
    <w:rsid w:val="00434132"/>
    <w:rsid w:val="004348C2"/>
    <w:rsid w:val="00435A52"/>
    <w:rsid w:val="00435D99"/>
    <w:rsid w:val="004369D1"/>
    <w:rsid w:val="00443106"/>
    <w:rsid w:val="00447696"/>
    <w:rsid w:val="004501DC"/>
    <w:rsid w:val="004506FE"/>
    <w:rsid w:val="00451EBD"/>
    <w:rsid w:val="00451F31"/>
    <w:rsid w:val="004552FC"/>
    <w:rsid w:val="004574F7"/>
    <w:rsid w:val="00462654"/>
    <w:rsid w:val="00463120"/>
    <w:rsid w:val="004655F5"/>
    <w:rsid w:val="00465690"/>
    <w:rsid w:val="004673C5"/>
    <w:rsid w:val="00467F64"/>
    <w:rsid w:val="004715DE"/>
    <w:rsid w:val="004723F3"/>
    <w:rsid w:val="0047352B"/>
    <w:rsid w:val="004749D4"/>
    <w:rsid w:val="00477D39"/>
    <w:rsid w:val="00482ECA"/>
    <w:rsid w:val="004831F6"/>
    <w:rsid w:val="00483E37"/>
    <w:rsid w:val="00486111"/>
    <w:rsid w:val="00486895"/>
    <w:rsid w:val="00490312"/>
    <w:rsid w:val="00493AA3"/>
    <w:rsid w:val="00493B43"/>
    <w:rsid w:val="0049448D"/>
    <w:rsid w:val="004A0764"/>
    <w:rsid w:val="004A52AD"/>
    <w:rsid w:val="004A69C8"/>
    <w:rsid w:val="004B1C86"/>
    <w:rsid w:val="004B2897"/>
    <w:rsid w:val="004C112A"/>
    <w:rsid w:val="004C3175"/>
    <w:rsid w:val="004C3579"/>
    <w:rsid w:val="004C65D3"/>
    <w:rsid w:val="004D16BE"/>
    <w:rsid w:val="004D39BD"/>
    <w:rsid w:val="004D4A9F"/>
    <w:rsid w:val="004D735E"/>
    <w:rsid w:val="004E1000"/>
    <w:rsid w:val="004E1896"/>
    <w:rsid w:val="004E341F"/>
    <w:rsid w:val="004E72C2"/>
    <w:rsid w:val="004E7F04"/>
    <w:rsid w:val="004F41FC"/>
    <w:rsid w:val="004F632D"/>
    <w:rsid w:val="00503D44"/>
    <w:rsid w:val="00504716"/>
    <w:rsid w:val="0050558F"/>
    <w:rsid w:val="0050753D"/>
    <w:rsid w:val="00512239"/>
    <w:rsid w:val="00514FDD"/>
    <w:rsid w:val="00515FE6"/>
    <w:rsid w:val="0052094E"/>
    <w:rsid w:val="005218C8"/>
    <w:rsid w:val="005249BC"/>
    <w:rsid w:val="00525300"/>
    <w:rsid w:val="005257EC"/>
    <w:rsid w:val="00525C1D"/>
    <w:rsid w:val="00525C25"/>
    <w:rsid w:val="0052648C"/>
    <w:rsid w:val="0052660B"/>
    <w:rsid w:val="0052743F"/>
    <w:rsid w:val="00535CF8"/>
    <w:rsid w:val="00536FC8"/>
    <w:rsid w:val="00540E23"/>
    <w:rsid w:val="00540EB8"/>
    <w:rsid w:val="005425CE"/>
    <w:rsid w:val="00544814"/>
    <w:rsid w:val="005469A8"/>
    <w:rsid w:val="00547733"/>
    <w:rsid w:val="00550256"/>
    <w:rsid w:val="005552F5"/>
    <w:rsid w:val="00555988"/>
    <w:rsid w:val="00557D56"/>
    <w:rsid w:val="00563A24"/>
    <w:rsid w:val="00564592"/>
    <w:rsid w:val="00565BB3"/>
    <w:rsid w:val="00571590"/>
    <w:rsid w:val="00574A37"/>
    <w:rsid w:val="00577191"/>
    <w:rsid w:val="00577BAC"/>
    <w:rsid w:val="00580A8D"/>
    <w:rsid w:val="005828C4"/>
    <w:rsid w:val="00585E8D"/>
    <w:rsid w:val="005918AC"/>
    <w:rsid w:val="00592A85"/>
    <w:rsid w:val="005936AD"/>
    <w:rsid w:val="00594023"/>
    <w:rsid w:val="00597A96"/>
    <w:rsid w:val="005A0806"/>
    <w:rsid w:val="005A15C8"/>
    <w:rsid w:val="005A2705"/>
    <w:rsid w:val="005B2C7A"/>
    <w:rsid w:val="005B4E63"/>
    <w:rsid w:val="005B7354"/>
    <w:rsid w:val="005D0C09"/>
    <w:rsid w:val="005D13A7"/>
    <w:rsid w:val="005D1494"/>
    <w:rsid w:val="005D3132"/>
    <w:rsid w:val="005D4DF8"/>
    <w:rsid w:val="005D5B2A"/>
    <w:rsid w:val="005D61F3"/>
    <w:rsid w:val="005D620C"/>
    <w:rsid w:val="005E134E"/>
    <w:rsid w:val="005E23C8"/>
    <w:rsid w:val="005E2864"/>
    <w:rsid w:val="005E2BB0"/>
    <w:rsid w:val="005E2E78"/>
    <w:rsid w:val="005E7024"/>
    <w:rsid w:val="005E768F"/>
    <w:rsid w:val="005F0277"/>
    <w:rsid w:val="005F0630"/>
    <w:rsid w:val="005F0F08"/>
    <w:rsid w:val="005F341C"/>
    <w:rsid w:val="005F3494"/>
    <w:rsid w:val="005F3EE7"/>
    <w:rsid w:val="005F64B8"/>
    <w:rsid w:val="005F71EF"/>
    <w:rsid w:val="00600D29"/>
    <w:rsid w:val="006045E5"/>
    <w:rsid w:val="0060465B"/>
    <w:rsid w:val="00610A94"/>
    <w:rsid w:val="00612040"/>
    <w:rsid w:val="00612121"/>
    <w:rsid w:val="00615FC4"/>
    <w:rsid w:val="006173E4"/>
    <w:rsid w:val="00623C1C"/>
    <w:rsid w:val="00623E62"/>
    <w:rsid w:val="00624ABE"/>
    <w:rsid w:val="00627137"/>
    <w:rsid w:val="0063220B"/>
    <w:rsid w:val="00632AA4"/>
    <w:rsid w:val="00635139"/>
    <w:rsid w:val="006407AE"/>
    <w:rsid w:val="00650346"/>
    <w:rsid w:val="006524C1"/>
    <w:rsid w:val="00655E82"/>
    <w:rsid w:val="00656717"/>
    <w:rsid w:val="00656ADB"/>
    <w:rsid w:val="00660CBA"/>
    <w:rsid w:val="00660F69"/>
    <w:rsid w:val="00661A3D"/>
    <w:rsid w:val="00661E3B"/>
    <w:rsid w:val="0067071F"/>
    <w:rsid w:val="00672245"/>
    <w:rsid w:val="00680BF4"/>
    <w:rsid w:val="0068150E"/>
    <w:rsid w:val="006842B7"/>
    <w:rsid w:val="00685379"/>
    <w:rsid w:val="00685454"/>
    <w:rsid w:val="00685723"/>
    <w:rsid w:val="006861F2"/>
    <w:rsid w:val="006862CF"/>
    <w:rsid w:val="00686B5A"/>
    <w:rsid w:val="00687F21"/>
    <w:rsid w:val="00695A2C"/>
    <w:rsid w:val="006A75AF"/>
    <w:rsid w:val="006A7E8D"/>
    <w:rsid w:val="006B299E"/>
    <w:rsid w:val="006B3EDC"/>
    <w:rsid w:val="006B62D1"/>
    <w:rsid w:val="006C278F"/>
    <w:rsid w:val="006C3C7F"/>
    <w:rsid w:val="006C565E"/>
    <w:rsid w:val="006D288B"/>
    <w:rsid w:val="006E308D"/>
    <w:rsid w:val="006E5FCE"/>
    <w:rsid w:val="006F0AA8"/>
    <w:rsid w:val="006F195D"/>
    <w:rsid w:val="006F2515"/>
    <w:rsid w:val="006F291D"/>
    <w:rsid w:val="006F4187"/>
    <w:rsid w:val="006F4466"/>
    <w:rsid w:val="006F5694"/>
    <w:rsid w:val="006F6141"/>
    <w:rsid w:val="006F7268"/>
    <w:rsid w:val="007122B0"/>
    <w:rsid w:val="007125EB"/>
    <w:rsid w:val="0071319F"/>
    <w:rsid w:val="00713D38"/>
    <w:rsid w:val="007167FC"/>
    <w:rsid w:val="00717749"/>
    <w:rsid w:val="00725729"/>
    <w:rsid w:val="00726EB4"/>
    <w:rsid w:val="00727C31"/>
    <w:rsid w:val="00727E2D"/>
    <w:rsid w:val="007311CA"/>
    <w:rsid w:val="00734E07"/>
    <w:rsid w:val="00735382"/>
    <w:rsid w:val="0073639F"/>
    <w:rsid w:val="00740B8F"/>
    <w:rsid w:val="00741B28"/>
    <w:rsid w:val="00741EB9"/>
    <w:rsid w:val="007442CB"/>
    <w:rsid w:val="007449CC"/>
    <w:rsid w:val="00746747"/>
    <w:rsid w:val="00751F7C"/>
    <w:rsid w:val="007523E0"/>
    <w:rsid w:val="007534F8"/>
    <w:rsid w:val="0075549F"/>
    <w:rsid w:val="00761124"/>
    <w:rsid w:val="00761C9A"/>
    <w:rsid w:val="007646B9"/>
    <w:rsid w:val="00765EE4"/>
    <w:rsid w:val="00767379"/>
    <w:rsid w:val="007708EB"/>
    <w:rsid w:val="00770EB0"/>
    <w:rsid w:val="00771DAE"/>
    <w:rsid w:val="0078136A"/>
    <w:rsid w:val="00781E63"/>
    <w:rsid w:val="007831D7"/>
    <w:rsid w:val="007874BB"/>
    <w:rsid w:val="007876B1"/>
    <w:rsid w:val="00787F60"/>
    <w:rsid w:val="007910F8"/>
    <w:rsid w:val="00792F47"/>
    <w:rsid w:val="0079667E"/>
    <w:rsid w:val="00796F9E"/>
    <w:rsid w:val="007A25BB"/>
    <w:rsid w:val="007A4509"/>
    <w:rsid w:val="007A4B14"/>
    <w:rsid w:val="007B0B0F"/>
    <w:rsid w:val="007B187D"/>
    <w:rsid w:val="007B52B3"/>
    <w:rsid w:val="007C0180"/>
    <w:rsid w:val="007C1F68"/>
    <w:rsid w:val="007C5CAF"/>
    <w:rsid w:val="007C770B"/>
    <w:rsid w:val="007D0949"/>
    <w:rsid w:val="007D2480"/>
    <w:rsid w:val="007E033F"/>
    <w:rsid w:val="007E056B"/>
    <w:rsid w:val="007E35B7"/>
    <w:rsid w:val="007E40A6"/>
    <w:rsid w:val="007E69AF"/>
    <w:rsid w:val="007E7BB0"/>
    <w:rsid w:val="007E7D45"/>
    <w:rsid w:val="007F1233"/>
    <w:rsid w:val="007F599D"/>
    <w:rsid w:val="007F5BD4"/>
    <w:rsid w:val="008010AD"/>
    <w:rsid w:val="008033E2"/>
    <w:rsid w:val="00803AC8"/>
    <w:rsid w:val="00803C67"/>
    <w:rsid w:val="00806578"/>
    <w:rsid w:val="00813E4D"/>
    <w:rsid w:val="008222B3"/>
    <w:rsid w:val="00823846"/>
    <w:rsid w:val="00824295"/>
    <w:rsid w:val="00825528"/>
    <w:rsid w:val="00825ABB"/>
    <w:rsid w:val="00825B9F"/>
    <w:rsid w:val="00826F74"/>
    <w:rsid w:val="00831818"/>
    <w:rsid w:val="00843425"/>
    <w:rsid w:val="0084401B"/>
    <w:rsid w:val="008459A7"/>
    <w:rsid w:val="00850F0F"/>
    <w:rsid w:val="008511B2"/>
    <w:rsid w:val="00851239"/>
    <w:rsid w:val="00853755"/>
    <w:rsid w:val="00856BA0"/>
    <w:rsid w:val="00861410"/>
    <w:rsid w:val="00862F25"/>
    <w:rsid w:val="0086375E"/>
    <w:rsid w:val="008674DB"/>
    <w:rsid w:val="00871201"/>
    <w:rsid w:val="00871B9A"/>
    <w:rsid w:val="0087406E"/>
    <w:rsid w:val="008740AB"/>
    <w:rsid w:val="00874BFF"/>
    <w:rsid w:val="00875EAA"/>
    <w:rsid w:val="00877A58"/>
    <w:rsid w:val="008833EC"/>
    <w:rsid w:val="00886826"/>
    <w:rsid w:val="00886EBB"/>
    <w:rsid w:val="008875F6"/>
    <w:rsid w:val="00890A7F"/>
    <w:rsid w:val="00890D17"/>
    <w:rsid w:val="008912E8"/>
    <w:rsid w:val="0089617E"/>
    <w:rsid w:val="00896196"/>
    <w:rsid w:val="008A063A"/>
    <w:rsid w:val="008A20EC"/>
    <w:rsid w:val="008A2247"/>
    <w:rsid w:val="008A29AF"/>
    <w:rsid w:val="008A7DCF"/>
    <w:rsid w:val="008B0205"/>
    <w:rsid w:val="008B0469"/>
    <w:rsid w:val="008B2B6E"/>
    <w:rsid w:val="008B3D05"/>
    <w:rsid w:val="008B3EF4"/>
    <w:rsid w:val="008B4099"/>
    <w:rsid w:val="008B561B"/>
    <w:rsid w:val="008B6773"/>
    <w:rsid w:val="008C321E"/>
    <w:rsid w:val="008C55FE"/>
    <w:rsid w:val="008C574E"/>
    <w:rsid w:val="008C7755"/>
    <w:rsid w:val="008D0990"/>
    <w:rsid w:val="008D1188"/>
    <w:rsid w:val="008D28FD"/>
    <w:rsid w:val="008D3662"/>
    <w:rsid w:val="008D3CC5"/>
    <w:rsid w:val="008E25E5"/>
    <w:rsid w:val="008E5648"/>
    <w:rsid w:val="008E6D18"/>
    <w:rsid w:val="008E7C67"/>
    <w:rsid w:val="008F5E52"/>
    <w:rsid w:val="008F761B"/>
    <w:rsid w:val="0090006D"/>
    <w:rsid w:val="0090268D"/>
    <w:rsid w:val="00902903"/>
    <w:rsid w:val="00903941"/>
    <w:rsid w:val="009051A5"/>
    <w:rsid w:val="00906B88"/>
    <w:rsid w:val="0090722B"/>
    <w:rsid w:val="00917544"/>
    <w:rsid w:val="00917A7C"/>
    <w:rsid w:val="009205AB"/>
    <w:rsid w:val="00923161"/>
    <w:rsid w:val="0092584A"/>
    <w:rsid w:val="00926FC8"/>
    <w:rsid w:val="00927663"/>
    <w:rsid w:val="00927A51"/>
    <w:rsid w:val="00930792"/>
    <w:rsid w:val="00931243"/>
    <w:rsid w:val="00931983"/>
    <w:rsid w:val="0093294D"/>
    <w:rsid w:val="00932C80"/>
    <w:rsid w:val="00934D68"/>
    <w:rsid w:val="00936EF7"/>
    <w:rsid w:val="00937044"/>
    <w:rsid w:val="00943F6B"/>
    <w:rsid w:val="0094570B"/>
    <w:rsid w:val="0094713C"/>
    <w:rsid w:val="009500E1"/>
    <w:rsid w:val="00950156"/>
    <w:rsid w:val="009529D6"/>
    <w:rsid w:val="00952D43"/>
    <w:rsid w:val="0095645B"/>
    <w:rsid w:val="009572C9"/>
    <w:rsid w:val="00970585"/>
    <w:rsid w:val="00972A1D"/>
    <w:rsid w:val="00974C4F"/>
    <w:rsid w:val="0097592D"/>
    <w:rsid w:val="009804AC"/>
    <w:rsid w:val="0098088F"/>
    <w:rsid w:val="00983A1F"/>
    <w:rsid w:val="009866C9"/>
    <w:rsid w:val="00986EE1"/>
    <w:rsid w:val="00987043"/>
    <w:rsid w:val="009A0847"/>
    <w:rsid w:val="009A0EB5"/>
    <w:rsid w:val="009A1432"/>
    <w:rsid w:val="009A557A"/>
    <w:rsid w:val="009A75EC"/>
    <w:rsid w:val="009B1B7C"/>
    <w:rsid w:val="009B223B"/>
    <w:rsid w:val="009B24E5"/>
    <w:rsid w:val="009B35D2"/>
    <w:rsid w:val="009B7417"/>
    <w:rsid w:val="009B74C9"/>
    <w:rsid w:val="009C0423"/>
    <w:rsid w:val="009C185D"/>
    <w:rsid w:val="009C1A7E"/>
    <w:rsid w:val="009C2662"/>
    <w:rsid w:val="009C438E"/>
    <w:rsid w:val="009C53B6"/>
    <w:rsid w:val="009C76E8"/>
    <w:rsid w:val="009D055E"/>
    <w:rsid w:val="009D0BD7"/>
    <w:rsid w:val="009D0D65"/>
    <w:rsid w:val="009D1DE5"/>
    <w:rsid w:val="009D2C3B"/>
    <w:rsid w:val="009D4C23"/>
    <w:rsid w:val="009D4DC7"/>
    <w:rsid w:val="009D6A83"/>
    <w:rsid w:val="009E334D"/>
    <w:rsid w:val="009E5434"/>
    <w:rsid w:val="009E5E62"/>
    <w:rsid w:val="009F38CB"/>
    <w:rsid w:val="009F4B46"/>
    <w:rsid w:val="009F67B9"/>
    <w:rsid w:val="00A002FF"/>
    <w:rsid w:val="00A01188"/>
    <w:rsid w:val="00A030A2"/>
    <w:rsid w:val="00A042D2"/>
    <w:rsid w:val="00A04713"/>
    <w:rsid w:val="00A05058"/>
    <w:rsid w:val="00A06BC4"/>
    <w:rsid w:val="00A10582"/>
    <w:rsid w:val="00A11A0C"/>
    <w:rsid w:val="00A13541"/>
    <w:rsid w:val="00A145AD"/>
    <w:rsid w:val="00A14DE3"/>
    <w:rsid w:val="00A2008B"/>
    <w:rsid w:val="00A21AA1"/>
    <w:rsid w:val="00A254BE"/>
    <w:rsid w:val="00A263F0"/>
    <w:rsid w:val="00A27018"/>
    <w:rsid w:val="00A27F6A"/>
    <w:rsid w:val="00A33EC4"/>
    <w:rsid w:val="00A4019E"/>
    <w:rsid w:val="00A443C2"/>
    <w:rsid w:val="00A45762"/>
    <w:rsid w:val="00A47D78"/>
    <w:rsid w:val="00A5147E"/>
    <w:rsid w:val="00A52356"/>
    <w:rsid w:val="00A530C4"/>
    <w:rsid w:val="00A53314"/>
    <w:rsid w:val="00A538B2"/>
    <w:rsid w:val="00A53F8E"/>
    <w:rsid w:val="00A55820"/>
    <w:rsid w:val="00A57B4B"/>
    <w:rsid w:val="00A6175D"/>
    <w:rsid w:val="00A61DF3"/>
    <w:rsid w:val="00A61EFB"/>
    <w:rsid w:val="00A62545"/>
    <w:rsid w:val="00A6271E"/>
    <w:rsid w:val="00A6500F"/>
    <w:rsid w:val="00A70036"/>
    <w:rsid w:val="00A765D0"/>
    <w:rsid w:val="00A80945"/>
    <w:rsid w:val="00A815FF"/>
    <w:rsid w:val="00A83320"/>
    <w:rsid w:val="00A846D3"/>
    <w:rsid w:val="00A84FC1"/>
    <w:rsid w:val="00A876D1"/>
    <w:rsid w:val="00A91420"/>
    <w:rsid w:val="00A92F2A"/>
    <w:rsid w:val="00A9420C"/>
    <w:rsid w:val="00A942A7"/>
    <w:rsid w:val="00A965FD"/>
    <w:rsid w:val="00AA005D"/>
    <w:rsid w:val="00AA120C"/>
    <w:rsid w:val="00AA1B0D"/>
    <w:rsid w:val="00AA3608"/>
    <w:rsid w:val="00AB0191"/>
    <w:rsid w:val="00AB3A65"/>
    <w:rsid w:val="00AB4F12"/>
    <w:rsid w:val="00AB655A"/>
    <w:rsid w:val="00AB65CC"/>
    <w:rsid w:val="00AB73DC"/>
    <w:rsid w:val="00AC2C67"/>
    <w:rsid w:val="00AC2D27"/>
    <w:rsid w:val="00AC5C18"/>
    <w:rsid w:val="00AC693A"/>
    <w:rsid w:val="00AD2D5B"/>
    <w:rsid w:val="00AD31E5"/>
    <w:rsid w:val="00AD4535"/>
    <w:rsid w:val="00AD467A"/>
    <w:rsid w:val="00AD62F4"/>
    <w:rsid w:val="00AE16AF"/>
    <w:rsid w:val="00AE1D30"/>
    <w:rsid w:val="00AE35EB"/>
    <w:rsid w:val="00AE7129"/>
    <w:rsid w:val="00AF28F3"/>
    <w:rsid w:val="00AF37D4"/>
    <w:rsid w:val="00AF7CFC"/>
    <w:rsid w:val="00B00663"/>
    <w:rsid w:val="00B011B6"/>
    <w:rsid w:val="00B02033"/>
    <w:rsid w:val="00B020E1"/>
    <w:rsid w:val="00B02FB8"/>
    <w:rsid w:val="00B0384A"/>
    <w:rsid w:val="00B04FDA"/>
    <w:rsid w:val="00B055D2"/>
    <w:rsid w:val="00B07A9E"/>
    <w:rsid w:val="00B07F01"/>
    <w:rsid w:val="00B11219"/>
    <w:rsid w:val="00B1281D"/>
    <w:rsid w:val="00B13B56"/>
    <w:rsid w:val="00B13CAA"/>
    <w:rsid w:val="00B1481E"/>
    <w:rsid w:val="00B1518C"/>
    <w:rsid w:val="00B164DD"/>
    <w:rsid w:val="00B2309F"/>
    <w:rsid w:val="00B32A43"/>
    <w:rsid w:val="00B32E91"/>
    <w:rsid w:val="00B34354"/>
    <w:rsid w:val="00B34450"/>
    <w:rsid w:val="00B4211E"/>
    <w:rsid w:val="00B42477"/>
    <w:rsid w:val="00B463CF"/>
    <w:rsid w:val="00B52229"/>
    <w:rsid w:val="00B53300"/>
    <w:rsid w:val="00B5355A"/>
    <w:rsid w:val="00B53ADF"/>
    <w:rsid w:val="00B616BF"/>
    <w:rsid w:val="00B70BCB"/>
    <w:rsid w:val="00B715EF"/>
    <w:rsid w:val="00B7362F"/>
    <w:rsid w:val="00B81308"/>
    <w:rsid w:val="00B814DD"/>
    <w:rsid w:val="00B841D7"/>
    <w:rsid w:val="00B85336"/>
    <w:rsid w:val="00B90D6E"/>
    <w:rsid w:val="00B939BD"/>
    <w:rsid w:val="00B954F4"/>
    <w:rsid w:val="00B95E63"/>
    <w:rsid w:val="00B96CA1"/>
    <w:rsid w:val="00B97405"/>
    <w:rsid w:val="00BA2A72"/>
    <w:rsid w:val="00BA386E"/>
    <w:rsid w:val="00BA4852"/>
    <w:rsid w:val="00BA4999"/>
    <w:rsid w:val="00BA6DA3"/>
    <w:rsid w:val="00BA712C"/>
    <w:rsid w:val="00BB003C"/>
    <w:rsid w:val="00BB0EDB"/>
    <w:rsid w:val="00BB25ED"/>
    <w:rsid w:val="00BB53B3"/>
    <w:rsid w:val="00BB7904"/>
    <w:rsid w:val="00BC1A65"/>
    <w:rsid w:val="00BC2E0A"/>
    <w:rsid w:val="00BD17CD"/>
    <w:rsid w:val="00BD32E9"/>
    <w:rsid w:val="00BD3B6E"/>
    <w:rsid w:val="00BD546B"/>
    <w:rsid w:val="00BE0C16"/>
    <w:rsid w:val="00BE0F44"/>
    <w:rsid w:val="00BE1108"/>
    <w:rsid w:val="00BE2599"/>
    <w:rsid w:val="00BF2F3E"/>
    <w:rsid w:val="00BF4D9C"/>
    <w:rsid w:val="00BF546C"/>
    <w:rsid w:val="00BF71A9"/>
    <w:rsid w:val="00C013B8"/>
    <w:rsid w:val="00C01E58"/>
    <w:rsid w:val="00C02F4E"/>
    <w:rsid w:val="00C03892"/>
    <w:rsid w:val="00C06CD7"/>
    <w:rsid w:val="00C06CDF"/>
    <w:rsid w:val="00C07147"/>
    <w:rsid w:val="00C1002A"/>
    <w:rsid w:val="00C1153A"/>
    <w:rsid w:val="00C1425B"/>
    <w:rsid w:val="00C201CF"/>
    <w:rsid w:val="00C202CB"/>
    <w:rsid w:val="00C23FAA"/>
    <w:rsid w:val="00C2512F"/>
    <w:rsid w:val="00C2556B"/>
    <w:rsid w:val="00C3477C"/>
    <w:rsid w:val="00C40EAF"/>
    <w:rsid w:val="00C41BA5"/>
    <w:rsid w:val="00C42242"/>
    <w:rsid w:val="00C44A25"/>
    <w:rsid w:val="00C45CE2"/>
    <w:rsid w:val="00C4630E"/>
    <w:rsid w:val="00C46F01"/>
    <w:rsid w:val="00C50CEC"/>
    <w:rsid w:val="00C5184E"/>
    <w:rsid w:val="00C52DE4"/>
    <w:rsid w:val="00C538A6"/>
    <w:rsid w:val="00C56282"/>
    <w:rsid w:val="00C57703"/>
    <w:rsid w:val="00C62CFE"/>
    <w:rsid w:val="00C633E3"/>
    <w:rsid w:val="00C655D0"/>
    <w:rsid w:val="00C715D0"/>
    <w:rsid w:val="00C75602"/>
    <w:rsid w:val="00C756E1"/>
    <w:rsid w:val="00C81C35"/>
    <w:rsid w:val="00C8549A"/>
    <w:rsid w:val="00C90C43"/>
    <w:rsid w:val="00C91895"/>
    <w:rsid w:val="00C92C63"/>
    <w:rsid w:val="00C95617"/>
    <w:rsid w:val="00C95655"/>
    <w:rsid w:val="00CA1FB2"/>
    <w:rsid w:val="00CA2EB4"/>
    <w:rsid w:val="00CA33A0"/>
    <w:rsid w:val="00CA36B5"/>
    <w:rsid w:val="00CA6F99"/>
    <w:rsid w:val="00CB467D"/>
    <w:rsid w:val="00CB49A7"/>
    <w:rsid w:val="00CB7FCE"/>
    <w:rsid w:val="00CC28C9"/>
    <w:rsid w:val="00CE00BC"/>
    <w:rsid w:val="00CE0C3E"/>
    <w:rsid w:val="00CE359F"/>
    <w:rsid w:val="00CE7B78"/>
    <w:rsid w:val="00CF49BE"/>
    <w:rsid w:val="00CF4A90"/>
    <w:rsid w:val="00CF6B27"/>
    <w:rsid w:val="00CF7E29"/>
    <w:rsid w:val="00D03385"/>
    <w:rsid w:val="00D053B6"/>
    <w:rsid w:val="00D067DC"/>
    <w:rsid w:val="00D06956"/>
    <w:rsid w:val="00D07395"/>
    <w:rsid w:val="00D10CB2"/>
    <w:rsid w:val="00D111C9"/>
    <w:rsid w:val="00D11D26"/>
    <w:rsid w:val="00D12CCE"/>
    <w:rsid w:val="00D13AE0"/>
    <w:rsid w:val="00D1553E"/>
    <w:rsid w:val="00D15F99"/>
    <w:rsid w:val="00D17EB4"/>
    <w:rsid w:val="00D207CB"/>
    <w:rsid w:val="00D2290B"/>
    <w:rsid w:val="00D2542C"/>
    <w:rsid w:val="00D279D0"/>
    <w:rsid w:val="00D332AA"/>
    <w:rsid w:val="00D3562B"/>
    <w:rsid w:val="00D35ED1"/>
    <w:rsid w:val="00D37CDE"/>
    <w:rsid w:val="00D44477"/>
    <w:rsid w:val="00D4695F"/>
    <w:rsid w:val="00D50AB4"/>
    <w:rsid w:val="00D50F45"/>
    <w:rsid w:val="00D5201F"/>
    <w:rsid w:val="00D5233C"/>
    <w:rsid w:val="00D57551"/>
    <w:rsid w:val="00D6064E"/>
    <w:rsid w:val="00D61D14"/>
    <w:rsid w:val="00D64B50"/>
    <w:rsid w:val="00D72DF4"/>
    <w:rsid w:val="00D75298"/>
    <w:rsid w:val="00D77587"/>
    <w:rsid w:val="00D77B62"/>
    <w:rsid w:val="00D806C8"/>
    <w:rsid w:val="00D80839"/>
    <w:rsid w:val="00D81429"/>
    <w:rsid w:val="00D81F39"/>
    <w:rsid w:val="00D8326C"/>
    <w:rsid w:val="00D91E8C"/>
    <w:rsid w:val="00D92F4D"/>
    <w:rsid w:val="00D933C4"/>
    <w:rsid w:val="00D9522F"/>
    <w:rsid w:val="00D96E5E"/>
    <w:rsid w:val="00DA0DAB"/>
    <w:rsid w:val="00DA45C0"/>
    <w:rsid w:val="00DA6EB3"/>
    <w:rsid w:val="00DB0B6A"/>
    <w:rsid w:val="00DB0F48"/>
    <w:rsid w:val="00DB3E8A"/>
    <w:rsid w:val="00DC1915"/>
    <w:rsid w:val="00DC2930"/>
    <w:rsid w:val="00DC4E72"/>
    <w:rsid w:val="00DC5B73"/>
    <w:rsid w:val="00DC73B6"/>
    <w:rsid w:val="00DC7469"/>
    <w:rsid w:val="00DC7FB9"/>
    <w:rsid w:val="00DD2660"/>
    <w:rsid w:val="00DD6F7B"/>
    <w:rsid w:val="00DD79EA"/>
    <w:rsid w:val="00DE2798"/>
    <w:rsid w:val="00DF14D3"/>
    <w:rsid w:val="00DF2F63"/>
    <w:rsid w:val="00DF3781"/>
    <w:rsid w:val="00DF476F"/>
    <w:rsid w:val="00DF53BC"/>
    <w:rsid w:val="00DF6418"/>
    <w:rsid w:val="00DF6CD5"/>
    <w:rsid w:val="00DF6F29"/>
    <w:rsid w:val="00E00A5F"/>
    <w:rsid w:val="00E0501A"/>
    <w:rsid w:val="00E11695"/>
    <w:rsid w:val="00E11CC9"/>
    <w:rsid w:val="00E1759F"/>
    <w:rsid w:val="00E17DD2"/>
    <w:rsid w:val="00E20F39"/>
    <w:rsid w:val="00E2121D"/>
    <w:rsid w:val="00E21AA4"/>
    <w:rsid w:val="00E233DD"/>
    <w:rsid w:val="00E257B6"/>
    <w:rsid w:val="00E25B6C"/>
    <w:rsid w:val="00E2692B"/>
    <w:rsid w:val="00E26F94"/>
    <w:rsid w:val="00E30B1E"/>
    <w:rsid w:val="00E33EBB"/>
    <w:rsid w:val="00E4354A"/>
    <w:rsid w:val="00E5208D"/>
    <w:rsid w:val="00E524B0"/>
    <w:rsid w:val="00E553A7"/>
    <w:rsid w:val="00E5560B"/>
    <w:rsid w:val="00E556A4"/>
    <w:rsid w:val="00E557DA"/>
    <w:rsid w:val="00E5658D"/>
    <w:rsid w:val="00E57AB1"/>
    <w:rsid w:val="00E57B22"/>
    <w:rsid w:val="00E614D8"/>
    <w:rsid w:val="00E6177A"/>
    <w:rsid w:val="00E6530C"/>
    <w:rsid w:val="00E6681A"/>
    <w:rsid w:val="00E677BE"/>
    <w:rsid w:val="00E67E65"/>
    <w:rsid w:val="00E7154F"/>
    <w:rsid w:val="00E71922"/>
    <w:rsid w:val="00E71A4D"/>
    <w:rsid w:val="00E74C82"/>
    <w:rsid w:val="00E75803"/>
    <w:rsid w:val="00E80982"/>
    <w:rsid w:val="00E82C7B"/>
    <w:rsid w:val="00E84412"/>
    <w:rsid w:val="00E87FA2"/>
    <w:rsid w:val="00E9060D"/>
    <w:rsid w:val="00E91F46"/>
    <w:rsid w:val="00E95780"/>
    <w:rsid w:val="00E964F7"/>
    <w:rsid w:val="00E97F73"/>
    <w:rsid w:val="00EA0418"/>
    <w:rsid w:val="00EA787A"/>
    <w:rsid w:val="00EB02F2"/>
    <w:rsid w:val="00EB2348"/>
    <w:rsid w:val="00EB254B"/>
    <w:rsid w:val="00EB4AD2"/>
    <w:rsid w:val="00EB6252"/>
    <w:rsid w:val="00EC00F8"/>
    <w:rsid w:val="00EC3194"/>
    <w:rsid w:val="00EC3845"/>
    <w:rsid w:val="00EC468E"/>
    <w:rsid w:val="00EC4826"/>
    <w:rsid w:val="00EC6787"/>
    <w:rsid w:val="00ED1198"/>
    <w:rsid w:val="00ED20CE"/>
    <w:rsid w:val="00ED2234"/>
    <w:rsid w:val="00ED51DA"/>
    <w:rsid w:val="00ED5D0B"/>
    <w:rsid w:val="00ED6522"/>
    <w:rsid w:val="00EE17CC"/>
    <w:rsid w:val="00EE2E17"/>
    <w:rsid w:val="00EE4F69"/>
    <w:rsid w:val="00EF257E"/>
    <w:rsid w:val="00EF3CA6"/>
    <w:rsid w:val="00EF430A"/>
    <w:rsid w:val="00EF57B9"/>
    <w:rsid w:val="00EF681B"/>
    <w:rsid w:val="00F013F6"/>
    <w:rsid w:val="00F04F26"/>
    <w:rsid w:val="00F052C5"/>
    <w:rsid w:val="00F06A3C"/>
    <w:rsid w:val="00F06F59"/>
    <w:rsid w:val="00F10336"/>
    <w:rsid w:val="00F120D4"/>
    <w:rsid w:val="00F12CD9"/>
    <w:rsid w:val="00F15CB8"/>
    <w:rsid w:val="00F17ACA"/>
    <w:rsid w:val="00F20129"/>
    <w:rsid w:val="00F21217"/>
    <w:rsid w:val="00F30A42"/>
    <w:rsid w:val="00F31ADF"/>
    <w:rsid w:val="00F32880"/>
    <w:rsid w:val="00F353C1"/>
    <w:rsid w:val="00F43833"/>
    <w:rsid w:val="00F458D2"/>
    <w:rsid w:val="00F45D08"/>
    <w:rsid w:val="00F553DE"/>
    <w:rsid w:val="00F56421"/>
    <w:rsid w:val="00F56713"/>
    <w:rsid w:val="00F56FF1"/>
    <w:rsid w:val="00F6054E"/>
    <w:rsid w:val="00F63B81"/>
    <w:rsid w:val="00F65647"/>
    <w:rsid w:val="00F67B7B"/>
    <w:rsid w:val="00F70843"/>
    <w:rsid w:val="00F70D28"/>
    <w:rsid w:val="00F71FD1"/>
    <w:rsid w:val="00F75B62"/>
    <w:rsid w:val="00F84E3E"/>
    <w:rsid w:val="00F85D61"/>
    <w:rsid w:val="00F9774F"/>
    <w:rsid w:val="00FA00F1"/>
    <w:rsid w:val="00FA295B"/>
    <w:rsid w:val="00FA3BB5"/>
    <w:rsid w:val="00FA46BF"/>
    <w:rsid w:val="00FA6AF8"/>
    <w:rsid w:val="00FB3D95"/>
    <w:rsid w:val="00FB535B"/>
    <w:rsid w:val="00FB5ED8"/>
    <w:rsid w:val="00FB6BC8"/>
    <w:rsid w:val="00FC0D77"/>
    <w:rsid w:val="00FC263E"/>
    <w:rsid w:val="00FC4169"/>
    <w:rsid w:val="00FC551C"/>
    <w:rsid w:val="00FC5B9F"/>
    <w:rsid w:val="00FC65BE"/>
    <w:rsid w:val="00FD0420"/>
    <w:rsid w:val="00FD0C67"/>
    <w:rsid w:val="00FD194D"/>
    <w:rsid w:val="00FD1F03"/>
    <w:rsid w:val="00FD48C8"/>
    <w:rsid w:val="00FD568D"/>
    <w:rsid w:val="00FD58A5"/>
    <w:rsid w:val="00FD7A63"/>
    <w:rsid w:val="00FE2236"/>
    <w:rsid w:val="00FE24A5"/>
    <w:rsid w:val="00FF2F6D"/>
    <w:rsid w:val="00FF639E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1673C"/>
  <w15:docId w15:val="{DC3E57A9-7E3B-40C8-9C7F-A7880774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ListBullet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ListBullet">
    <w:name w:val="List Bullet"/>
    <w:basedOn w:val="Normal"/>
    <w:uiPriority w:val="99"/>
    <w:rsid w:val="00183ED4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6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66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al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ListParagraph">
    <w:name w:val="List Paragraph"/>
    <w:basedOn w:val="Normal"/>
    <w:uiPriority w:val="34"/>
    <w:qFormat/>
    <w:rsid w:val="00CA2E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F28F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28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locked/>
    <w:rsid w:val="00216EB9"/>
    <w:rPr>
      <w:b/>
      <w:bCs/>
    </w:rPr>
  </w:style>
  <w:style w:type="paragraph" w:customStyle="1" w:styleId="Body">
    <w:name w:val="Body"/>
    <w:rsid w:val="00102E6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bidi="he-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31ADF"/>
    <w:pPr>
      <w:numPr>
        <w:numId w:val="5"/>
      </w:numPr>
    </w:pPr>
  </w:style>
  <w:style w:type="paragraph" w:styleId="Revision">
    <w:name w:val="Revision"/>
    <w:hidden/>
    <w:uiPriority w:val="99"/>
    <w:semiHidden/>
    <w:rsid w:val="00F120D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ogj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DCF8-0A52-4891-9FAA-220C1B5D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Ludwig X</vt:lpstr>
    </vt:vector>
  </TitlesOfParts>
  <Company>Wake Forest University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subject/>
  <dc:creator>Alfred Sogja</dc:creator>
  <cp:keywords/>
  <dc:description/>
  <cp:lastModifiedBy>Alfred Sogja</cp:lastModifiedBy>
  <cp:revision>20</cp:revision>
  <cp:lastPrinted>2022-12-02T16:47:00Z</cp:lastPrinted>
  <dcterms:created xsi:type="dcterms:W3CDTF">2024-02-04T22:14:00Z</dcterms:created>
  <dcterms:modified xsi:type="dcterms:W3CDTF">2024-06-30T16:10:00Z</dcterms:modified>
</cp:coreProperties>
</file>