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611" w:rsidRPr="00C14611" w:rsidRDefault="00C14611" w:rsidP="00C14611">
      <w:pPr>
        <w:spacing w:after="0" w:line="276" w:lineRule="auto"/>
        <w:ind w:firstLine="0"/>
        <w:contextualSpacing/>
        <w:rPr>
          <w:rFonts w:eastAsia="Calibri"/>
          <w:sz w:val="24"/>
          <w:szCs w:val="24"/>
          <w:lang w:val="ru-RU"/>
        </w:rPr>
      </w:pPr>
    </w:p>
    <w:p w:rsidR="00C14611" w:rsidRPr="00C14611" w:rsidRDefault="00C14611" w:rsidP="00C05DBB">
      <w:pPr>
        <w:pStyle w:val="1"/>
        <w:rPr>
          <w:rFonts w:eastAsia="Calibri"/>
          <w:lang w:val="ru-RU"/>
        </w:rPr>
      </w:pPr>
      <w:r w:rsidRPr="00C14611">
        <w:rPr>
          <w:rFonts w:eastAsia="Calibri"/>
          <w:lang w:val="ru-RU"/>
        </w:rPr>
        <w:t>Вопросы</w:t>
      </w:r>
    </w:p>
    <w:p w:rsidR="00C14611" w:rsidRPr="00FC5B6A" w:rsidRDefault="00C14611" w:rsidP="00C14611">
      <w:pPr>
        <w:numPr>
          <w:ilvl w:val="0"/>
          <w:numId w:val="1"/>
        </w:numPr>
        <w:spacing w:after="0" w:line="276" w:lineRule="auto"/>
        <w:jc w:val="left"/>
        <w:rPr>
          <w:rFonts w:eastAsia="Calibri"/>
          <w:b/>
          <w:bCs/>
          <w:sz w:val="24"/>
          <w:szCs w:val="24"/>
          <w:highlight w:val="green"/>
          <w:lang w:val="ru-RU"/>
        </w:rPr>
      </w:pPr>
      <w:r w:rsidRPr="00C14611">
        <w:rPr>
          <w:rFonts w:eastAsia="Calibri"/>
          <w:b/>
          <w:bCs/>
          <w:sz w:val="24"/>
          <w:szCs w:val="24"/>
          <w:highlight w:val="green"/>
          <w:lang w:val="ru-RU"/>
        </w:rPr>
        <w:t xml:space="preserve">Что такое </w:t>
      </w:r>
      <w:r w:rsidRPr="00C14611">
        <w:rPr>
          <w:rFonts w:eastAsia="Calibri"/>
          <w:b/>
          <w:bCs/>
          <w:sz w:val="24"/>
          <w:szCs w:val="24"/>
          <w:highlight w:val="green"/>
          <w:lang w:val="en-US"/>
        </w:rPr>
        <w:t>PL</w:t>
      </w:r>
      <w:r w:rsidRPr="00C14611">
        <w:rPr>
          <w:rFonts w:eastAsia="Calibri"/>
          <w:b/>
          <w:bCs/>
          <w:sz w:val="24"/>
          <w:szCs w:val="24"/>
          <w:highlight w:val="green"/>
          <w:lang w:val="ru-RU"/>
        </w:rPr>
        <w:t>/</w:t>
      </w:r>
      <w:r w:rsidRPr="00C14611">
        <w:rPr>
          <w:rFonts w:eastAsia="Calibri"/>
          <w:b/>
          <w:bCs/>
          <w:sz w:val="24"/>
          <w:szCs w:val="24"/>
          <w:highlight w:val="green"/>
          <w:lang w:val="en-US"/>
        </w:rPr>
        <w:t>SQL</w:t>
      </w:r>
      <w:r w:rsidRPr="00C14611">
        <w:rPr>
          <w:rFonts w:eastAsia="Calibri"/>
          <w:b/>
          <w:bCs/>
          <w:sz w:val="24"/>
          <w:szCs w:val="24"/>
          <w:highlight w:val="green"/>
          <w:lang w:val="ru-RU"/>
        </w:rPr>
        <w:t>-тип данных запись?</w:t>
      </w:r>
    </w:p>
    <w:p w:rsidR="00C05DBB" w:rsidRDefault="00C66683" w:rsidP="00C05DBB">
      <w:pPr>
        <w:spacing w:after="0" w:line="276" w:lineRule="auto"/>
        <w:ind w:left="855" w:firstLine="0"/>
        <w:jc w:val="left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 xml:space="preserve">Структура данных из нескольких полей, </w:t>
      </w:r>
      <w:r w:rsidR="007137B6">
        <w:rPr>
          <w:rFonts w:eastAsia="Calibri"/>
          <w:sz w:val="24"/>
          <w:szCs w:val="24"/>
          <w:lang w:val="ru-RU"/>
        </w:rPr>
        <w:t>немного похожа на таблицу</w:t>
      </w:r>
    </w:p>
    <w:p w:rsidR="004072EA" w:rsidRDefault="004072EA" w:rsidP="00C05DBB">
      <w:pPr>
        <w:spacing w:after="0" w:line="276" w:lineRule="auto"/>
        <w:ind w:left="855" w:firstLine="0"/>
        <w:jc w:val="left"/>
        <w:rPr>
          <w:rFonts w:eastAsia="Calibri"/>
          <w:sz w:val="24"/>
          <w:szCs w:val="24"/>
          <w:lang w:val="ru-RU"/>
        </w:rPr>
      </w:pPr>
    </w:p>
    <w:p w:rsidR="00C05DBB" w:rsidRPr="00C14611" w:rsidRDefault="00C05DBB" w:rsidP="00C05DBB">
      <w:pPr>
        <w:spacing w:after="0" w:line="276" w:lineRule="auto"/>
        <w:ind w:left="855" w:firstLine="0"/>
        <w:jc w:val="left"/>
        <w:rPr>
          <w:rFonts w:eastAsia="Calibri"/>
          <w:sz w:val="24"/>
          <w:szCs w:val="24"/>
          <w:lang w:val="ru-RU"/>
        </w:rPr>
      </w:pPr>
    </w:p>
    <w:p w:rsidR="00C14611" w:rsidRPr="005079E9" w:rsidRDefault="00C14611" w:rsidP="00C14611">
      <w:pPr>
        <w:numPr>
          <w:ilvl w:val="0"/>
          <w:numId w:val="1"/>
        </w:numPr>
        <w:spacing w:after="0" w:line="276" w:lineRule="auto"/>
        <w:jc w:val="left"/>
        <w:rPr>
          <w:rFonts w:eastAsia="Calibri"/>
          <w:b/>
          <w:bCs/>
          <w:sz w:val="24"/>
          <w:szCs w:val="24"/>
          <w:highlight w:val="green"/>
          <w:lang w:val="ru-RU"/>
        </w:rPr>
      </w:pPr>
      <w:r w:rsidRPr="00C14611">
        <w:rPr>
          <w:rFonts w:eastAsia="Calibri"/>
          <w:b/>
          <w:bCs/>
          <w:sz w:val="24"/>
          <w:szCs w:val="24"/>
          <w:highlight w:val="green"/>
          <w:lang w:val="ru-RU"/>
        </w:rPr>
        <w:t>Перечислите способы создания и принцип применения</w:t>
      </w:r>
      <w:r w:rsidR="006F31B8" w:rsidRPr="005079E9">
        <w:rPr>
          <w:rFonts w:eastAsia="Calibri"/>
          <w:b/>
          <w:bCs/>
          <w:sz w:val="24"/>
          <w:szCs w:val="24"/>
          <w:highlight w:val="green"/>
          <w:lang w:val="en-US"/>
        </w:rPr>
        <w:t xml:space="preserve"> </w:t>
      </w:r>
      <w:r w:rsidR="006F31B8" w:rsidRPr="005079E9">
        <w:rPr>
          <w:rFonts w:eastAsia="Calibri"/>
          <w:b/>
          <w:bCs/>
          <w:sz w:val="24"/>
          <w:szCs w:val="24"/>
          <w:highlight w:val="green"/>
          <w:lang w:val="ru-RU"/>
        </w:rPr>
        <w:t>записей.</w:t>
      </w:r>
    </w:p>
    <w:p w:rsidR="00FC5B6A" w:rsidRPr="00FC5B6A" w:rsidRDefault="00FC5B6A" w:rsidP="00C05DBB">
      <w:pPr>
        <w:spacing w:after="0" w:line="276" w:lineRule="auto"/>
        <w:ind w:left="855" w:firstLine="0"/>
        <w:jc w:val="left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 xml:space="preserve">Надо вначале объявить как тип, а потом объявить переменную типа </w:t>
      </w:r>
      <w:r>
        <w:rPr>
          <w:rFonts w:eastAsia="Calibri"/>
          <w:sz w:val="24"/>
          <w:szCs w:val="24"/>
          <w:lang w:val="en-US"/>
        </w:rPr>
        <w:t>record</w:t>
      </w:r>
    </w:p>
    <w:p w:rsidR="00C05DBB" w:rsidRPr="000329D6" w:rsidRDefault="007137B6" w:rsidP="00C05DBB">
      <w:pPr>
        <w:spacing w:after="0" w:line="276" w:lineRule="auto"/>
        <w:ind w:left="855" w:firstLine="0"/>
        <w:jc w:val="left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>Объявляется в блоке</w:t>
      </w:r>
      <w:r w:rsidR="000329D6">
        <w:rPr>
          <w:rFonts w:eastAsia="Calibri"/>
          <w:sz w:val="24"/>
          <w:szCs w:val="24"/>
          <w:lang w:val="en-US"/>
        </w:rPr>
        <w:t xml:space="preserve"> DECLARE:</w:t>
      </w:r>
    </w:p>
    <w:p w:rsidR="007137B6" w:rsidRDefault="00FF3531" w:rsidP="00C05DBB">
      <w:pPr>
        <w:spacing w:after="0" w:line="276" w:lineRule="auto"/>
        <w:ind w:left="855" w:firstLine="0"/>
        <w:jc w:val="left"/>
        <w:rPr>
          <w:rFonts w:eastAsia="Calibri"/>
          <w:sz w:val="24"/>
          <w:szCs w:val="24"/>
          <w:lang w:val="en-US"/>
        </w:rPr>
      </w:pPr>
      <w:r>
        <w:rPr>
          <w:rFonts w:eastAsia="Calibri"/>
          <w:sz w:val="24"/>
          <w:szCs w:val="24"/>
          <w:lang w:val="en-US"/>
        </w:rPr>
        <w:t>TYPE</w:t>
      </w:r>
      <w:r w:rsidR="007137B6">
        <w:rPr>
          <w:rFonts w:eastAsia="Calibri"/>
          <w:sz w:val="24"/>
          <w:szCs w:val="24"/>
          <w:lang w:val="en-US"/>
        </w:rPr>
        <w:t xml:space="preserve"> &lt;</w:t>
      </w:r>
      <w:proofErr w:type="spellStart"/>
      <w:r w:rsidR="007137B6">
        <w:rPr>
          <w:rFonts w:eastAsia="Calibri"/>
          <w:sz w:val="24"/>
          <w:szCs w:val="24"/>
          <w:lang w:val="en-US"/>
        </w:rPr>
        <w:t>record_name</w:t>
      </w:r>
      <w:proofErr w:type="spellEnd"/>
      <w:r w:rsidR="007137B6">
        <w:rPr>
          <w:rFonts w:eastAsia="Calibri"/>
          <w:sz w:val="24"/>
          <w:szCs w:val="24"/>
          <w:lang w:val="en-US"/>
        </w:rPr>
        <w:t xml:space="preserve">&gt; is </w:t>
      </w:r>
      <w:r>
        <w:rPr>
          <w:rFonts w:eastAsia="Calibri"/>
          <w:sz w:val="24"/>
          <w:szCs w:val="24"/>
          <w:lang w:val="en-US"/>
        </w:rPr>
        <w:t>RECORD</w:t>
      </w:r>
      <w:r w:rsidR="007137B6">
        <w:rPr>
          <w:rFonts w:eastAsia="Calibri"/>
          <w:sz w:val="24"/>
          <w:szCs w:val="24"/>
          <w:lang w:val="en-US"/>
        </w:rPr>
        <w:t xml:space="preserve"> (&lt;name1&gt; datatype1, &lt;name2&gt; datatype2, …);</w:t>
      </w:r>
    </w:p>
    <w:p w:rsidR="007137B6" w:rsidRDefault="00B204BA" w:rsidP="00C05DBB">
      <w:pPr>
        <w:spacing w:after="0" w:line="276" w:lineRule="auto"/>
        <w:ind w:left="855" w:firstLine="0"/>
        <w:jc w:val="left"/>
        <w:rPr>
          <w:rFonts w:eastAsia="Calibri"/>
          <w:sz w:val="24"/>
          <w:szCs w:val="24"/>
          <w:lang w:val="en-US"/>
        </w:rPr>
      </w:pPr>
      <w:r>
        <w:rPr>
          <w:rFonts w:eastAsia="Calibri"/>
          <w:sz w:val="24"/>
          <w:szCs w:val="24"/>
          <w:lang w:val="ru-RU"/>
        </w:rPr>
        <w:t>Данные можно записывать</w:t>
      </w:r>
      <w:r>
        <w:rPr>
          <w:rFonts w:eastAsia="Calibri"/>
          <w:sz w:val="24"/>
          <w:szCs w:val="24"/>
          <w:lang w:val="en-US"/>
        </w:rPr>
        <w:t>:</w:t>
      </w:r>
    </w:p>
    <w:p w:rsidR="00B204BA" w:rsidRDefault="00B204BA" w:rsidP="00B204BA">
      <w:pPr>
        <w:pStyle w:val="a5"/>
        <w:numPr>
          <w:ilvl w:val="0"/>
          <w:numId w:val="3"/>
        </w:numPr>
        <w:spacing w:after="0" w:line="276" w:lineRule="auto"/>
        <w:jc w:val="left"/>
        <w:rPr>
          <w:rFonts w:eastAsia="Calibri"/>
          <w:sz w:val="24"/>
          <w:szCs w:val="24"/>
          <w:lang w:val="en-US"/>
        </w:rPr>
      </w:pPr>
      <w:r>
        <w:rPr>
          <w:rFonts w:eastAsia="Calibri"/>
          <w:sz w:val="24"/>
          <w:szCs w:val="24"/>
          <w:lang w:val="en-US"/>
        </w:rPr>
        <w:t>SELECT INTO</w:t>
      </w:r>
      <w:r w:rsidR="00BD1468">
        <w:rPr>
          <w:rFonts w:eastAsia="Calibri"/>
          <w:sz w:val="24"/>
          <w:szCs w:val="24"/>
          <w:lang w:val="ru-RU"/>
        </w:rPr>
        <w:t xml:space="preserve"> (</w:t>
      </w:r>
      <w:r w:rsidR="00BD1468">
        <w:rPr>
          <w:rFonts w:eastAsia="Calibri"/>
          <w:sz w:val="24"/>
          <w:szCs w:val="24"/>
          <w:lang w:val="en-US"/>
        </w:rPr>
        <w:t>SELECT * INTO record2 FROM teacher)</w:t>
      </w:r>
    </w:p>
    <w:p w:rsidR="00B204BA" w:rsidRPr="0044265A" w:rsidRDefault="00B204BA" w:rsidP="00B204BA">
      <w:pPr>
        <w:pStyle w:val="a5"/>
        <w:numPr>
          <w:ilvl w:val="0"/>
          <w:numId w:val="3"/>
        </w:numPr>
        <w:spacing w:after="0" w:line="276" w:lineRule="auto"/>
        <w:jc w:val="left"/>
        <w:rPr>
          <w:rFonts w:eastAsia="Calibri"/>
          <w:sz w:val="24"/>
          <w:szCs w:val="24"/>
          <w:lang w:val="en-US"/>
        </w:rPr>
      </w:pPr>
      <w:r>
        <w:rPr>
          <w:rFonts w:eastAsia="Calibri"/>
          <w:sz w:val="24"/>
          <w:szCs w:val="24"/>
          <w:lang w:val="ru-RU"/>
        </w:rPr>
        <w:t>Явно для каждого поля (</w:t>
      </w:r>
      <w:proofErr w:type="spellStart"/>
      <w:r>
        <w:rPr>
          <w:rFonts w:eastAsia="Calibri"/>
          <w:sz w:val="24"/>
          <w:szCs w:val="24"/>
          <w:lang w:val="en-US"/>
        </w:rPr>
        <w:t>rec_name.rec_field</w:t>
      </w:r>
      <w:proofErr w:type="spellEnd"/>
      <w:r>
        <w:rPr>
          <w:rFonts w:eastAsia="Calibri"/>
          <w:sz w:val="24"/>
          <w:szCs w:val="24"/>
          <w:lang w:val="en-US"/>
        </w:rPr>
        <w:t xml:space="preserve"> := value)</w:t>
      </w:r>
    </w:p>
    <w:p w:rsidR="0044265A" w:rsidRPr="00B204BA" w:rsidRDefault="0044265A" w:rsidP="00B204BA">
      <w:pPr>
        <w:pStyle w:val="a5"/>
        <w:numPr>
          <w:ilvl w:val="0"/>
          <w:numId w:val="3"/>
        </w:numPr>
        <w:spacing w:after="0" w:line="276" w:lineRule="auto"/>
        <w:jc w:val="left"/>
        <w:rPr>
          <w:rFonts w:eastAsia="Calibri"/>
          <w:sz w:val="24"/>
          <w:szCs w:val="24"/>
          <w:lang w:val="en-US"/>
        </w:rPr>
      </w:pPr>
      <w:r>
        <w:rPr>
          <w:rFonts w:eastAsia="Calibri"/>
          <w:sz w:val="24"/>
          <w:szCs w:val="24"/>
          <w:lang w:val="ru-RU"/>
        </w:rPr>
        <w:t>Присвоить значение другой записи того же типа</w:t>
      </w:r>
      <w:r w:rsidR="007A05C0">
        <w:rPr>
          <w:rFonts w:eastAsia="Calibri"/>
          <w:sz w:val="24"/>
          <w:szCs w:val="24"/>
          <w:lang w:val="ru-RU"/>
        </w:rPr>
        <w:t xml:space="preserve"> (</w:t>
      </w:r>
      <w:r w:rsidR="007A05C0">
        <w:rPr>
          <w:rFonts w:eastAsia="Calibri"/>
          <w:sz w:val="24"/>
          <w:szCs w:val="24"/>
          <w:lang w:val="en-US"/>
        </w:rPr>
        <w:t>record2 := record1)</w:t>
      </w:r>
    </w:p>
    <w:p w:rsidR="004072EA" w:rsidRDefault="004072EA" w:rsidP="00C05DBB">
      <w:pPr>
        <w:spacing w:after="0" w:line="276" w:lineRule="auto"/>
        <w:ind w:left="855" w:firstLine="0"/>
        <w:jc w:val="left"/>
        <w:rPr>
          <w:rFonts w:eastAsia="Calibri"/>
          <w:sz w:val="24"/>
          <w:szCs w:val="24"/>
          <w:lang w:val="ru-RU"/>
        </w:rPr>
      </w:pPr>
    </w:p>
    <w:p w:rsidR="00C05DBB" w:rsidRPr="00C14611" w:rsidRDefault="00C05DBB" w:rsidP="00C05DBB">
      <w:pPr>
        <w:spacing w:after="0" w:line="276" w:lineRule="auto"/>
        <w:ind w:left="855" w:firstLine="0"/>
        <w:jc w:val="left"/>
        <w:rPr>
          <w:rFonts w:eastAsia="Calibri"/>
          <w:sz w:val="24"/>
          <w:szCs w:val="24"/>
          <w:lang w:val="ru-RU"/>
        </w:rPr>
      </w:pPr>
    </w:p>
    <w:p w:rsidR="00C14611" w:rsidRPr="005731BF" w:rsidRDefault="00C14611" w:rsidP="00C14611">
      <w:pPr>
        <w:numPr>
          <w:ilvl w:val="0"/>
          <w:numId w:val="1"/>
        </w:numPr>
        <w:spacing w:after="0" w:line="276" w:lineRule="auto"/>
        <w:jc w:val="left"/>
        <w:rPr>
          <w:rFonts w:eastAsia="Calibri"/>
          <w:b/>
          <w:bCs/>
          <w:sz w:val="24"/>
          <w:szCs w:val="24"/>
          <w:highlight w:val="green"/>
          <w:lang w:val="ru-RU"/>
        </w:rPr>
      </w:pPr>
      <w:r w:rsidRPr="00C14611">
        <w:rPr>
          <w:rFonts w:eastAsia="Calibri"/>
          <w:b/>
          <w:bCs/>
          <w:sz w:val="24"/>
          <w:szCs w:val="24"/>
          <w:highlight w:val="green"/>
          <w:lang w:val="ru-RU"/>
        </w:rPr>
        <w:t xml:space="preserve">Что такое локальные процедуры и функции </w:t>
      </w:r>
      <w:r w:rsidRPr="00C14611">
        <w:rPr>
          <w:rFonts w:eastAsia="Calibri"/>
          <w:b/>
          <w:bCs/>
          <w:sz w:val="24"/>
          <w:szCs w:val="24"/>
          <w:highlight w:val="green"/>
          <w:lang w:val="en-US"/>
        </w:rPr>
        <w:t>PL</w:t>
      </w:r>
      <w:r w:rsidRPr="00C14611">
        <w:rPr>
          <w:rFonts w:eastAsia="Calibri"/>
          <w:b/>
          <w:bCs/>
          <w:sz w:val="24"/>
          <w:szCs w:val="24"/>
          <w:highlight w:val="green"/>
          <w:lang w:val="ru-RU"/>
        </w:rPr>
        <w:t>/</w:t>
      </w:r>
      <w:r w:rsidRPr="00C14611">
        <w:rPr>
          <w:rFonts w:eastAsia="Calibri"/>
          <w:b/>
          <w:bCs/>
          <w:sz w:val="24"/>
          <w:szCs w:val="24"/>
          <w:highlight w:val="green"/>
          <w:lang w:val="en-US"/>
        </w:rPr>
        <w:t>SQL</w:t>
      </w:r>
      <w:r w:rsidRPr="00C14611">
        <w:rPr>
          <w:rFonts w:eastAsia="Calibri"/>
          <w:b/>
          <w:bCs/>
          <w:sz w:val="24"/>
          <w:szCs w:val="24"/>
          <w:highlight w:val="green"/>
          <w:lang w:val="ru-RU"/>
        </w:rPr>
        <w:t>?</w:t>
      </w:r>
    </w:p>
    <w:p w:rsidR="00C05DBB" w:rsidRPr="005731BF" w:rsidRDefault="005731BF" w:rsidP="00C05DBB">
      <w:pPr>
        <w:spacing w:after="0" w:line="276" w:lineRule="auto"/>
        <w:ind w:left="855" w:firstLine="0"/>
        <w:jc w:val="left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 xml:space="preserve">Локальные программные блоки определены внутри </w:t>
      </w:r>
      <w:r>
        <w:rPr>
          <w:rFonts w:eastAsia="Calibri"/>
          <w:sz w:val="24"/>
          <w:szCs w:val="24"/>
          <w:lang w:val="en-US"/>
        </w:rPr>
        <w:t>PL/SQL</w:t>
      </w:r>
      <w:r>
        <w:rPr>
          <w:rFonts w:eastAsia="Calibri"/>
          <w:sz w:val="24"/>
          <w:szCs w:val="24"/>
          <w:lang w:val="ru-RU"/>
        </w:rPr>
        <w:t xml:space="preserve"> блока, в секции декларации. Определяются после всех остальных переменных. Могут быть использованы только в рамках этого блока и быть перегружены</w:t>
      </w:r>
    </w:p>
    <w:p w:rsidR="00C05DBB" w:rsidRDefault="00C05DBB" w:rsidP="00C05DBB">
      <w:pPr>
        <w:spacing w:after="0" w:line="276" w:lineRule="auto"/>
        <w:ind w:left="855" w:firstLine="0"/>
        <w:jc w:val="left"/>
        <w:rPr>
          <w:rFonts w:eastAsia="Calibri"/>
          <w:sz w:val="24"/>
          <w:szCs w:val="24"/>
          <w:lang w:val="ru-RU"/>
        </w:rPr>
      </w:pPr>
    </w:p>
    <w:p w:rsidR="002F13F7" w:rsidRPr="00C14611" w:rsidRDefault="002F13F7" w:rsidP="00C05DBB">
      <w:pPr>
        <w:spacing w:after="0" w:line="276" w:lineRule="auto"/>
        <w:ind w:left="855" w:firstLine="0"/>
        <w:jc w:val="left"/>
        <w:rPr>
          <w:rFonts w:eastAsia="Calibri"/>
          <w:sz w:val="24"/>
          <w:szCs w:val="24"/>
          <w:lang w:val="ru-RU"/>
        </w:rPr>
      </w:pPr>
    </w:p>
    <w:p w:rsidR="00125C59" w:rsidRPr="007E3C1E" w:rsidRDefault="00C14611" w:rsidP="00125C59">
      <w:pPr>
        <w:numPr>
          <w:ilvl w:val="0"/>
          <w:numId w:val="1"/>
        </w:numPr>
        <w:spacing w:after="0" w:line="276" w:lineRule="auto"/>
        <w:jc w:val="left"/>
        <w:rPr>
          <w:rFonts w:eastAsia="Calibri"/>
          <w:b/>
          <w:bCs/>
          <w:sz w:val="24"/>
          <w:szCs w:val="24"/>
          <w:highlight w:val="green"/>
          <w:lang w:val="ru-RU"/>
        </w:rPr>
      </w:pPr>
      <w:bookmarkStart w:id="0" w:name="_GoBack"/>
      <w:bookmarkEnd w:id="0"/>
      <w:r w:rsidRPr="00C14611">
        <w:rPr>
          <w:rFonts w:eastAsia="Calibri"/>
          <w:b/>
          <w:bCs/>
          <w:sz w:val="24"/>
          <w:szCs w:val="24"/>
          <w:highlight w:val="green"/>
          <w:lang w:val="ru-RU"/>
        </w:rPr>
        <w:t>Чем отличаются процедуры от функций?</w:t>
      </w:r>
    </w:p>
    <w:p w:rsidR="00125C59" w:rsidRPr="007E3C1E" w:rsidRDefault="00125C59" w:rsidP="007E3C1E">
      <w:pPr>
        <w:pStyle w:val="a5"/>
        <w:numPr>
          <w:ilvl w:val="0"/>
          <w:numId w:val="4"/>
        </w:numPr>
        <w:spacing w:after="0" w:line="276" w:lineRule="auto"/>
        <w:jc w:val="left"/>
        <w:rPr>
          <w:rFonts w:eastAsia="Calibri"/>
          <w:sz w:val="24"/>
          <w:szCs w:val="24"/>
          <w:lang w:val="ru-RU"/>
        </w:rPr>
      </w:pPr>
      <w:r w:rsidRPr="007E3C1E">
        <w:rPr>
          <w:rFonts w:eastAsia="Calibri"/>
          <w:sz w:val="24"/>
          <w:szCs w:val="24"/>
          <w:lang w:val="ru-RU"/>
        </w:rPr>
        <w:t>Процедура не имеет возвращаемого значения, функция – имеет</w:t>
      </w:r>
    </w:p>
    <w:p w:rsidR="00125C59" w:rsidRPr="007E3C1E" w:rsidRDefault="00125C59" w:rsidP="007E3C1E">
      <w:pPr>
        <w:pStyle w:val="a5"/>
        <w:numPr>
          <w:ilvl w:val="0"/>
          <w:numId w:val="4"/>
        </w:numPr>
        <w:spacing w:after="0" w:line="276" w:lineRule="auto"/>
        <w:jc w:val="left"/>
        <w:rPr>
          <w:rFonts w:eastAsia="Calibri"/>
          <w:sz w:val="24"/>
          <w:szCs w:val="24"/>
          <w:lang w:val="en-US"/>
        </w:rPr>
      </w:pPr>
      <w:r w:rsidRPr="007E3C1E">
        <w:rPr>
          <w:rFonts w:eastAsia="Calibri"/>
          <w:sz w:val="24"/>
          <w:szCs w:val="24"/>
          <w:lang w:val="ru-RU"/>
        </w:rPr>
        <w:t>Функции могут</w:t>
      </w:r>
      <w:r w:rsidR="0060523C" w:rsidRPr="007E3C1E">
        <w:rPr>
          <w:rFonts w:eastAsia="Calibri"/>
          <w:sz w:val="24"/>
          <w:szCs w:val="24"/>
          <w:lang w:val="ru-RU"/>
        </w:rPr>
        <w:t xml:space="preserve"> </w:t>
      </w:r>
      <w:r w:rsidR="007E3C1E" w:rsidRPr="007E3C1E">
        <w:rPr>
          <w:rFonts w:eastAsia="Calibri"/>
          <w:sz w:val="24"/>
          <w:szCs w:val="24"/>
          <w:lang w:val="ru-RU"/>
        </w:rPr>
        <w:t xml:space="preserve">использоваться </w:t>
      </w:r>
      <w:r w:rsidRPr="007E3C1E">
        <w:rPr>
          <w:rFonts w:eastAsia="Calibri"/>
          <w:sz w:val="24"/>
          <w:szCs w:val="24"/>
          <w:lang w:val="ru-RU"/>
        </w:rPr>
        <w:t>в</w:t>
      </w:r>
      <w:r w:rsidR="007E3C1E" w:rsidRPr="007E3C1E">
        <w:rPr>
          <w:rFonts w:eastAsia="Calibri"/>
          <w:sz w:val="24"/>
          <w:szCs w:val="24"/>
          <w:lang w:val="ru-RU"/>
        </w:rPr>
        <w:t xml:space="preserve"> инструкции</w:t>
      </w:r>
      <w:r w:rsidRPr="007E3C1E">
        <w:rPr>
          <w:rFonts w:eastAsia="Calibri"/>
          <w:sz w:val="24"/>
          <w:szCs w:val="24"/>
          <w:lang w:val="ru-RU"/>
        </w:rPr>
        <w:t xml:space="preserve"> </w:t>
      </w:r>
      <w:r w:rsidRPr="007E3C1E">
        <w:rPr>
          <w:rFonts w:eastAsia="Calibri"/>
          <w:sz w:val="24"/>
          <w:szCs w:val="24"/>
          <w:lang w:val="en-US"/>
        </w:rPr>
        <w:t>SELECT</w:t>
      </w:r>
    </w:p>
    <w:p w:rsidR="004072EA" w:rsidRDefault="004072EA" w:rsidP="006F31B8">
      <w:pPr>
        <w:spacing w:after="0" w:line="276" w:lineRule="auto"/>
        <w:ind w:firstLine="0"/>
        <w:jc w:val="left"/>
        <w:rPr>
          <w:rFonts w:eastAsia="Calibri"/>
          <w:sz w:val="24"/>
          <w:szCs w:val="24"/>
          <w:lang w:val="ru-RU"/>
        </w:rPr>
      </w:pPr>
    </w:p>
    <w:p w:rsidR="00C05DBB" w:rsidRPr="00C14611" w:rsidRDefault="00C05DBB" w:rsidP="00C05DBB">
      <w:pPr>
        <w:spacing w:after="0" w:line="276" w:lineRule="auto"/>
        <w:ind w:left="855" w:firstLine="0"/>
        <w:jc w:val="left"/>
        <w:rPr>
          <w:rFonts w:eastAsia="Calibri"/>
          <w:sz w:val="24"/>
          <w:szCs w:val="24"/>
          <w:lang w:val="ru-RU"/>
        </w:rPr>
      </w:pPr>
    </w:p>
    <w:p w:rsidR="00C14611" w:rsidRPr="004C1A2D" w:rsidRDefault="00C14611" w:rsidP="00C14611">
      <w:pPr>
        <w:numPr>
          <w:ilvl w:val="0"/>
          <w:numId w:val="1"/>
        </w:numPr>
        <w:spacing w:after="0" w:line="276" w:lineRule="auto"/>
        <w:jc w:val="left"/>
        <w:rPr>
          <w:rFonts w:eastAsia="Calibri"/>
          <w:b/>
          <w:bCs/>
          <w:sz w:val="24"/>
          <w:szCs w:val="24"/>
          <w:highlight w:val="green"/>
          <w:lang w:val="ru-RU"/>
        </w:rPr>
      </w:pPr>
      <w:r w:rsidRPr="00C14611">
        <w:rPr>
          <w:rFonts w:eastAsia="Calibri"/>
          <w:b/>
          <w:bCs/>
          <w:sz w:val="24"/>
          <w:szCs w:val="24"/>
          <w:highlight w:val="green"/>
          <w:lang w:val="ru-RU"/>
        </w:rPr>
        <w:t>Что такое параметрическая, позиционная и смешанная формы передачи параметров?</w:t>
      </w:r>
    </w:p>
    <w:p w:rsidR="00C05DBB" w:rsidRDefault="00E04C60" w:rsidP="00E04C60">
      <w:pPr>
        <w:pStyle w:val="a5"/>
        <w:numPr>
          <w:ilvl w:val="0"/>
          <w:numId w:val="2"/>
        </w:numPr>
        <w:spacing w:after="0" w:line="276" w:lineRule="auto"/>
        <w:jc w:val="left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 xml:space="preserve">Позиционная – по позициям </w:t>
      </w:r>
      <w:r>
        <w:rPr>
          <w:rFonts w:eastAsia="Calibri"/>
          <w:sz w:val="24"/>
          <w:szCs w:val="24"/>
          <w:lang w:val="en-US"/>
        </w:rPr>
        <w:t xml:space="preserve">[ </w:t>
      </w:r>
      <w:proofErr w:type="spellStart"/>
      <w:r>
        <w:rPr>
          <w:rFonts w:eastAsia="Calibri"/>
          <w:sz w:val="24"/>
          <w:szCs w:val="24"/>
          <w:lang w:val="en-US"/>
        </w:rPr>
        <w:t>get_teachers</w:t>
      </w:r>
      <w:proofErr w:type="spellEnd"/>
      <w:r>
        <w:rPr>
          <w:rFonts w:eastAsia="Calibri"/>
          <w:sz w:val="24"/>
          <w:szCs w:val="24"/>
          <w:lang w:val="en-US"/>
        </w:rPr>
        <w:t>(name, pulpit) ]</w:t>
      </w:r>
    </w:p>
    <w:p w:rsidR="00E04C60" w:rsidRDefault="00E04C60" w:rsidP="00E04C60">
      <w:pPr>
        <w:pStyle w:val="a5"/>
        <w:numPr>
          <w:ilvl w:val="0"/>
          <w:numId w:val="2"/>
        </w:numPr>
        <w:spacing w:after="0" w:line="276" w:lineRule="auto"/>
        <w:jc w:val="left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>Параметрическая</w:t>
      </w:r>
      <w:r>
        <w:rPr>
          <w:rFonts w:eastAsia="Calibri"/>
          <w:sz w:val="24"/>
          <w:szCs w:val="24"/>
          <w:lang w:val="en-US"/>
        </w:rPr>
        <w:t xml:space="preserve"> – </w:t>
      </w:r>
      <w:r>
        <w:rPr>
          <w:rFonts w:eastAsia="Calibri"/>
          <w:sz w:val="24"/>
          <w:szCs w:val="24"/>
          <w:lang w:val="ru-RU"/>
        </w:rPr>
        <w:t xml:space="preserve">явно указать название параметра </w:t>
      </w:r>
      <w:r>
        <w:rPr>
          <w:rFonts w:eastAsia="Calibri"/>
          <w:sz w:val="24"/>
          <w:szCs w:val="24"/>
          <w:lang w:val="en-US"/>
        </w:rPr>
        <w:t>[name = ‘</w:t>
      </w:r>
      <w:r>
        <w:rPr>
          <w:rFonts w:eastAsia="Calibri"/>
          <w:sz w:val="24"/>
          <w:szCs w:val="24"/>
          <w:lang w:val="ru-RU"/>
        </w:rPr>
        <w:t>СМЛВ</w:t>
      </w:r>
      <w:r>
        <w:rPr>
          <w:rFonts w:eastAsia="Calibri"/>
          <w:sz w:val="24"/>
          <w:szCs w:val="24"/>
          <w:lang w:val="en-US"/>
        </w:rPr>
        <w:t>’]</w:t>
      </w:r>
    </w:p>
    <w:p w:rsidR="00E04C60" w:rsidRPr="00E04C60" w:rsidRDefault="00E04C60" w:rsidP="00E04C60">
      <w:pPr>
        <w:pStyle w:val="a5"/>
        <w:numPr>
          <w:ilvl w:val="0"/>
          <w:numId w:val="2"/>
        </w:numPr>
        <w:spacing w:after="0" w:line="276" w:lineRule="auto"/>
        <w:jc w:val="left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>Смешанная – их совмещение, но позиционные должны быть в начале</w:t>
      </w:r>
      <w:r>
        <w:rPr>
          <w:rFonts w:eastAsia="Calibri"/>
          <w:sz w:val="24"/>
          <w:szCs w:val="24"/>
          <w:lang w:val="en-US"/>
        </w:rPr>
        <w:t xml:space="preserve"> </w:t>
      </w:r>
    </w:p>
    <w:p w:rsidR="00C05DBB" w:rsidRDefault="00C05DBB" w:rsidP="00C05DBB">
      <w:pPr>
        <w:spacing w:after="0" w:line="276" w:lineRule="auto"/>
        <w:ind w:left="855" w:firstLine="0"/>
        <w:jc w:val="left"/>
        <w:rPr>
          <w:rFonts w:eastAsia="Calibri"/>
          <w:sz w:val="24"/>
          <w:szCs w:val="24"/>
          <w:lang w:val="ru-RU"/>
        </w:rPr>
      </w:pPr>
    </w:p>
    <w:p w:rsidR="004C1A2D" w:rsidRPr="00C14611" w:rsidRDefault="004C1A2D" w:rsidP="00C05DBB">
      <w:pPr>
        <w:spacing w:after="0" w:line="276" w:lineRule="auto"/>
        <w:ind w:left="855" w:firstLine="0"/>
        <w:jc w:val="left"/>
        <w:rPr>
          <w:rFonts w:eastAsia="Calibri"/>
          <w:sz w:val="24"/>
          <w:szCs w:val="24"/>
          <w:lang w:val="ru-RU"/>
        </w:rPr>
      </w:pPr>
    </w:p>
    <w:p w:rsidR="00C14611" w:rsidRPr="009625E5" w:rsidRDefault="00C14611" w:rsidP="00C14611">
      <w:pPr>
        <w:numPr>
          <w:ilvl w:val="0"/>
          <w:numId w:val="1"/>
        </w:numPr>
        <w:spacing w:after="0" w:line="276" w:lineRule="auto"/>
        <w:jc w:val="left"/>
        <w:rPr>
          <w:rFonts w:eastAsia="Calibri"/>
          <w:b/>
          <w:bCs/>
          <w:sz w:val="24"/>
          <w:szCs w:val="24"/>
          <w:highlight w:val="green"/>
          <w:lang w:val="ru-RU"/>
        </w:rPr>
      </w:pPr>
      <w:r w:rsidRPr="00C14611">
        <w:rPr>
          <w:rFonts w:eastAsia="Calibri"/>
          <w:b/>
          <w:bCs/>
          <w:sz w:val="24"/>
          <w:szCs w:val="24"/>
          <w:highlight w:val="green"/>
          <w:lang w:val="ru-RU"/>
        </w:rPr>
        <w:t>Что значит «пакет сохраняет состояние переменных, объявленных в спецификации, на время сессии»?</w:t>
      </w:r>
    </w:p>
    <w:p w:rsidR="00C05DBB" w:rsidRPr="00C14611" w:rsidRDefault="00317B81" w:rsidP="00C05DBB">
      <w:pPr>
        <w:spacing w:after="0" w:line="276" w:lineRule="auto"/>
        <w:ind w:left="855" w:firstLine="0"/>
        <w:jc w:val="left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>Д</w:t>
      </w:r>
      <w:r w:rsidRPr="00317B81">
        <w:rPr>
          <w:rFonts w:eastAsia="Calibri"/>
          <w:sz w:val="24"/>
          <w:szCs w:val="24"/>
          <w:lang w:val="ru-RU"/>
        </w:rPr>
        <w:t>анные, которые объявлены в пакете не теряют своего значения до конца текущей сессии.</w:t>
      </w:r>
      <w:r w:rsidR="00437A0B">
        <w:rPr>
          <w:rFonts w:eastAsia="Calibri"/>
          <w:sz w:val="24"/>
          <w:szCs w:val="24"/>
          <w:lang w:val="ru-RU"/>
        </w:rPr>
        <w:t xml:space="preserve"> То есть переменные, объявленные в инициализации пакета, будут существовать на протяжении всего сеанса и будут уничтожены только после его завершения. Это дает неплохой </w:t>
      </w:r>
      <w:proofErr w:type="spellStart"/>
      <w:r w:rsidR="00437A0B">
        <w:rPr>
          <w:rFonts w:eastAsia="Calibri"/>
          <w:sz w:val="24"/>
          <w:szCs w:val="24"/>
          <w:lang w:val="ru-RU"/>
        </w:rPr>
        <w:t>буст</w:t>
      </w:r>
      <w:proofErr w:type="spellEnd"/>
      <w:r w:rsidR="00437A0B">
        <w:rPr>
          <w:rFonts w:eastAsia="Calibri"/>
          <w:sz w:val="24"/>
          <w:szCs w:val="24"/>
          <w:lang w:val="ru-RU"/>
        </w:rPr>
        <w:t xml:space="preserve"> к производительности и удобству</w:t>
      </w:r>
    </w:p>
    <w:p w:rsidR="006D08DA" w:rsidRDefault="006D08DA"/>
    <w:sectPr w:rsidR="006D08DA"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3B8" w:rsidRDefault="007E3C1E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  <w:p w:rsidR="007523B8" w:rsidRDefault="007E3C1E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3787E"/>
    <w:multiLevelType w:val="hybridMultilevel"/>
    <w:tmpl w:val="A4E688F6"/>
    <w:lvl w:ilvl="0" w:tplc="2000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" w15:restartNumberingAfterBreak="0">
    <w:nsid w:val="47444577"/>
    <w:multiLevelType w:val="hybridMultilevel"/>
    <w:tmpl w:val="5986F298"/>
    <w:lvl w:ilvl="0" w:tplc="2000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" w15:restartNumberingAfterBreak="0">
    <w:nsid w:val="7A2D6976"/>
    <w:multiLevelType w:val="hybridMultilevel"/>
    <w:tmpl w:val="605C0ABE"/>
    <w:lvl w:ilvl="0" w:tplc="2000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" w15:restartNumberingAfterBreak="0">
    <w:nsid w:val="7D190805"/>
    <w:multiLevelType w:val="hybridMultilevel"/>
    <w:tmpl w:val="7C7E8EE0"/>
    <w:lvl w:ilvl="0" w:tplc="7F80E25E">
      <w:start w:val="1"/>
      <w:numFmt w:val="decimal"/>
      <w:lvlText w:val="%1."/>
      <w:lvlJc w:val="righ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611"/>
    <w:rsid w:val="000329D6"/>
    <w:rsid w:val="00125C59"/>
    <w:rsid w:val="002F13F7"/>
    <w:rsid w:val="00317B81"/>
    <w:rsid w:val="004072EA"/>
    <w:rsid w:val="00437A0B"/>
    <w:rsid w:val="0044265A"/>
    <w:rsid w:val="004C1A2D"/>
    <w:rsid w:val="005079E9"/>
    <w:rsid w:val="005731BF"/>
    <w:rsid w:val="0060523C"/>
    <w:rsid w:val="006D08DA"/>
    <w:rsid w:val="006F31B8"/>
    <w:rsid w:val="007137B6"/>
    <w:rsid w:val="007A05C0"/>
    <w:rsid w:val="007E3C1E"/>
    <w:rsid w:val="00941702"/>
    <w:rsid w:val="009625E5"/>
    <w:rsid w:val="00A7059A"/>
    <w:rsid w:val="00B204BA"/>
    <w:rsid w:val="00B323C9"/>
    <w:rsid w:val="00BD1468"/>
    <w:rsid w:val="00C05DBB"/>
    <w:rsid w:val="00C14611"/>
    <w:rsid w:val="00C66683"/>
    <w:rsid w:val="00CC2453"/>
    <w:rsid w:val="00E04C60"/>
    <w:rsid w:val="00E37C1F"/>
    <w:rsid w:val="00FC5B6A"/>
    <w:rsid w:val="00FF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774FE"/>
  <w15:chartTrackingRefBased/>
  <w15:docId w15:val="{5484BD15-CDBC-4698-9F8F-295AC590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БУКВЫ"/>
    <w:qFormat/>
    <w:rsid w:val="00B323C9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CC2453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CC2453"/>
    <w:rPr>
      <w:rFonts w:eastAsiaTheme="majorEastAsia" w:cstheme="majorBidi"/>
      <w:b/>
      <w:szCs w:val="32"/>
    </w:rPr>
  </w:style>
  <w:style w:type="paragraph" w:styleId="a3">
    <w:name w:val="footer"/>
    <w:basedOn w:val="a"/>
    <w:link w:val="a4"/>
    <w:uiPriority w:val="99"/>
    <w:unhideWhenUsed/>
    <w:rsid w:val="00C14611"/>
    <w:pPr>
      <w:tabs>
        <w:tab w:val="center" w:pos="4677"/>
        <w:tab w:val="right" w:pos="9355"/>
      </w:tabs>
      <w:spacing w:after="0"/>
      <w:ind w:firstLine="0"/>
      <w:jc w:val="left"/>
    </w:pPr>
    <w:rPr>
      <w:rFonts w:ascii="Calibri" w:eastAsia="Calibri" w:hAnsi="Calibri"/>
      <w:sz w:val="22"/>
      <w:szCs w:val="22"/>
      <w:lang w:val="ru-RU"/>
    </w:rPr>
  </w:style>
  <w:style w:type="character" w:customStyle="1" w:styleId="a4">
    <w:name w:val="Нижний колонтитул Знак"/>
    <w:basedOn w:val="a0"/>
    <w:link w:val="a3"/>
    <w:uiPriority w:val="99"/>
    <w:rsid w:val="00C14611"/>
    <w:rPr>
      <w:rFonts w:ascii="Calibri" w:eastAsia="Calibri" w:hAnsi="Calibri"/>
      <w:sz w:val="22"/>
      <w:szCs w:val="22"/>
      <w:lang w:val="ru-RU"/>
    </w:rPr>
  </w:style>
  <w:style w:type="paragraph" w:styleId="a5">
    <w:name w:val="List Paragraph"/>
    <w:basedOn w:val="a"/>
    <w:uiPriority w:val="34"/>
    <w:qFormat/>
    <w:rsid w:val="00E04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19</cp:revision>
  <dcterms:created xsi:type="dcterms:W3CDTF">2022-12-18T20:35:00Z</dcterms:created>
  <dcterms:modified xsi:type="dcterms:W3CDTF">2022-12-18T22:03:00Z</dcterms:modified>
</cp:coreProperties>
</file>