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La certificación que más me gustó fue </w:t>
            </w:r>
            <w:r w:rsidDel="00000000" w:rsidR="00000000" w:rsidRPr="00000000">
              <w:rPr>
                <w:b w:val="1"/>
                <w:bCs w:val="1"/>
                <w:color w:val="767171"/>
                <w:sz w:val="24"/>
                <w:szCs w:val="24"/>
                <w:rtl w:val="0"/>
              </w:rPr>
              <w:t xml:space="preserve">Scrum Foundation Professional Certification (SFPC™)</w:t>
            </w:r>
            <w:r w:rsidDel="00000000" w:rsidR="00000000" w:rsidRPr="00000000">
              <w:rPr>
                <w:color w:val="767171"/>
                <w:sz w:val="24"/>
                <w:szCs w:val="24"/>
                <w:rtl w:val="0"/>
              </w:rPr>
              <w:t xml:space="preserve">, ya que se relaciona directamente con mi interés por la gestión de proyectos tecnológicos. También disfruté especialmente las asignaturas relacionadas con documentación, organización de roles, asignación de tareas y coordinación de equipos, porque son áreas en las que considero que tengo mayores fortalezas. </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color w:val="767171"/>
                <w:sz w:val="24"/>
                <w:szCs w:val="24"/>
                <w:rtl w:val="0"/>
              </w:rPr>
              <w:t xml:space="preserve">Considero que las certificaciones tienen valor porque complementan los conocimientos adquiridos durante la carrera y permiten demostrar competencias específicas. La certificación SFPC™ fortaleció mis conocimientos sobre metodologías ágiles, planificación y trabajo en equipo, aspectos importantes para mi futuro profesional en gestión de proyectos TI. </w:t>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D">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E">
            <w:pPr>
              <w:jc w:val="both"/>
              <w:rPr>
                <w:color w:val="767171"/>
                <w:sz w:val="24"/>
                <w:szCs w:val="24"/>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1">
            <w:pPr>
              <w:tabs>
                <w:tab w:val="left" w:leader="none" w:pos="454"/>
              </w:tabs>
              <w:jc w:val="both"/>
              <w:rPr>
                <w:color w:val="767171"/>
                <w:sz w:val="24"/>
                <w:szCs w:val="24"/>
              </w:rPr>
            </w:pPr>
            <w:r w:rsidDel="00000000" w:rsidR="00000000" w:rsidRPr="00000000">
              <w:rPr>
                <w:color w:val="767171"/>
                <w:sz w:val="24"/>
                <w:szCs w:val="24"/>
                <w:rtl w:val="0"/>
              </w:rPr>
              <w:t xml:space="preserve">Considero que mis competencias más desarrolladas son la documentación de proyectos, la planificación de actividades, la definición de roles y responsabilidades, la asignación y seguimiento de tareas, el levantamiento de requerimientos y la comunicación con equipos de trabajo. Me siento más débil en programación avanzada, arquitectura de software, integración de sistemas, automatización de pruebas, implementación de procesos ETL y seguridad informática, por lo que son áreas que necesito continuar fortaleciendo. </w:t>
            </w:r>
          </w:p>
          <w:p w:rsidR="00000000" w:rsidDel="00000000" w:rsidP="00000000" w:rsidRDefault="00000000" w:rsidRPr="00000000" w14:paraId="0000002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3">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4">
            <w:pPr>
              <w:rPr>
                <w:color w:val="767171"/>
                <w:sz w:val="24"/>
                <w:szCs w:val="24"/>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6">
            <w:pPr>
              <w:tabs>
                <w:tab w:val="left" w:leader="none" w:pos="454"/>
              </w:tabs>
              <w:jc w:val="both"/>
              <w:rPr>
                <w:color w:val="767171"/>
                <w:sz w:val="24"/>
                <w:szCs w:val="24"/>
              </w:rPr>
            </w:pPr>
            <w:r w:rsidDel="00000000" w:rsidR="00000000" w:rsidRPr="00000000">
              <w:rPr>
                <w:color w:val="767171"/>
                <w:sz w:val="24"/>
                <w:szCs w:val="24"/>
                <w:rtl w:val="0"/>
              </w:rPr>
              <w:t xml:space="preserve">Mis principales intereses profesionales se orientan hacia la gestión de proyectos tecnológicos, ya que es el área que más me gusta. Aunque todavía no tengo completamente definida mi especialización, me interesan especialmente la organización, la documentación y la coordinación de equipos. </w:t>
            </w:r>
          </w:p>
          <w:p w:rsidR="00000000" w:rsidDel="00000000" w:rsidP="00000000" w:rsidRDefault="00000000" w:rsidRPr="00000000" w14:paraId="0000003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A">
            <w:pPr>
              <w:tabs>
                <w:tab w:val="left" w:leader="none" w:pos="454"/>
              </w:tabs>
              <w:jc w:val="both"/>
              <w:rPr>
                <w:color w:val="767171"/>
                <w:sz w:val="24"/>
                <w:szCs w:val="24"/>
              </w:rPr>
            </w:pPr>
            <w:r w:rsidDel="00000000" w:rsidR="00000000" w:rsidRPr="00000000">
              <w:rPr>
                <w:color w:val="767171"/>
                <w:sz w:val="24"/>
                <w:szCs w:val="24"/>
                <w:rtl w:val="0"/>
              </w:rPr>
              <w:t xml:space="preserve">Las principales competencias relacionadas con mis intereses son la gestión de proyectos, la planificación, la comunicación y la coordinación entre el cliente y el equipo técnico. Considero que necesito fortalecer mis conocimientos en sistemas y programación, ya que son importantes para comprender las soluciones tecnológicas y comunicarme eficazmente con todas las partes de un proyecto. </w:t>
            </w:r>
          </w:p>
          <w:p w:rsidR="00000000" w:rsidDel="00000000" w:rsidP="00000000" w:rsidRDefault="00000000" w:rsidRPr="00000000" w14:paraId="0000003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3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F">
            <w:pPr>
              <w:tabs>
                <w:tab w:val="left" w:leader="none" w:pos="454"/>
              </w:tabs>
              <w:jc w:val="both"/>
              <w:rPr>
                <w:rFonts w:ascii="Calibri" w:cs="Calibri" w:eastAsia="Calibri" w:hAnsi="Calibri"/>
                <w:b w:val="1"/>
                <w:bCs w:val="1"/>
                <w:color w:val="1f4e79"/>
              </w:rPr>
            </w:pPr>
            <w:r w:rsidDel="00000000" w:rsidR="00000000" w:rsidRPr="00000000">
              <w:rPr>
                <w:color w:val="767171"/>
                <w:sz w:val="24"/>
                <w:szCs w:val="24"/>
                <w:rtl w:val="0"/>
              </w:rPr>
              <w:t xml:space="preserve">En cinco años me gustaría contar con mayores conocimientos y experiencia, sentirme segura en mi desempeño profesional y estar preparada para liderar equipos y gestionar proyectos tecnológicos de mayor magnitud. </w:t>
            </w:r>
            <w:r w:rsidDel="00000000" w:rsidR="00000000" w:rsidRPr="00000000">
              <w:rPr>
                <w:rtl w:val="0"/>
              </w:rPr>
            </w:r>
          </w:p>
          <w:p w:rsidR="00000000" w:rsidDel="00000000" w:rsidP="00000000" w:rsidRDefault="00000000" w:rsidRPr="00000000" w14:paraId="0000004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B">
            <w:pPr>
              <w:jc w:val="both"/>
              <w:rPr>
                <w:rFonts w:ascii="Century Gothic" w:cs="Century Gothic" w:eastAsia="Century Gothic" w:hAnsi="Century Gothic"/>
                <w:sz w:val="20"/>
                <w:szCs w:val="20"/>
              </w:rPr>
            </w:pPr>
            <w:bookmarkStart w:colFirst="0" w:colLast="0" w:name="_heading=h.cz862aqqsf7k"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C">
            <w:pPr>
              <w:rPr>
                <w:color w:val="767171"/>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color w:val="767171"/>
                <w:sz w:val="24"/>
                <w:szCs w:val="24"/>
                <w:rtl w:val="0"/>
              </w:rPr>
              <w:t xml:space="preserve">Sí, los proyectos APT que había propuesto anteriormente se relacionaban con mis intereses profesionales, ya que todos incorporaban algún aspecto de gestión, ya fuera de empresas, sistemas o proyectos. Una de mis propuestas consistía en desarrollar una aplicación para gestionar los proyectos de una empresa, similar a ClickUp. Sin embargo, todas las propuestas requerían ajustes porque correspondían solamente a ideas iniciales y aún no contaban con un problema, alcance y contexto suficientemente definidos. El proyecto de Emporio NaturalSur se relaciona con mis intereses porque permite aplicar gestión, levantamiento de requerimientos, documentación, planificación y coordinación, además de participar en el desarrollo de una solución tecnológica para una necesidad real. </w:t>
            </w:r>
          </w:p>
          <w:p w:rsidR="00000000" w:rsidDel="00000000" w:rsidP="00000000" w:rsidRDefault="00000000" w:rsidRPr="00000000" w14:paraId="00000050">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5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5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0">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6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6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6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5">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9SIGyMZP0Q2E6nU2IUdssM8pBA==">CgMxLjAyDmguY3o4NjJhcXFzZjdrOAByITF3cm9qMFZmeFo5dzJ4U3hvd2wwZlZIYTBQX0t0SFFFeQ==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