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01B0C" w14:textId="1ABF6A42" w:rsidR="00D5733A" w:rsidRPr="00DB360C" w:rsidRDefault="00D5733A" w:rsidP="00D5733A">
      <w:pPr>
        <w:spacing w:after="0" w:line="240" w:lineRule="auto"/>
        <w:rPr>
          <w:rFonts w:ascii="Times New Roman" w:eastAsia="Times New Roman" w:hAnsi="Times New Roman" w:cs="Times New Roman"/>
          <w:color w:val="000000"/>
          <w:sz w:val="27"/>
          <w:szCs w:val="27"/>
          <w:lang w:eastAsia="es-MX"/>
        </w:rPr>
      </w:pPr>
      <w:r w:rsidRPr="00DB360C">
        <w:rPr>
          <w:rFonts w:ascii="Times New Roman" w:eastAsia="Times New Roman" w:hAnsi="Times New Roman" w:cs="Times New Roman"/>
          <w:color w:val="000000"/>
          <w:sz w:val="36"/>
          <w:szCs w:val="36"/>
          <w:lang w:eastAsia="es-MX"/>
        </w:rPr>
        <w:t xml:space="preserve">Tarea del módulo 1 (Conceptos básicos): </w:t>
      </w:r>
      <w:r w:rsidR="00AA5707">
        <w:rPr>
          <w:rFonts w:ascii="Times New Roman" w:eastAsia="Times New Roman" w:hAnsi="Times New Roman" w:cs="Times New Roman"/>
          <w:color w:val="000000"/>
          <w:sz w:val="36"/>
          <w:szCs w:val="36"/>
          <w:lang w:eastAsia="es-MX"/>
        </w:rPr>
        <w:t>10</w:t>
      </w:r>
      <w:r w:rsidRPr="00DB360C">
        <w:rPr>
          <w:rFonts w:ascii="Times New Roman" w:eastAsia="Times New Roman" w:hAnsi="Times New Roman" w:cs="Times New Roman"/>
          <w:color w:val="000000"/>
          <w:sz w:val="36"/>
          <w:szCs w:val="36"/>
          <w:lang w:eastAsia="es-MX"/>
        </w:rPr>
        <w:t xml:space="preserve"> problemas.</w:t>
      </w:r>
    </w:p>
    <w:p w14:paraId="092E1AFF" w14:textId="3543B6FD" w:rsidR="00DB360C" w:rsidRDefault="00DB360C" w:rsidP="00DB360C">
      <w:pPr>
        <w:spacing w:before="100" w:beforeAutospacing="1" w:after="100" w:afterAutospacing="1" w:line="240" w:lineRule="auto"/>
        <w:rPr>
          <w:rFonts w:ascii="Tms Rmn" w:eastAsia="Times New Roman" w:hAnsi="Tms Rmn" w:cs="Times New Roman"/>
          <w:color w:val="000000"/>
          <w:sz w:val="28"/>
          <w:szCs w:val="28"/>
          <w:lang w:eastAsia="es-MX"/>
        </w:rPr>
      </w:pPr>
      <w:r w:rsidRPr="00DB360C">
        <w:rPr>
          <w:rFonts w:ascii="Tms Rmn" w:eastAsia="Times New Roman" w:hAnsi="Tms Rmn" w:cs="Times New Roman"/>
          <w:color w:val="000000"/>
          <w:sz w:val="28"/>
          <w:szCs w:val="28"/>
          <w:lang w:eastAsia="es-MX"/>
        </w:rPr>
        <w:t>1. (1-32) La densidad del aire atmosférico varía con la elevación, disminuye al aumentar la altura. a) Use los datos de la tabla siguiente para obtener una ecuación de la variación de la densidad con la altura, y calcule la densidad a una altura de 7 000 m. b) Calcule la masa de la atmósfera usando la correlación que obtuvo. Suponga que la Tierra es una esfera perfecta, con 6 377 km de radio, y suponga que el espesor de la atmósfera es 25 km.</w:t>
      </w:r>
    </w:p>
    <w:p w14:paraId="111C102D" w14:textId="1093CBB1" w:rsidR="00DB360C" w:rsidRDefault="00AA5707" w:rsidP="00DB360C">
      <w:pPr>
        <w:spacing w:before="100" w:beforeAutospacing="1" w:after="100" w:afterAutospacing="1" w:line="240" w:lineRule="auto"/>
        <w:jc w:val="both"/>
        <w:rPr>
          <w:rFonts w:ascii="Tms Rmn" w:eastAsia="Times New Roman" w:hAnsi="Tms Rmn" w:cs="Times New Roman"/>
          <w:color w:val="000000"/>
          <w:sz w:val="28"/>
          <w:szCs w:val="28"/>
          <w:lang w:eastAsia="es-MX"/>
        </w:rPr>
      </w:pPr>
      <w:r>
        <w:rPr>
          <w:rFonts w:ascii="Tms Rmn" w:eastAsia="Times New Roman" w:hAnsi="Tms Rmn" w:cs="Times New Roman"/>
          <w:color w:val="000000"/>
          <w:sz w:val="28"/>
          <w:szCs w:val="28"/>
          <w:lang w:eastAsia="es-MX"/>
        </w:rPr>
        <w:t>2</w:t>
      </w:r>
      <w:r w:rsidR="00DB360C" w:rsidRPr="00DB360C">
        <w:rPr>
          <w:rFonts w:ascii="Tms Rmn" w:eastAsia="Times New Roman" w:hAnsi="Tms Rmn" w:cs="Times New Roman"/>
          <w:color w:val="000000"/>
          <w:sz w:val="28"/>
          <w:szCs w:val="28"/>
          <w:lang w:eastAsia="es-MX"/>
        </w:rPr>
        <w:t>. (1-</w:t>
      </w:r>
      <w:r w:rsidR="00DB360C">
        <w:rPr>
          <w:rFonts w:ascii="Tms Rmn" w:eastAsia="Times New Roman" w:hAnsi="Tms Rmn" w:cs="Times New Roman"/>
          <w:color w:val="000000"/>
          <w:sz w:val="28"/>
          <w:szCs w:val="28"/>
          <w:lang w:eastAsia="es-MX"/>
        </w:rPr>
        <w:t>40</w:t>
      </w:r>
      <w:r w:rsidR="00DB360C" w:rsidRPr="00DB360C">
        <w:rPr>
          <w:rFonts w:ascii="Tms Rmn" w:eastAsia="Times New Roman" w:hAnsi="Tms Rmn" w:cs="Times New Roman"/>
          <w:color w:val="000000"/>
          <w:sz w:val="28"/>
          <w:szCs w:val="28"/>
          <w:lang w:eastAsia="es-MX"/>
        </w:rPr>
        <w:t>E) La temperatura del aire ambiente en cierta ubicación</w:t>
      </w:r>
      <w:r w:rsidR="00DB360C">
        <w:rPr>
          <w:rFonts w:ascii="Tms Rmn" w:eastAsia="Times New Roman" w:hAnsi="Tms Rmn" w:cs="Times New Roman"/>
          <w:color w:val="000000"/>
          <w:sz w:val="28"/>
          <w:szCs w:val="28"/>
          <w:lang w:eastAsia="es-MX"/>
        </w:rPr>
        <w:t xml:space="preserve"> </w:t>
      </w:r>
      <w:r w:rsidR="00DB360C" w:rsidRPr="00DB360C">
        <w:rPr>
          <w:rFonts w:ascii="Tms Rmn" w:eastAsia="Times New Roman" w:hAnsi="Tms Rmn" w:cs="Times New Roman"/>
          <w:color w:val="000000"/>
          <w:sz w:val="28"/>
          <w:szCs w:val="28"/>
          <w:lang w:eastAsia="es-MX"/>
        </w:rPr>
        <w:t>se mide como –40 °C. Exprese esta temperatura en unidades</w:t>
      </w:r>
      <w:r w:rsidR="00DB360C">
        <w:rPr>
          <w:rFonts w:ascii="Tms Rmn" w:eastAsia="Times New Roman" w:hAnsi="Tms Rmn" w:cs="Times New Roman"/>
          <w:color w:val="000000"/>
          <w:sz w:val="28"/>
          <w:szCs w:val="28"/>
          <w:lang w:eastAsia="es-MX"/>
        </w:rPr>
        <w:t xml:space="preserve"> </w:t>
      </w:r>
      <w:r w:rsidR="00DB360C" w:rsidRPr="00DB360C">
        <w:rPr>
          <w:rFonts w:ascii="Tms Rmn" w:eastAsia="Times New Roman" w:hAnsi="Tms Rmn" w:cs="Times New Roman"/>
          <w:color w:val="000000"/>
          <w:sz w:val="28"/>
          <w:szCs w:val="28"/>
          <w:lang w:eastAsia="es-MX"/>
        </w:rPr>
        <w:t>Fahrenheit (°F), Kelvin (K) y Rankine (R).</w:t>
      </w:r>
    </w:p>
    <w:p w14:paraId="7CA5395A" w14:textId="1F78ED63" w:rsidR="00DB360C" w:rsidRPr="00DB360C" w:rsidRDefault="008D4B61" w:rsidP="00DB360C">
      <w:pPr>
        <w:spacing w:before="100" w:beforeAutospacing="1" w:after="100" w:afterAutospacing="1" w:line="240" w:lineRule="auto"/>
        <w:jc w:val="both"/>
        <w:rPr>
          <w:rFonts w:ascii="Times New Roman" w:eastAsia="Times New Roman" w:hAnsi="Times New Roman" w:cs="Times New Roman"/>
          <w:color w:val="000000"/>
          <w:sz w:val="27"/>
          <w:szCs w:val="27"/>
          <w:lang w:eastAsia="es-MX"/>
        </w:rPr>
      </w:pPr>
      <w:r>
        <w:rPr>
          <w:rFonts w:ascii="Tms Rmn" w:eastAsia="Times New Roman" w:hAnsi="Tms Rmn" w:cs="Times New Roman"/>
          <w:color w:val="000000"/>
          <w:sz w:val="28"/>
          <w:szCs w:val="28"/>
          <w:lang w:eastAsia="es-MX"/>
        </w:rPr>
        <w:t xml:space="preserve">3. </w:t>
      </w:r>
      <w:r w:rsidR="00DB360C">
        <w:rPr>
          <w:rFonts w:ascii="Tms Rmn" w:eastAsia="Times New Roman" w:hAnsi="Tms Rmn" w:cs="Times New Roman"/>
          <w:color w:val="000000"/>
          <w:sz w:val="28"/>
          <w:szCs w:val="28"/>
          <w:lang w:eastAsia="es-MX"/>
        </w:rPr>
        <w:t xml:space="preserve">(1-41E) </w:t>
      </w:r>
      <w:r w:rsidR="00DB360C" w:rsidRPr="00DB360C">
        <w:rPr>
          <w:rFonts w:ascii="Tms Rmn" w:eastAsia="Times New Roman" w:hAnsi="Tms Rmn" w:cs="Times New Roman"/>
          <w:color w:val="000000"/>
          <w:sz w:val="28"/>
          <w:szCs w:val="28"/>
          <w:lang w:eastAsia="es-MX"/>
        </w:rPr>
        <w:t>La temperatura del agua cambia en 10 °F durante un</w:t>
      </w:r>
      <w:r w:rsidR="00DB360C">
        <w:rPr>
          <w:rFonts w:ascii="Tms Rmn" w:eastAsia="Times New Roman" w:hAnsi="Tms Rmn" w:cs="Times New Roman"/>
          <w:color w:val="000000"/>
          <w:sz w:val="28"/>
          <w:szCs w:val="28"/>
          <w:lang w:eastAsia="es-MX"/>
        </w:rPr>
        <w:t xml:space="preserve"> </w:t>
      </w:r>
      <w:r w:rsidR="00DB360C" w:rsidRPr="00DB360C">
        <w:rPr>
          <w:rFonts w:ascii="Tms Rmn" w:eastAsia="Times New Roman" w:hAnsi="Tms Rmn" w:cs="Times New Roman"/>
          <w:color w:val="000000"/>
          <w:sz w:val="28"/>
          <w:szCs w:val="28"/>
          <w:lang w:eastAsia="es-MX"/>
        </w:rPr>
        <w:t>proceso. Exprese este cambio de temperatura en unidades Celsius</w:t>
      </w:r>
      <w:r w:rsidR="00DB360C">
        <w:rPr>
          <w:rFonts w:ascii="Tms Rmn" w:eastAsia="Times New Roman" w:hAnsi="Tms Rmn" w:cs="Times New Roman"/>
          <w:color w:val="000000"/>
          <w:sz w:val="28"/>
          <w:szCs w:val="28"/>
          <w:lang w:eastAsia="es-MX"/>
        </w:rPr>
        <w:t xml:space="preserve"> </w:t>
      </w:r>
      <w:r w:rsidR="00DB360C" w:rsidRPr="00DB360C">
        <w:rPr>
          <w:rFonts w:ascii="Tms Rmn" w:eastAsia="Times New Roman" w:hAnsi="Tms Rmn" w:cs="Times New Roman"/>
          <w:color w:val="000000"/>
          <w:sz w:val="28"/>
          <w:szCs w:val="28"/>
          <w:lang w:eastAsia="es-MX"/>
        </w:rPr>
        <w:t>(°C), Kelvin (K) y Rankine (R).</w:t>
      </w:r>
    </w:p>
    <w:p w14:paraId="01CFDDEF" w14:textId="26934DF9" w:rsidR="00DB360C" w:rsidRPr="00DB360C" w:rsidRDefault="008D4B61" w:rsidP="00104DE1">
      <w:pPr>
        <w:spacing w:before="100" w:beforeAutospacing="1" w:after="100" w:afterAutospacing="1" w:line="240" w:lineRule="auto"/>
        <w:rPr>
          <w:rFonts w:ascii="Tms Rmn" w:eastAsia="Times New Roman" w:hAnsi="Tms Rmn" w:cs="Times New Roman"/>
          <w:color w:val="000000"/>
          <w:sz w:val="28"/>
          <w:szCs w:val="28"/>
          <w:lang w:eastAsia="es-MX"/>
        </w:rPr>
      </w:pPr>
      <w:r>
        <w:rPr>
          <w:rFonts w:ascii="Tms Rmn" w:eastAsia="Times New Roman" w:hAnsi="Tms Rmn" w:cs="Times New Roman"/>
          <w:color w:val="000000"/>
          <w:sz w:val="28"/>
          <w:szCs w:val="28"/>
          <w:lang w:eastAsia="es-MX"/>
        </w:rPr>
        <w:t xml:space="preserve">4. </w:t>
      </w:r>
      <w:r w:rsidR="00104DE1">
        <w:rPr>
          <w:rFonts w:ascii="Tms Rmn" w:eastAsia="Times New Roman" w:hAnsi="Tms Rmn" w:cs="Times New Roman"/>
          <w:color w:val="000000"/>
          <w:sz w:val="28"/>
          <w:szCs w:val="28"/>
          <w:lang w:eastAsia="es-MX"/>
        </w:rPr>
        <w:t xml:space="preserve">(1-42E) </w:t>
      </w:r>
      <w:r w:rsidR="00104DE1" w:rsidRPr="00104DE1">
        <w:rPr>
          <w:rFonts w:ascii="Tms Rmn" w:eastAsia="Times New Roman" w:hAnsi="Tms Rmn" w:cs="Times New Roman"/>
          <w:color w:val="000000"/>
          <w:sz w:val="28"/>
          <w:szCs w:val="28"/>
          <w:lang w:eastAsia="es-MX"/>
        </w:rPr>
        <w:t>Los humanos se sienten más cómodos cuando la temperatura</w:t>
      </w:r>
      <w:r w:rsidR="00104DE1">
        <w:rPr>
          <w:rFonts w:ascii="Tms Rmn" w:eastAsia="Times New Roman" w:hAnsi="Tms Rmn" w:cs="Times New Roman"/>
          <w:color w:val="000000"/>
          <w:sz w:val="28"/>
          <w:szCs w:val="28"/>
          <w:lang w:eastAsia="es-MX"/>
        </w:rPr>
        <w:t xml:space="preserve"> </w:t>
      </w:r>
      <w:r w:rsidR="00104DE1" w:rsidRPr="00104DE1">
        <w:rPr>
          <w:rFonts w:ascii="Tms Rmn" w:eastAsia="Times New Roman" w:hAnsi="Tms Rmn" w:cs="Times New Roman"/>
          <w:color w:val="000000"/>
          <w:sz w:val="28"/>
          <w:szCs w:val="28"/>
          <w:lang w:eastAsia="es-MX"/>
        </w:rPr>
        <w:t>está entre 65 °F y 75 °F. Exprese esos límites de temperatura</w:t>
      </w:r>
      <w:r w:rsidR="00104DE1">
        <w:rPr>
          <w:rFonts w:ascii="Tms Rmn" w:eastAsia="Times New Roman" w:hAnsi="Tms Rmn" w:cs="Times New Roman"/>
          <w:color w:val="000000"/>
          <w:sz w:val="28"/>
          <w:szCs w:val="28"/>
          <w:lang w:eastAsia="es-MX"/>
        </w:rPr>
        <w:t xml:space="preserve"> </w:t>
      </w:r>
      <w:r w:rsidR="00104DE1" w:rsidRPr="00104DE1">
        <w:rPr>
          <w:rFonts w:ascii="Tms Rmn" w:eastAsia="Times New Roman" w:hAnsi="Tms Rmn" w:cs="Times New Roman"/>
          <w:color w:val="000000"/>
          <w:sz w:val="28"/>
          <w:szCs w:val="28"/>
          <w:lang w:eastAsia="es-MX"/>
        </w:rPr>
        <w:t>en °C. Convierta el tamaño del intervalo entre esas</w:t>
      </w:r>
      <w:r w:rsidR="00104DE1">
        <w:rPr>
          <w:rFonts w:ascii="Tms Rmn" w:eastAsia="Times New Roman" w:hAnsi="Tms Rmn" w:cs="Times New Roman"/>
          <w:color w:val="000000"/>
          <w:sz w:val="28"/>
          <w:szCs w:val="28"/>
          <w:lang w:eastAsia="es-MX"/>
        </w:rPr>
        <w:t xml:space="preserve"> </w:t>
      </w:r>
      <w:r w:rsidR="00104DE1" w:rsidRPr="00104DE1">
        <w:rPr>
          <w:rFonts w:ascii="Tms Rmn" w:eastAsia="Times New Roman" w:hAnsi="Tms Rmn" w:cs="Times New Roman"/>
          <w:color w:val="000000"/>
          <w:sz w:val="28"/>
          <w:szCs w:val="28"/>
          <w:lang w:eastAsia="es-MX"/>
        </w:rPr>
        <w:t>temperaturas (10 °F) a K, °C y R. ¿Hay alguna diferencia si lo</w:t>
      </w:r>
      <w:r w:rsidR="00104DE1">
        <w:rPr>
          <w:rFonts w:ascii="Tms Rmn" w:eastAsia="Times New Roman" w:hAnsi="Tms Rmn" w:cs="Times New Roman"/>
          <w:color w:val="000000"/>
          <w:sz w:val="28"/>
          <w:szCs w:val="28"/>
          <w:lang w:eastAsia="es-MX"/>
        </w:rPr>
        <w:t xml:space="preserve"> </w:t>
      </w:r>
      <w:r w:rsidR="00104DE1" w:rsidRPr="00104DE1">
        <w:rPr>
          <w:rFonts w:ascii="Tms Rmn" w:eastAsia="Times New Roman" w:hAnsi="Tms Rmn" w:cs="Times New Roman"/>
          <w:color w:val="000000"/>
          <w:sz w:val="28"/>
          <w:szCs w:val="28"/>
          <w:lang w:eastAsia="es-MX"/>
        </w:rPr>
        <w:t>mide en unidades relativas o absolutas?</w:t>
      </w:r>
    </w:p>
    <w:p w14:paraId="356A8CCD" w14:textId="63142195" w:rsidR="00D5733A" w:rsidRPr="00DB360C" w:rsidRDefault="00AA5707" w:rsidP="007B19A8">
      <w:pPr>
        <w:spacing w:before="100" w:beforeAutospacing="1" w:after="100" w:afterAutospacing="1" w:line="240" w:lineRule="auto"/>
        <w:rPr>
          <w:rFonts w:ascii="Times New Roman" w:eastAsia="Times New Roman" w:hAnsi="Times New Roman" w:cs="Times New Roman"/>
          <w:color w:val="000000"/>
          <w:sz w:val="27"/>
          <w:szCs w:val="27"/>
          <w:lang w:eastAsia="es-MX"/>
        </w:rPr>
      </w:pPr>
      <w:r>
        <w:rPr>
          <w:rFonts w:ascii="Tms Rmn" w:eastAsia="Times New Roman" w:hAnsi="Tms Rmn" w:cs="Times New Roman"/>
          <w:color w:val="000000"/>
          <w:sz w:val="28"/>
          <w:szCs w:val="28"/>
          <w:lang w:eastAsia="es-MX"/>
        </w:rPr>
        <w:t>5</w:t>
      </w:r>
      <w:r w:rsidR="00D5733A" w:rsidRPr="00DB360C">
        <w:rPr>
          <w:rFonts w:ascii="Tms Rmn" w:eastAsia="Times New Roman" w:hAnsi="Tms Rmn" w:cs="Times New Roman"/>
          <w:color w:val="000000"/>
          <w:sz w:val="28"/>
          <w:szCs w:val="28"/>
          <w:lang w:eastAsia="es-MX"/>
        </w:rPr>
        <w:t>. (1-</w:t>
      </w:r>
      <w:r w:rsidR="007B19A8" w:rsidRPr="00DB360C">
        <w:rPr>
          <w:rFonts w:ascii="Tms Rmn" w:eastAsia="Times New Roman" w:hAnsi="Tms Rmn" w:cs="Times New Roman"/>
          <w:color w:val="000000"/>
          <w:sz w:val="28"/>
          <w:szCs w:val="28"/>
          <w:lang w:eastAsia="es-MX"/>
        </w:rPr>
        <w:t>61</w:t>
      </w:r>
      <w:r w:rsidR="00D5733A" w:rsidRPr="00DB360C">
        <w:rPr>
          <w:rFonts w:ascii="Tms Rmn" w:eastAsia="Times New Roman" w:hAnsi="Tms Rmn" w:cs="Times New Roman"/>
          <w:color w:val="000000"/>
          <w:sz w:val="28"/>
          <w:szCs w:val="28"/>
          <w:lang w:eastAsia="es-MX"/>
        </w:rPr>
        <w:t xml:space="preserve">) </w:t>
      </w:r>
      <w:r w:rsidR="007B19A8" w:rsidRPr="00DB360C">
        <w:rPr>
          <w:rFonts w:ascii="Tms Rmn" w:eastAsia="Times New Roman" w:hAnsi="Tms Rmn" w:cs="Times New Roman"/>
          <w:color w:val="000000"/>
          <w:sz w:val="28"/>
          <w:szCs w:val="28"/>
          <w:lang w:eastAsia="es-MX"/>
        </w:rPr>
        <w:t>Un vacuómetro conectado a un recipiente indica 30 kPa en un lugar donde la presión barométrica es 750 mm Hg. Determine la presión absoluta en el recipiente. Suponga que rHg = 13 590 kg/m3. Respuesta: 70.0 kPa.</w:t>
      </w:r>
      <w:r w:rsidR="007B19A8" w:rsidRPr="00DB360C">
        <w:rPr>
          <w:rFonts w:ascii="Tms Rmn" w:eastAsia="Times New Roman" w:hAnsi="Tms Rmn" w:cs="Times New Roman"/>
          <w:color w:val="000000"/>
          <w:sz w:val="28"/>
          <w:szCs w:val="28"/>
          <w:lang w:eastAsia="es-MX"/>
        </w:rPr>
        <w:tab/>
      </w:r>
    </w:p>
    <w:p w14:paraId="53A86E76" w14:textId="763F78D9" w:rsidR="00D5733A" w:rsidRPr="00DB360C" w:rsidRDefault="00AA5707" w:rsidP="007B19A8">
      <w:pPr>
        <w:spacing w:before="100" w:beforeAutospacing="1" w:after="100" w:afterAutospacing="1" w:line="240" w:lineRule="auto"/>
        <w:rPr>
          <w:rFonts w:ascii="Times New Roman" w:eastAsia="Times New Roman" w:hAnsi="Times New Roman" w:cs="Times New Roman"/>
          <w:color w:val="000000"/>
          <w:sz w:val="27"/>
          <w:szCs w:val="27"/>
          <w:lang w:eastAsia="es-MX"/>
        </w:rPr>
      </w:pPr>
      <w:r>
        <w:rPr>
          <w:rFonts w:ascii="Tms Rmn" w:eastAsia="Times New Roman" w:hAnsi="Tms Rmn" w:cs="Times New Roman"/>
          <w:color w:val="000000"/>
          <w:sz w:val="28"/>
          <w:szCs w:val="28"/>
          <w:lang w:eastAsia="es-MX"/>
        </w:rPr>
        <w:t>6</w:t>
      </w:r>
      <w:r w:rsidR="00D5733A" w:rsidRPr="00DB360C">
        <w:rPr>
          <w:rFonts w:ascii="Tms Rmn" w:eastAsia="Times New Roman" w:hAnsi="Tms Rmn" w:cs="Times New Roman"/>
          <w:color w:val="000000"/>
          <w:sz w:val="28"/>
          <w:szCs w:val="28"/>
          <w:lang w:eastAsia="es-MX"/>
        </w:rPr>
        <w:t>. (1-</w:t>
      </w:r>
      <w:r w:rsidR="007B19A8" w:rsidRPr="00DB360C">
        <w:rPr>
          <w:rFonts w:ascii="Tms Rmn" w:eastAsia="Times New Roman" w:hAnsi="Tms Rmn" w:cs="Times New Roman"/>
          <w:color w:val="000000"/>
          <w:sz w:val="28"/>
          <w:szCs w:val="28"/>
          <w:lang w:eastAsia="es-MX"/>
        </w:rPr>
        <w:t>62</w:t>
      </w:r>
      <w:r w:rsidR="00D5733A" w:rsidRPr="00DB360C">
        <w:rPr>
          <w:rFonts w:ascii="Tms Rmn" w:eastAsia="Times New Roman" w:hAnsi="Tms Rmn" w:cs="Times New Roman"/>
          <w:color w:val="000000"/>
          <w:sz w:val="28"/>
          <w:szCs w:val="28"/>
          <w:lang w:eastAsia="es-MX"/>
        </w:rPr>
        <w:t xml:space="preserve">E) </w:t>
      </w:r>
      <w:r w:rsidR="007B19A8" w:rsidRPr="00DB360C">
        <w:rPr>
          <w:rFonts w:ascii="Tms Rmn" w:eastAsia="Times New Roman" w:hAnsi="Tms Rmn" w:cs="Times New Roman"/>
          <w:color w:val="000000"/>
          <w:sz w:val="28"/>
          <w:szCs w:val="28"/>
          <w:lang w:eastAsia="es-MX"/>
        </w:rPr>
        <w:t>La presión de vacío de un condensador está dada como 80 kPa. Si la presión atmosférica es de 98 kPa, ¿cuál es la presión manométrica y la presión absoluta en kPa, kN/m2, lbf/pulg2, psi y mm Hg?</w:t>
      </w:r>
    </w:p>
    <w:p w14:paraId="6AC37963" w14:textId="77777777" w:rsidR="00AA5707" w:rsidRDefault="00AA5707" w:rsidP="00AA5707">
      <w:pPr>
        <w:spacing w:before="100" w:beforeAutospacing="1" w:after="100" w:afterAutospacing="1" w:line="240" w:lineRule="auto"/>
        <w:rPr>
          <w:rFonts w:ascii="Tms Rmn" w:eastAsia="Times New Roman" w:hAnsi="Tms Rmn" w:cs="Times New Roman"/>
          <w:color w:val="000000"/>
          <w:sz w:val="28"/>
          <w:szCs w:val="28"/>
          <w:lang w:eastAsia="es-MX"/>
        </w:rPr>
      </w:pPr>
      <w:r>
        <w:rPr>
          <w:rFonts w:ascii="Tms Rmn" w:eastAsia="Times New Roman" w:hAnsi="Tms Rmn" w:cs="Times New Roman"/>
          <w:color w:val="000000"/>
          <w:sz w:val="28"/>
          <w:szCs w:val="28"/>
          <w:lang w:eastAsia="es-MX"/>
        </w:rPr>
        <w:t>7</w:t>
      </w:r>
      <w:r w:rsidR="00D5733A" w:rsidRPr="00DB360C">
        <w:rPr>
          <w:rFonts w:ascii="Tms Rmn" w:eastAsia="Times New Roman" w:hAnsi="Tms Rmn" w:cs="Times New Roman"/>
          <w:color w:val="000000"/>
          <w:sz w:val="28"/>
          <w:szCs w:val="28"/>
          <w:lang w:eastAsia="es-MX"/>
        </w:rPr>
        <w:t>. (1-</w:t>
      </w:r>
      <w:r w:rsidR="007B19A8" w:rsidRPr="00DB360C">
        <w:rPr>
          <w:rFonts w:ascii="Tms Rmn" w:eastAsia="Times New Roman" w:hAnsi="Tms Rmn" w:cs="Times New Roman"/>
          <w:color w:val="000000"/>
          <w:sz w:val="28"/>
          <w:szCs w:val="28"/>
          <w:lang w:eastAsia="es-MX"/>
        </w:rPr>
        <w:t>67</w:t>
      </w:r>
      <w:r w:rsidR="00D5733A" w:rsidRPr="00DB360C">
        <w:rPr>
          <w:rFonts w:ascii="Tms Rmn" w:eastAsia="Times New Roman" w:hAnsi="Tms Rmn" w:cs="Times New Roman"/>
          <w:color w:val="000000"/>
          <w:sz w:val="28"/>
          <w:szCs w:val="28"/>
          <w:lang w:eastAsia="es-MX"/>
        </w:rPr>
        <w:t xml:space="preserve">) </w:t>
      </w:r>
      <w:r w:rsidR="007B19A8" w:rsidRPr="00DB360C">
        <w:rPr>
          <w:rFonts w:ascii="Tms Rmn" w:eastAsia="Times New Roman" w:hAnsi="Tms Rmn" w:cs="Times New Roman"/>
          <w:color w:val="000000"/>
          <w:sz w:val="28"/>
          <w:szCs w:val="28"/>
          <w:lang w:eastAsia="es-MX"/>
        </w:rPr>
        <w:t>Un gas está contenido en un dispositivo vertical de cilindro-émbolo entre los que no hay fricción. El émbolo tiene una masa de 3.2 kg y un área de sección transversal de 35 cm2. Un resorte comprimido sobre el émbolo ejerce una fuerza de 150 N. Si la presión atmosférica es de 95 kPa, calcule la presión dentro del cilindro. Respuesta: 147 kPa.</w:t>
      </w:r>
      <w:r>
        <w:rPr>
          <w:rFonts w:ascii="Tms Rmn" w:eastAsia="Times New Roman" w:hAnsi="Tms Rmn" w:cs="Times New Roman"/>
          <w:color w:val="000000"/>
          <w:sz w:val="28"/>
          <w:szCs w:val="28"/>
          <w:lang w:eastAsia="es-MX"/>
        </w:rPr>
        <w:t xml:space="preserve"> INCLUIR </w:t>
      </w:r>
      <w:r w:rsidR="00DB360C" w:rsidRPr="00DB360C">
        <w:rPr>
          <w:rFonts w:ascii="Tms Rmn" w:eastAsia="Times New Roman" w:hAnsi="Tms Rmn" w:cs="Times New Roman"/>
          <w:color w:val="000000"/>
          <w:sz w:val="28"/>
          <w:szCs w:val="28"/>
          <w:lang w:eastAsia="es-MX"/>
        </w:rPr>
        <w:t>FIGURA 1-67</w:t>
      </w:r>
      <w:r w:rsidR="00D5733A" w:rsidRPr="00DB360C">
        <w:rPr>
          <w:rFonts w:ascii="Tms Rmn" w:eastAsia="Times New Roman" w:hAnsi="Tms Rmn" w:cs="Times New Roman"/>
          <w:color w:val="000000"/>
          <w:sz w:val="28"/>
          <w:szCs w:val="28"/>
          <w:lang w:eastAsia="es-MX"/>
        </w:rPr>
        <w:t>.</w:t>
      </w:r>
    </w:p>
    <w:p w14:paraId="6405371D" w14:textId="74B651E6" w:rsidR="00AA5707" w:rsidRDefault="00AA5707" w:rsidP="00AA5707">
      <w:pPr>
        <w:spacing w:before="100" w:beforeAutospacing="1" w:after="100" w:afterAutospacing="1" w:line="240" w:lineRule="auto"/>
        <w:rPr>
          <w:rFonts w:ascii="Tms Rmn" w:eastAsia="Times New Roman" w:hAnsi="Tms Rmn" w:cs="Times New Roman"/>
          <w:color w:val="000000"/>
          <w:sz w:val="28"/>
          <w:szCs w:val="28"/>
          <w:lang w:eastAsia="es-MX"/>
        </w:rPr>
      </w:pPr>
      <w:r>
        <w:rPr>
          <w:rFonts w:ascii="Tms Rmn" w:eastAsia="Times New Roman" w:hAnsi="Tms Rmn" w:cs="Times New Roman"/>
          <w:color w:val="000000"/>
          <w:sz w:val="28"/>
          <w:szCs w:val="28"/>
          <w:lang w:eastAsia="es-MX"/>
        </w:rPr>
        <w:t xml:space="preserve">8. (1-68) </w:t>
      </w:r>
      <w:r w:rsidRPr="00AA5707">
        <w:rPr>
          <w:rFonts w:ascii="Tms Rmn" w:eastAsia="Times New Roman" w:hAnsi="Tms Rmn" w:cs="Times New Roman"/>
          <w:color w:val="000000"/>
          <w:sz w:val="28"/>
          <w:szCs w:val="28"/>
          <w:lang w:eastAsia="es-MX"/>
        </w:rPr>
        <w:t>Vuelva al problema 1-67 y con el software EES</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(u otro) investigue el efecto de la fuerza del</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resorte en el intervalo de 0 a 500 N sobre la presión dentro del</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cilindro. Represente la presión en función de la fuerza del</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resorte y analice los resultados.</w:t>
      </w:r>
    </w:p>
    <w:p w14:paraId="63E1A555" w14:textId="77777777" w:rsidR="00AA5707" w:rsidRDefault="00AA5707" w:rsidP="00AA5707">
      <w:pPr>
        <w:spacing w:before="100" w:beforeAutospacing="1" w:after="100" w:afterAutospacing="1" w:line="240" w:lineRule="auto"/>
        <w:rPr>
          <w:rFonts w:ascii="Tms Rmn" w:eastAsia="Times New Roman" w:hAnsi="Tms Rmn" w:cs="Times New Roman"/>
          <w:color w:val="000000"/>
          <w:sz w:val="28"/>
          <w:szCs w:val="28"/>
          <w:lang w:eastAsia="es-MX"/>
        </w:rPr>
      </w:pPr>
      <w:r>
        <w:rPr>
          <w:rFonts w:ascii="Tms Rmn" w:eastAsia="Times New Roman" w:hAnsi="Tms Rmn" w:cs="Times New Roman"/>
          <w:color w:val="000000"/>
          <w:sz w:val="28"/>
          <w:szCs w:val="28"/>
          <w:lang w:eastAsia="es-MX"/>
        </w:rPr>
        <w:lastRenderedPageBreak/>
        <w:t xml:space="preserve">9. (1-69) </w:t>
      </w:r>
      <w:r w:rsidRPr="00AA5707">
        <w:rPr>
          <w:rFonts w:ascii="Tms Rmn" w:eastAsia="Times New Roman" w:hAnsi="Tms Rmn" w:cs="Times New Roman"/>
          <w:color w:val="000000"/>
          <w:sz w:val="28"/>
          <w:szCs w:val="28"/>
          <w:lang w:eastAsia="es-MX"/>
        </w:rPr>
        <w:t>Se conectan un medidor y un manómetro a un</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recipiente de gas para medir su presión. Si la</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lectura en el medidor es 80 kPa, determine la distancia entre</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los dos niveles de fluido del manómetro si éste es a) mercurio</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 xml:space="preserve">(r </w:t>
      </w:r>
      <w:r w:rsidRPr="00AA5707">
        <w:rPr>
          <w:rFonts w:ascii="Tms Rmn" w:eastAsia="Times New Roman" w:hAnsi="Tms Rmn" w:cs="Times New Roman"/>
          <w:color w:val="000000"/>
          <w:sz w:val="28"/>
          <w:szCs w:val="28"/>
          <w:lang w:eastAsia="es-MX"/>
        </w:rPr>
        <w:separator/>
      </w:r>
      <w:r w:rsidRPr="00AA5707">
        <w:rPr>
          <w:rFonts w:ascii="Tms Rmn" w:eastAsia="Times New Roman" w:hAnsi="Tms Rmn" w:cs="Times New Roman"/>
          <w:color w:val="000000"/>
          <w:sz w:val="28"/>
          <w:szCs w:val="28"/>
          <w:lang w:eastAsia="es-MX"/>
        </w:rPr>
        <w:t xml:space="preserve"> 13 600 kg/m3) o b) agua (r </w:t>
      </w:r>
      <w:r w:rsidRPr="00AA5707">
        <w:rPr>
          <w:rFonts w:ascii="Tms Rmn" w:eastAsia="Times New Roman" w:hAnsi="Tms Rmn" w:cs="Times New Roman"/>
          <w:color w:val="000000"/>
          <w:sz w:val="28"/>
          <w:szCs w:val="28"/>
          <w:lang w:eastAsia="es-MX"/>
        </w:rPr>
        <w:separator/>
      </w:r>
      <w:r w:rsidRPr="00AA5707">
        <w:rPr>
          <w:rFonts w:ascii="Tms Rmn" w:eastAsia="Times New Roman" w:hAnsi="Tms Rmn" w:cs="Times New Roman"/>
          <w:color w:val="000000"/>
          <w:sz w:val="28"/>
          <w:szCs w:val="28"/>
          <w:lang w:eastAsia="es-MX"/>
        </w:rPr>
        <w:t xml:space="preserve"> 1 000 kg/m3).</w:t>
      </w:r>
    </w:p>
    <w:p w14:paraId="3541AA7D" w14:textId="2227EA58" w:rsidR="00A55291" w:rsidRPr="00AA5707" w:rsidRDefault="00AA5707" w:rsidP="00AA5707">
      <w:pPr>
        <w:spacing w:before="100" w:beforeAutospacing="1" w:after="100" w:afterAutospacing="1" w:line="240" w:lineRule="auto"/>
        <w:rPr>
          <w:rFonts w:ascii="Tms Rmn" w:eastAsia="Times New Roman" w:hAnsi="Tms Rmn" w:cs="Times New Roman"/>
          <w:color w:val="000000"/>
          <w:sz w:val="28"/>
          <w:szCs w:val="28"/>
          <w:lang w:eastAsia="es-MX"/>
        </w:rPr>
      </w:pPr>
      <w:r>
        <w:rPr>
          <w:rFonts w:ascii="Tms Rmn" w:eastAsia="Times New Roman" w:hAnsi="Tms Rmn" w:cs="Times New Roman"/>
          <w:color w:val="000000"/>
          <w:sz w:val="28"/>
          <w:szCs w:val="28"/>
          <w:lang w:eastAsia="es-MX"/>
        </w:rPr>
        <w:t xml:space="preserve">10. (1-70) </w:t>
      </w:r>
      <w:r w:rsidRPr="00AA5707">
        <w:rPr>
          <w:rFonts w:ascii="Tms Rmn" w:eastAsia="Times New Roman" w:hAnsi="Tms Rmn" w:cs="Times New Roman"/>
          <w:color w:val="000000"/>
          <w:sz w:val="28"/>
          <w:szCs w:val="28"/>
          <w:lang w:eastAsia="es-MX"/>
        </w:rPr>
        <w:t>Vuelva al problema 1-69 y con el software EES</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(u otro) investigue el efecto de la densidad del</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fluido del manómetro en el intervalo de 800 a 13 000 kg/m3</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sobre la diferencia de altura del manómetro. Grafique la diferencia</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de altura del fluido en función de la densidad y analice</w:t>
      </w:r>
      <w:r>
        <w:rPr>
          <w:rFonts w:ascii="Tms Rmn" w:eastAsia="Times New Roman" w:hAnsi="Tms Rmn" w:cs="Times New Roman"/>
          <w:color w:val="000000"/>
          <w:sz w:val="28"/>
          <w:szCs w:val="28"/>
          <w:lang w:eastAsia="es-MX"/>
        </w:rPr>
        <w:t xml:space="preserve"> </w:t>
      </w:r>
      <w:r w:rsidRPr="00AA5707">
        <w:rPr>
          <w:rFonts w:ascii="Tms Rmn" w:eastAsia="Times New Roman" w:hAnsi="Tms Rmn" w:cs="Times New Roman"/>
          <w:color w:val="000000"/>
          <w:sz w:val="28"/>
          <w:szCs w:val="28"/>
          <w:lang w:eastAsia="es-MX"/>
        </w:rPr>
        <w:t>los resultados.</w:t>
      </w:r>
      <w:r>
        <w:rPr>
          <w:rFonts w:ascii="Tms Rmn" w:eastAsia="Times New Roman" w:hAnsi="Tms Rmn" w:cs="Times New Roman"/>
          <w:color w:val="000000"/>
          <w:sz w:val="28"/>
          <w:szCs w:val="28"/>
          <w:lang w:eastAsia="es-MX"/>
        </w:rPr>
        <w:t xml:space="preserve">        </w:t>
      </w:r>
      <w:r>
        <w:t xml:space="preserve"> </w:t>
      </w:r>
    </w:p>
    <w:sectPr w:rsidR="00A55291" w:rsidRPr="00AA57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3A"/>
    <w:rsid w:val="00104DE1"/>
    <w:rsid w:val="003E2B3F"/>
    <w:rsid w:val="007B19A8"/>
    <w:rsid w:val="008D4B61"/>
    <w:rsid w:val="00A55291"/>
    <w:rsid w:val="00AA5707"/>
    <w:rsid w:val="00CB3FF9"/>
    <w:rsid w:val="00D5733A"/>
    <w:rsid w:val="00DB36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2610"/>
  <w15:chartTrackingRefBased/>
  <w15:docId w15:val="{B09EAF88-6AB0-4504-990D-9078AECC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5733A"/>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DB36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544930">
      <w:bodyDiv w:val="1"/>
      <w:marLeft w:val="0"/>
      <w:marRight w:val="0"/>
      <w:marTop w:val="0"/>
      <w:marBottom w:val="0"/>
      <w:divBdr>
        <w:top w:val="none" w:sz="0" w:space="0" w:color="auto"/>
        <w:left w:val="none" w:sz="0" w:space="0" w:color="auto"/>
        <w:bottom w:val="none" w:sz="0" w:space="0" w:color="auto"/>
        <w:right w:val="none" w:sz="0" w:space="0" w:color="auto"/>
      </w:divBdr>
      <w:divsChild>
        <w:div w:id="9708692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424</Words>
  <Characters>2336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Manuel Romero Medina</dc:creator>
  <cp:keywords/>
  <dc:description/>
  <cp:lastModifiedBy>Víctor Manuel Romero Medina</cp:lastModifiedBy>
  <cp:revision>4</cp:revision>
  <dcterms:created xsi:type="dcterms:W3CDTF">2022-12-30T18:15:00Z</dcterms:created>
  <dcterms:modified xsi:type="dcterms:W3CDTF">2023-01-09T19:53:00Z</dcterms:modified>
</cp:coreProperties>
</file>