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8AB78" w14:textId="0E3744D7" w:rsidR="00214D81" w:rsidRPr="00E27357" w:rsidRDefault="00392704" w:rsidP="00392704">
      <w:pPr>
        <w:rPr>
          <w:b/>
          <w:bCs/>
        </w:rPr>
      </w:pPr>
      <w:r w:rsidRPr="00E27357">
        <w:rPr>
          <w:b/>
          <w:bCs/>
        </w:rPr>
        <w:t>MODULO PARA SUCURSALES Y CAJAS</w:t>
      </w:r>
    </w:p>
    <w:p w14:paraId="67E849D3" w14:textId="77777777" w:rsidR="00331CDB" w:rsidRDefault="00392704" w:rsidP="00392704">
      <w:r w:rsidRPr="00392704">
        <w:rPr>
          <w:b/>
          <w:bCs/>
        </w:rPr>
        <w:t>Contexto:</w:t>
      </w:r>
      <w:r>
        <w:t xml:space="preserve"> Estamos trabajando con Odoo v17 CE. Hemos desarrollado </w:t>
      </w:r>
      <w:r w:rsidR="00331CDB">
        <w:t>4</w:t>
      </w:r>
      <w:r>
        <w:t xml:space="preserve"> módulos</w:t>
      </w:r>
      <w:r w:rsidR="00331CDB">
        <w:t xml:space="preserve"> previamente</w:t>
      </w:r>
      <w:r>
        <w:t xml:space="preserve"> y </w:t>
      </w:r>
      <w:r w:rsidR="00331CDB">
        <w:t>debo desarrollar e integrar con este módulo de “sucursales y cajas”, luego otro módulo más para el manejo de comisiones</w:t>
      </w:r>
      <w:r>
        <w:t>. Cada módulo interactúa con los demás.</w:t>
      </w:r>
    </w:p>
    <w:p w14:paraId="599E1567" w14:textId="2351AC1D" w:rsidR="00392704" w:rsidRDefault="00392704" w:rsidP="00392704">
      <w:r>
        <w:t xml:space="preserve">El proyecto trata la compra y venta de cheques, compra y venta de divisas, transferencias nacionales e internacionales con comisiones por operación, entrega y recepción de dinero en USD, ARS o USDT en diferentes cajas y sucursales. En este caso debemos desarrollar </w:t>
      </w:r>
      <w:r w:rsidR="00331CDB">
        <w:t>el</w:t>
      </w:r>
      <w:r>
        <w:t xml:space="preserve"> módulo para crear la estructura de Sucursales y Cajas.</w:t>
      </w:r>
    </w:p>
    <w:p w14:paraId="28D729DA" w14:textId="208F5956" w:rsidR="00392704" w:rsidRDefault="00392704" w:rsidP="00392704">
      <w:r>
        <w:t>Requerimientos:</w:t>
      </w:r>
    </w:p>
    <w:p w14:paraId="25DF3024" w14:textId="77777777" w:rsidR="008B3494" w:rsidRDefault="008B3494" w:rsidP="00392704">
      <w:r>
        <w:t>Nombre del módulo: s</w:t>
      </w:r>
      <w:r w:rsidR="00392704">
        <w:t>ucursales</w:t>
      </w:r>
      <w:r>
        <w:t>_c</w:t>
      </w:r>
      <w:r w:rsidR="00392704">
        <w:t>ajas</w:t>
      </w:r>
      <w:r w:rsidR="00B42CDA">
        <w:t>.</w:t>
      </w:r>
    </w:p>
    <w:p w14:paraId="09858148" w14:textId="77777777" w:rsidR="008B3494" w:rsidRDefault="00B42CDA" w:rsidP="00392704">
      <w:r>
        <w:t>El módulo debe permitir crear una Sucursal de la empresa (no está vinculado con los módulos estándares de Odoo, solo con el de contactos</w:t>
      </w:r>
      <w:r w:rsidR="008B3494">
        <w:t>, por lo que no es una empresa ni sucursal dentro de Odoo</w:t>
      </w:r>
      <w:r>
        <w:t>.</w:t>
      </w:r>
    </w:p>
    <w:p w14:paraId="07195F3D" w14:textId="77777777" w:rsidR="008B3494" w:rsidRDefault="00B42CDA" w:rsidP="00392704">
      <w:r>
        <w:t>Funciona sobre Odoo pero de manera independiente de las funciones nativas y sólo interactúa con los otros módulos desarrollados.</w:t>
      </w:r>
    </w:p>
    <w:p w14:paraId="0CB1BB3E" w14:textId="2D2F9400" w:rsidR="00392704" w:rsidRDefault="008B3494" w:rsidP="00392704">
      <w:r>
        <w:t>Este módulo t</w:t>
      </w:r>
      <w:r w:rsidR="00B42CDA">
        <w:t>iene su propio ícono de acceso en el menú principal de aplicaciones (pantalla general).</w:t>
      </w:r>
    </w:p>
    <w:p w14:paraId="1A2D0414" w14:textId="714218FC" w:rsidR="00B42CDA" w:rsidRDefault="00B42CDA" w:rsidP="00392704">
      <w:r>
        <w:t>Sólo los usuarios con permisos pueden ver el módulo de Sucursales y Cajas.</w:t>
      </w:r>
    </w:p>
    <w:p w14:paraId="01CD410F" w14:textId="7E4F756C" w:rsidR="008B3494" w:rsidRDefault="00B42CDA" w:rsidP="00392704">
      <w:r>
        <w:t>Hay usuarios Administrador, con todos los permisos de configuración</w:t>
      </w:r>
      <w:r w:rsidR="008B3494">
        <w:t>.</w:t>
      </w:r>
    </w:p>
    <w:p w14:paraId="49E19F37" w14:textId="7C770D8B" w:rsidR="00B42CDA" w:rsidRDefault="008B3494" w:rsidP="00392704">
      <w:r>
        <w:t>Hay usuarios “</w:t>
      </w:r>
      <w:r w:rsidR="00B42CDA">
        <w:t>Cajero</w:t>
      </w:r>
      <w:r>
        <w:t>”</w:t>
      </w:r>
      <w:r w:rsidR="00B42CDA">
        <w:t xml:space="preserve"> que solo puede realizar las operaciones de caja.</w:t>
      </w:r>
    </w:p>
    <w:p w14:paraId="238B84B5" w14:textId="56A97F86" w:rsidR="00B42CDA" w:rsidRDefault="00B42CDA" w:rsidP="00392704">
      <w:r>
        <w:t>Una vez dentro del módulo, en el menú superior tendremos:</w:t>
      </w:r>
    </w:p>
    <w:p w14:paraId="4C47FEB0" w14:textId="72F210CA" w:rsidR="00B42CDA" w:rsidRDefault="00B42CDA" w:rsidP="00B42CDA">
      <w:pPr>
        <w:pStyle w:val="Prrafodelista"/>
        <w:numPr>
          <w:ilvl w:val="0"/>
          <w:numId w:val="4"/>
        </w:numPr>
      </w:pPr>
      <w:r>
        <w:t>Sucursales</w:t>
      </w:r>
    </w:p>
    <w:p w14:paraId="4A42D154" w14:textId="3CA7FDD4" w:rsidR="00B42CDA" w:rsidRDefault="00B42CDA" w:rsidP="00B42CDA">
      <w:pPr>
        <w:pStyle w:val="Prrafodelista"/>
        <w:numPr>
          <w:ilvl w:val="0"/>
          <w:numId w:val="4"/>
        </w:numPr>
      </w:pPr>
      <w:r>
        <w:t>Operaciones</w:t>
      </w:r>
    </w:p>
    <w:p w14:paraId="481559FC" w14:textId="1399E9C5" w:rsidR="00B42CDA" w:rsidRDefault="00B42CDA" w:rsidP="00B42CDA">
      <w:pPr>
        <w:pStyle w:val="Prrafodelista"/>
        <w:numPr>
          <w:ilvl w:val="0"/>
          <w:numId w:val="4"/>
        </w:numPr>
      </w:pPr>
      <w:r>
        <w:t>Configuración</w:t>
      </w:r>
    </w:p>
    <w:p w14:paraId="186AACAC" w14:textId="4A769C1D" w:rsidR="00B42CDA" w:rsidRDefault="00B42CDA" w:rsidP="00B42CDA">
      <w:pPr>
        <w:pStyle w:val="Prrafodelista"/>
        <w:numPr>
          <w:ilvl w:val="1"/>
          <w:numId w:val="4"/>
        </w:numPr>
      </w:pPr>
      <w:r>
        <w:t>Configuración &gt; Sucursales</w:t>
      </w:r>
    </w:p>
    <w:p w14:paraId="6D125804" w14:textId="307813BD" w:rsidR="00B42CDA" w:rsidRDefault="00B42CDA" w:rsidP="00B42CDA">
      <w:pPr>
        <w:pStyle w:val="Prrafodelista"/>
        <w:numPr>
          <w:ilvl w:val="1"/>
          <w:numId w:val="4"/>
        </w:numPr>
      </w:pPr>
      <w:r>
        <w:t>Configuración &gt; Cajas</w:t>
      </w:r>
    </w:p>
    <w:p w14:paraId="74BD4042" w14:textId="33F90114" w:rsidR="00B42CDA" w:rsidRDefault="00B42CDA" w:rsidP="00392704">
      <w:r>
        <w:t>Las sucursales tienen para configurar:</w:t>
      </w:r>
    </w:p>
    <w:p w14:paraId="2C9263A1" w14:textId="2E6C1E25" w:rsidR="00B42CDA" w:rsidRDefault="00B42CDA" w:rsidP="00B42CDA">
      <w:pPr>
        <w:pStyle w:val="Prrafodelista"/>
        <w:numPr>
          <w:ilvl w:val="0"/>
          <w:numId w:val="5"/>
        </w:numPr>
      </w:pPr>
      <w:r>
        <w:t>Nombre de la sucursal</w:t>
      </w:r>
    </w:p>
    <w:p w14:paraId="5EBFD2DA" w14:textId="76180D76" w:rsidR="00B42CDA" w:rsidRDefault="00B42CDA" w:rsidP="00B42CDA">
      <w:pPr>
        <w:pStyle w:val="Prrafodelista"/>
        <w:numPr>
          <w:ilvl w:val="0"/>
          <w:numId w:val="5"/>
        </w:numPr>
      </w:pPr>
      <w:r>
        <w:t>Domicilio</w:t>
      </w:r>
    </w:p>
    <w:p w14:paraId="3087CDD7" w14:textId="5F96258F" w:rsidR="00B42CDA" w:rsidRDefault="00B42CDA" w:rsidP="00B42CDA">
      <w:pPr>
        <w:pStyle w:val="Prrafodelista"/>
        <w:numPr>
          <w:ilvl w:val="0"/>
          <w:numId w:val="5"/>
        </w:numPr>
      </w:pPr>
      <w:r>
        <w:t>Teléfono</w:t>
      </w:r>
    </w:p>
    <w:p w14:paraId="10961574" w14:textId="6452F9F9" w:rsidR="00B42CDA" w:rsidRDefault="00B42CDA" w:rsidP="00B42CDA">
      <w:pPr>
        <w:pStyle w:val="Prrafodelista"/>
        <w:numPr>
          <w:ilvl w:val="0"/>
          <w:numId w:val="5"/>
        </w:numPr>
      </w:pPr>
      <w:r>
        <w:t>Usuarios permitidos (para elegir los usuarios que pueden acceder a la sucursal)</w:t>
      </w:r>
    </w:p>
    <w:p w14:paraId="3DE98860" w14:textId="62844EC9" w:rsidR="00B42CDA" w:rsidRDefault="00B42CDA" w:rsidP="00B42CDA">
      <w:pPr>
        <w:pStyle w:val="Prrafodelista"/>
        <w:numPr>
          <w:ilvl w:val="0"/>
          <w:numId w:val="5"/>
        </w:numPr>
      </w:pPr>
      <w:r>
        <w:lastRenderedPageBreak/>
        <w:t>Cajas (Cajas que pertenecen a la sucursal)</w:t>
      </w:r>
    </w:p>
    <w:p w14:paraId="0D3C4130" w14:textId="36243AA3" w:rsidR="00062049" w:rsidRDefault="00062049" w:rsidP="00B42CDA">
      <w:pPr>
        <w:pStyle w:val="Prrafodelista"/>
        <w:numPr>
          <w:ilvl w:val="0"/>
          <w:numId w:val="5"/>
        </w:numPr>
      </w:pPr>
      <w:r>
        <w:t>Empresa a la que pertenece la sucursal (de la lista de compañías). En este caso será 1 sola, no usaremos Odoo como multicompañía.</w:t>
      </w:r>
    </w:p>
    <w:p w14:paraId="159AEDE1" w14:textId="02730189" w:rsidR="00B42CDA" w:rsidRDefault="00B42CDA" w:rsidP="00B42CDA">
      <w:r>
        <w:t>Las cajas tienen para configurar:</w:t>
      </w:r>
    </w:p>
    <w:p w14:paraId="79498B2B" w14:textId="1E7712A7" w:rsidR="00B42CDA" w:rsidRDefault="00B42CDA" w:rsidP="00B42CDA">
      <w:pPr>
        <w:pStyle w:val="Prrafodelista"/>
        <w:numPr>
          <w:ilvl w:val="0"/>
          <w:numId w:val="5"/>
        </w:numPr>
      </w:pPr>
      <w:r>
        <w:t>Sucursal padre</w:t>
      </w:r>
    </w:p>
    <w:p w14:paraId="56A808E4" w14:textId="4D88AA27" w:rsidR="00B42CDA" w:rsidRDefault="00B42CDA" w:rsidP="00B42CDA">
      <w:pPr>
        <w:pStyle w:val="Prrafodelista"/>
        <w:numPr>
          <w:ilvl w:val="0"/>
          <w:numId w:val="5"/>
        </w:numPr>
      </w:pPr>
      <w:r>
        <w:t>Usuarios permitidos</w:t>
      </w:r>
    </w:p>
    <w:p w14:paraId="54B12FC6" w14:textId="37B95E69" w:rsidR="00B42CDA" w:rsidRDefault="00B42CDA" w:rsidP="00B42CDA">
      <w:pPr>
        <w:pStyle w:val="Prrafodelista"/>
        <w:numPr>
          <w:ilvl w:val="0"/>
          <w:numId w:val="5"/>
        </w:numPr>
      </w:pPr>
      <w:r>
        <w:t>Tipo de caja (Efectivo, banco ARG, banco extranjero, Criptos)</w:t>
      </w:r>
    </w:p>
    <w:p w14:paraId="67C96936" w14:textId="1FA6159C" w:rsidR="008B3494" w:rsidRDefault="008B3494" w:rsidP="00B42CDA">
      <w:pPr>
        <w:pStyle w:val="Prrafodelista"/>
        <w:numPr>
          <w:ilvl w:val="0"/>
          <w:numId w:val="5"/>
        </w:numPr>
      </w:pPr>
      <w:r>
        <w:t>Divisa de la caja (ARS, USD, USDT)</w:t>
      </w:r>
    </w:p>
    <w:p w14:paraId="7107F42E" w14:textId="4197B84C" w:rsidR="00B42CDA" w:rsidRDefault="00B42CDA" w:rsidP="00B42CDA">
      <w:pPr>
        <w:pStyle w:val="Prrafodelista"/>
        <w:numPr>
          <w:ilvl w:val="0"/>
          <w:numId w:val="5"/>
        </w:numPr>
      </w:pPr>
      <w:r>
        <w:t>Para las opciones que no son efectivo, posibilidad de añadir cuentas (en plural). Las cuentas tienen su propia configuración: Banco, País, Moneda</w:t>
      </w:r>
      <w:r w:rsidR="00827D46">
        <w:t>, Num de cuenta, IBAN, CBU, ALIAS, Routing, SWIFT, ID de wallet y Red (por ejemplo</w:t>
      </w:r>
      <w:r w:rsidR="008B3494">
        <w:t>,</w:t>
      </w:r>
      <w:r w:rsidR="00827D46">
        <w:t xml:space="preserve"> BEP20 o lo que corresponda), etc (lo que corresponda para cada caso).</w:t>
      </w:r>
    </w:p>
    <w:p w14:paraId="4F55A2CA" w14:textId="6F7EAAF0" w:rsidR="00B42CDA" w:rsidRDefault="00827D46" w:rsidP="00392704">
      <w:pPr>
        <w:pStyle w:val="Prrafodelista"/>
        <w:numPr>
          <w:ilvl w:val="0"/>
          <w:numId w:val="5"/>
        </w:numPr>
      </w:pPr>
      <w:r>
        <w:t>Para las opciones de efectivo: ARS o USD.</w:t>
      </w:r>
    </w:p>
    <w:p w14:paraId="22F574FA" w14:textId="0E71AF59" w:rsidR="00827D46" w:rsidRDefault="00827D46" w:rsidP="00392704">
      <w:pPr>
        <w:pStyle w:val="Prrafodelista"/>
        <w:numPr>
          <w:ilvl w:val="0"/>
          <w:numId w:val="5"/>
        </w:numPr>
      </w:pPr>
      <w:r>
        <w:t>Una caja puede tener múltiples “cajas” dentro. Por ejemplo</w:t>
      </w:r>
      <w:r w:rsidR="008B3494">
        <w:t>,</w:t>
      </w:r>
      <w:r>
        <w:t xml:space="preserve"> en la sucursal Tucumán 1 hay una Caja que se llama Caja 1ª, que tiene Caja del tipo efectivo ARS, efectivo USD, Cripto Binance ID </w:t>
      </w:r>
      <w:r w:rsidR="008B3494">
        <w:t>xxxxxxxxxx</w:t>
      </w:r>
      <w:r>
        <w:t xml:space="preserve"> Red Bep20, Cuenta ARS Santander Rio CBU:01031023012xxxxx, Alias: asdasd.asdasa.asdas, Cuenta USD Mercury Bank, Routing Number 123123, Account Number: 12312312… y así.</w:t>
      </w:r>
    </w:p>
    <w:p w14:paraId="575AD5BE" w14:textId="47E8158E" w:rsidR="00827D46" w:rsidRDefault="00827D46" w:rsidP="00392704">
      <w:pPr>
        <w:pStyle w:val="Prrafodelista"/>
        <w:numPr>
          <w:ilvl w:val="0"/>
          <w:numId w:val="5"/>
        </w:numPr>
      </w:pPr>
      <w:r>
        <w:t>Las cajas inician sesión con el saldo de cada caja o c</w:t>
      </w:r>
      <w:r w:rsidR="008B3494">
        <w:t>ierre</w:t>
      </w:r>
      <w:r>
        <w:t xml:space="preserve"> anterior (con posibilidad de declarar el saldo al inicio)</w:t>
      </w:r>
    </w:p>
    <w:p w14:paraId="7627B435" w14:textId="1C80865A" w:rsidR="00827D46" w:rsidRDefault="00827D46" w:rsidP="00392704">
      <w:pPr>
        <w:pStyle w:val="Prrafodelista"/>
        <w:numPr>
          <w:ilvl w:val="0"/>
          <w:numId w:val="5"/>
        </w:numPr>
      </w:pPr>
      <w:r>
        <w:t>Las cajas tienen entrada y salida de dinero y se balancean con un arqueo de caja al cierre de la sesión, donde se declara lo contado o verificado en cada cuenta</w:t>
      </w:r>
      <w:r w:rsidR="008B3494">
        <w:t xml:space="preserve"> y se comentan y evidencian las diferencias</w:t>
      </w:r>
    </w:p>
    <w:p w14:paraId="5BC36967" w14:textId="6ACE68CF" w:rsidR="00827D46" w:rsidRDefault="00827D46" w:rsidP="00392704">
      <w:pPr>
        <w:pStyle w:val="Prrafodelista"/>
        <w:numPr>
          <w:ilvl w:val="0"/>
          <w:numId w:val="5"/>
        </w:numPr>
      </w:pPr>
      <w:r>
        <w:t>Se puede hacer solicitudes de retiro de dinero para usuarios</w:t>
      </w:r>
      <w:r w:rsidR="008B3494">
        <w:t>, lo gestiona el operador a cargo del usuario (vendedor u operador asignado)</w:t>
      </w:r>
    </w:p>
    <w:p w14:paraId="4ED60AE8" w14:textId="0F8F3A1F" w:rsidR="00827D46" w:rsidRDefault="00827D46" w:rsidP="00827D46">
      <w:pPr>
        <w:pStyle w:val="Prrafodelista"/>
        <w:numPr>
          <w:ilvl w:val="0"/>
          <w:numId w:val="5"/>
        </w:numPr>
      </w:pPr>
      <w:r>
        <w:t>Se puede hacer solicitudes de retiro de dinero para terceros, declarando</w:t>
      </w:r>
      <w:r w:rsidR="00062049">
        <w:t xml:space="preserve"> los datos de quien retirará</w:t>
      </w:r>
      <w:r w:rsidR="008B3494">
        <w:t>, lo gestiona el operador a cargo del usuario (vendedor u operador asignado)</w:t>
      </w:r>
    </w:p>
    <w:p w14:paraId="1F93B79F" w14:textId="4B245B79" w:rsidR="00062049" w:rsidRDefault="00062049" w:rsidP="00827D46">
      <w:pPr>
        <w:pStyle w:val="Prrafodelista"/>
        <w:numPr>
          <w:ilvl w:val="0"/>
          <w:numId w:val="5"/>
        </w:numPr>
      </w:pPr>
      <w:r>
        <w:t>Los retiros pueden ser en efectivo (ARS o USD) o pueden ser vía transferencia (USDT, USD, ARS, etc)</w:t>
      </w:r>
    </w:p>
    <w:p w14:paraId="4C463050" w14:textId="6CA7B873" w:rsidR="00062049" w:rsidRDefault="00062049" w:rsidP="00827D46">
      <w:pPr>
        <w:pStyle w:val="Prrafodelista"/>
        <w:numPr>
          <w:ilvl w:val="0"/>
          <w:numId w:val="5"/>
        </w:numPr>
      </w:pPr>
      <w:r>
        <w:t>Todo movimiento deja registros</w:t>
      </w:r>
    </w:p>
    <w:p w14:paraId="5A4F6EC2" w14:textId="79F0C2EC" w:rsidR="00062049" w:rsidRDefault="00062049" w:rsidP="00827D46">
      <w:pPr>
        <w:pStyle w:val="Prrafodelista"/>
        <w:numPr>
          <w:ilvl w:val="0"/>
          <w:numId w:val="5"/>
        </w:numPr>
      </w:pPr>
      <w:r>
        <w:t>La caja indica quién ha iniciado sesión</w:t>
      </w:r>
    </w:p>
    <w:p w14:paraId="6573DCB1" w14:textId="4EC615D4" w:rsidR="00062049" w:rsidRDefault="00062049" w:rsidP="00827D46">
      <w:pPr>
        <w:pStyle w:val="Prrafodelista"/>
        <w:numPr>
          <w:ilvl w:val="0"/>
          <w:numId w:val="5"/>
        </w:numPr>
      </w:pPr>
      <w:r>
        <w:t xml:space="preserve">Solo puede haber 1 sesión en cada caja </w:t>
      </w:r>
      <w:r w:rsidR="008B3494">
        <w:t>a la</w:t>
      </w:r>
      <w:r>
        <w:t xml:space="preserve"> vez</w:t>
      </w:r>
    </w:p>
    <w:p w14:paraId="63DFF557" w14:textId="768D3A76" w:rsidR="00062049" w:rsidRDefault="00062049" w:rsidP="00827D46">
      <w:pPr>
        <w:pStyle w:val="Prrafodelista"/>
        <w:numPr>
          <w:ilvl w:val="0"/>
          <w:numId w:val="5"/>
        </w:numPr>
      </w:pPr>
      <w:r>
        <w:t>Los usuarios</w:t>
      </w:r>
      <w:r w:rsidR="008B3494">
        <w:t xml:space="preserve"> habilitados para usar la caja</w:t>
      </w:r>
      <w:r>
        <w:t xml:space="preserve"> inician sesión con una clave</w:t>
      </w:r>
      <w:r w:rsidR="008B3494">
        <w:t>.</w:t>
      </w:r>
      <w:r>
        <w:t xml:space="preserve"> </w:t>
      </w:r>
      <w:r w:rsidR="008B3494">
        <w:t>A</w:t>
      </w:r>
      <w:r>
        <w:t>demás de</w:t>
      </w:r>
      <w:r w:rsidR="008B3494">
        <w:t>ben de</w:t>
      </w:r>
      <w:r>
        <w:t xml:space="preserve"> estar logeados con su usuario en odoo</w:t>
      </w:r>
      <w:r w:rsidR="008B3494">
        <w:t>.</w:t>
      </w:r>
    </w:p>
    <w:p w14:paraId="30BFD581" w14:textId="7FA91E7D" w:rsidR="00827D46" w:rsidRDefault="00062049" w:rsidP="00392704">
      <w:pPr>
        <w:pStyle w:val="Prrafodelista"/>
        <w:numPr>
          <w:ilvl w:val="0"/>
          <w:numId w:val="5"/>
        </w:numPr>
      </w:pPr>
      <w:r>
        <w:t>El cierre de efectivo puede declararse con un contador de billetes por tipo</w:t>
      </w:r>
      <w:r w:rsidR="008B3494">
        <w:t xml:space="preserve"> </w:t>
      </w:r>
      <w:r>
        <w:t>que los totalice y compare (como una caja de supermercado)</w:t>
      </w:r>
    </w:p>
    <w:p w14:paraId="5D30730D" w14:textId="2D7DBF87" w:rsidR="00062049" w:rsidRDefault="008B3494" w:rsidP="00062049">
      <w:r>
        <w:lastRenderedPageBreak/>
        <w:t>El módulo tiene completa i</w:t>
      </w:r>
      <w:r w:rsidR="00062049">
        <w:t xml:space="preserve">nteracción con </w:t>
      </w:r>
      <w:r>
        <w:t>los</w:t>
      </w:r>
      <w:r w:rsidR="00062049">
        <w:t xml:space="preserve"> </w:t>
      </w:r>
      <w:r w:rsidR="00062049" w:rsidRPr="008B3494">
        <w:rPr>
          <w:highlight w:val="yellow"/>
        </w:rPr>
        <w:t>módulo</w:t>
      </w:r>
      <w:r w:rsidRPr="008B3494">
        <w:rPr>
          <w:highlight w:val="yellow"/>
        </w:rPr>
        <w:t>s</w:t>
      </w:r>
      <w:r w:rsidR="00062049" w:rsidRPr="008B3494">
        <w:rPr>
          <w:highlight w:val="yellow"/>
        </w:rPr>
        <w:t xml:space="preserve"> “chequera”</w:t>
      </w:r>
      <w:r w:rsidRPr="008B3494">
        <w:rPr>
          <w:highlight w:val="yellow"/>
        </w:rPr>
        <w:t>,</w:t>
      </w:r>
      <w:r>
        <w:t xml:space="preserve"> </w:t>
      </w:r>
      <w:r w:rsidR="00062049">
        <w:t>“divisas”. El módulo chequera y divisas añaden una pestaña a la ficha de los partners que se llama wallet. La misma tiene un saldo en ARS, USD y USDT. Este módulo debe añadir la posibilidad de enviar al partner a caja, ya sea para depositar o transferir dinero o para retirar (ya sea en efectivo o por transferencia). Cuando se envía a caja, pide declarar qué caja dará o recibirá el dinero y saldrá la operación pendiente</w:t>
      </w:r>
      <w:r w:rsidR="000E589D">
        <w:t xml:space="preserve"> en las operaciones de esa caja. La caja, al ingresar la operación, selecciona la forma en que cumplirá la entrega o depósito (o sea, si será en efectivo o desde qué cuenta), debe coincidir la divisa.</w:t>
      </w:r>
    </w:p>
    <w:p w14:paraId="0A34FD79" w14:textId="155923A4" w:rsidR="000E589D" w:rsidRDefault="000E589D" w:rsidP="00062049">
      <w:r>
        <w:t>Una vez realizada la operación, ajusta los saldos del partner como de la caja.</w:t>
      </w:r>
    </w:p>
    <w:p w14:paraId="2E5ED79D" w14:textId="40DBEDCC" w:rsidR="000E589D" w:rsidRDefault="000E589D" w:rsidP="00062049">
      <w:r>
        <w:t>Quedan registros tanto en la caja como en el partner por la operación.</w:t>
      </w:r>
    </w:p>
    <w:p w14:paraId="07D5C318" w14:textId="5ED085FB" w:rsidR="000E589D" w:rsidRDefault="000E589D" w:rsidP="00062049">
      <w:r>
        <w:t>Se debe poder imprimir a un pdf un comprobante por lo realizado.</w:t>
      </w:r>
    </w:p>
    <w:p w14:paraId="1D2C4F5B" w14:textId="21371DD3" w:rsidR="000E589D" w:rsidRDefault="000E589D" w:rsidP="00062049">
      <w:r>
        <w:t>Se debe poder imprimir a un pdf un comprobante por la operación a realizar, para que con ese documento se presente la persona en la caja.</w:t>
      </w:r>
    </w:p>
    <w:p w14:paraId="7808DB82" w14:textId="11F261FC" w:rsidR="000E589D" w:rsidRDefault="000E589D" w:rsidP="00062049">
      <w:r>
        <w:t>Se debe declarar los datos de la persona que hará la operación en caja (en el caso de que no sea el titular). Debe declarar nombre y apellido y DNI. Debe haber una leyenda en la orden de depósito o de retiro de que debe presentar el DNI en la caja, por lo menos para los movimientos en efectivo. En el caso de que el dinero vaya a una cuenta de tercero vía transferencia (no del partner), se debe poder declarar los datos de la cuenta receptora, cualquiera sea el tipo de cuenta receptora.</w:t>
      </w:r>
    </w:p>
    <w:p w14:paraId="41D5B59F" w14:textId="77777777" w:rsidR="00E27357" w:rsidRDefault="00E27357" w:rsidP="00062049"/>
    <w:p w14:paraId="6AA24659" w14:textId="7DD5EA94" w:rsidR="00E27357" w:rsidRDefault="007016FC" w:rsidP="00062049">
      <w:r>
        <w:t xml:space="preserve">Para desarrollarlo hemos iniciado revisando </w:t>
      </w:r>
      <w:r w:rsidR="00E27357">
        <w:t>los archivos principales de los módulos de chequera y divisas que se relacionarán con éste nuevo módulo</w:t>
      </w:r>
      <w:r>
        <w:t>.</w:t>
      </w:r>
    </w:p>
    <w:p w14:paraId="00584F1A" w14:textId="1DBD09D1" w:rsidR="007016FC" w:rsidRDefault="007016FC" w:rsidP="00062049">
      <w:r>
        <w:t>Te paso la estructura del módulo:</w:t>
      </w:r>
    </w:p>
    <w:p w14:paraId="69220807" w14:textId="77777777" w:rsidR="00E27357" w:rsidRDefault="00E27357" w:rsidP="00062049"/>
    <w:p w14:paraId="47BA9569" w14:textId="77777777" w:rsidR="00764D73" w:rsidRDefault="00764D73" w:rsidP="00764D73">
      <w:r>
        <w:t>sucursales_cajas/</w:t>
      </w:r>
    </w:p>
    <w:p w14:paraId="5C02AD3E" w14:textId="77777777" w:rsidR="00764D73" w:rsidRDefault="00764D73" w:rsidP="00764D73">
      <w:r>
        <w:t>│</w:t>
      </w:r>
    </w:p>
    <w:p w14:paraId="6DBD0407" w14:textId="77777777" w:rsidR="00764D73" w:rsidRDefault="00764D73" w:rsidP="00764D7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07507EF3" w14:textId="77777777" w:rsidR="00764D73" w:rsidRDefault="00764D73" w:rsidP="00764D7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__manifest__.py</w:t>
      </w:r>
    </w:p>
    <w:p w14:paraId="3622F43D" w14:textId="77777777" w:rsidR="00764D73" w:rsidRDefault="00764D73" w:rsidP="00764D73">
      <w:r>
        <w:t>│</w:t>
      </w:r>
    </w:p>
    <w:p w14:paraId="76009855" w14:textId="77777777" w:rsidR="00764D73" w:rsidRDefault="00764D73" w:rsidP="00764D7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0FE0DC5C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072630E" w14:textId="77777777" w:rsidR="00764D73" w:rsidRDefault="00764D73" w:rsidP="00764D73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sucursales_cajas_branch.py          # Modelo de Sucursal</w:t>
      </w:r>
    </w:p>
    <w:p w14:paraId="7F4EDB4F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sucursales_cajas_cashbox.py         # Modelo de Caja</w:t>
      </w:r>
    </w:p>
    <w:p w14:paraId="0F4073FE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sucursales_cajas_cashbox_line.py    # Modelo de L</w:t>
      </w:r>
      <w:r>
        <w:rPr>
          <w:rFonts w:ascii="Aptos" w:hAnsi="Aptos" w:cs="Aptos"/>
        </w:rPr>
        <w:t>í</w:t>
      </w:r>
      <w:r>
        <w:t>nea de Caja (subcajas)</w:t>
      </w:r>
    </w:p>
    <w:p w14:paraId="36AE885A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sucursales_cajas_account.py         # Modelo de Cuentas bancarias/crypto</w:t>
      </w:r>
    </w:p>
    <w:p w14:paraId="60B1BD8F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sucursales_cajas_session.py         # Modelo de Sesi</w:t>
      </w:r>
      <w:r>
        <w:rPr>
          <w:rFonts w:ascii="Aptos" w:hAnsi="Aptos" w:cs="Aptos"/>
        </w:rPr>
        <w:t>ó</w:t>
      </w:r>
      <w:r>
        <w:t>n de Caja</w:t>
      </w:r>
    </w:p>
    <w:p w14:paraId="1DC20120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sucursales_cajas_operation.py       # Modelo de Operaciones</w:t>
      </w:r>
    </w:p>
    <w:p w14:paraId="36B1EADD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sucursales_cajas_balance.py         # Modelo de Balance apertura/cierre</w:t>
      </w:r>
    </w:p>
    <w:p w14:paraId="628BE9A3" w14:textId="77777777" w:rsidR="00764D73" w:rsidRDefault="00764D73" w:rsidP="00764D73">
      <w:r>
        <w:t>│   └── res_partner_inherit.py              # Extensión del modelo partner</w:t>
      </w:r>
    </w:p>
    <w:p w14:paraId="2C8F0BC0" w14:textId="77777777" w:rsidR="00764D73" w:rsidRDefault="00764D73" w:rsidP="00764D73">
      <w:r>
        <w:t>│</w:t>
      </w:r>
    </w:p>
    <w:p w14:paraId="06C2900F" w14:textId="77777777" w:rsidR="00764D73" w:rsidRDefault="00764D73" w:rsidP="00764D7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wizards/</w:t>
      </w:r>
    </w:p>
    <w:p w14:paraId="711D319D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08054DA6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send_to_cashbox_wizard.py           # Wizard para enviar a caja</w:t>
      </w:r>
    </w:p>
    <w:p w14:paraId="4E808549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cash_count_wizard.py                # Wizard para contar efectivo</w:t>
      </w:r>
    </w:p>
    <w:p w14:paraId="33863343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session_login_wizard.py             # Wizard para login de sesi</w:t>
      </w:r>
      <w:r>
        <w:rPr>
          <w:rFonts w:ascii="Aptos" w:hAnsi="Aptos" w:cs="Aptos"/>
        </w:rPr>
        <w:t>ó</w:t>
      </w:r>
      <w:r>
        <w:t>n</w:t>
      </w:r>
    </w:p>
    <w:p w14:paraId="3E6960D7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process_operation_wizard.py         # Wizard para procesar operaci</w:t>
      </w:r>
      <w:r>
        <w:rPr>
          <w:rFonts w:ascii="Aptos" w:hAnsi="Aptos" w:cs="Aptos"/>
        </w:rPr>
        <w:t>ó</w:t>
      </w:r>
      <w:r>
        <w:t>n</w:t>
      </w:r>
    </w:p>
    <w:p w14:paraId="6BB4E73A" w14:textId="77777777" w:rsidR="00764D73" w:rsidRDefault="00764D73" w:rsidP="00764D73">
      <w:r>
        <w:t>│   └── close_session_wizard.py             # Wizard para cerrar sesión</w:t>
      </w:r>
    </w:p>
    <w:p w14:paraId="16179515" w14:textId="77777777" w:rsidR="00764D73" w:rsidRDefault="00764D73" w:rsidP="00764D73">
      <w:r>
        <w:t>│</w:t>
      </w:r>
    </w:p>
    <w:p w14:paraId="21BF0798" w14:textId="77777777" w:rsidR="00764D73" w:rsidRDefault="00764D73" w:rsidP="00764D7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views/</w:t>
      </w:r>
    </w:p>
    <w:p w14:paraId="38931834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sucursales_cajas_branch_view.xml    # Vistas de Sucursal</w:t>
      </w:r>
    </w:p>
    <w:p w14:paraId="7E144F64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sucursales_cajas_cashbox_view.xml   # Vistas de Caja</w:t>
      </w:r>
    </w:p>
    <w:p w14:paraId="6C369AA0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sucursales_cajas_session_view.xml   # Vistas de Sesi</w:t>
      </w:r>
      <w:r>
        <w:rPr>
          <w:rFonts w:ascii="Aptos" w:hAnsi="Aptos" w:cs="Aptos"/>
        </w:rPr>
        <w:t>ó</w:t>
      </w:r>
      <w:r>
        <w:t>n</w:t>
      </w:r>
    </w:p>
    <w:p w14:paraId="05D6CA2A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sucursales_cajas_operation_view.xml # Vistas de Operaciones</w:t>
      </w:r>
    </w:p>
    <w:p w14:paraId="1C165F3D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res_partner_inherit_view.xml        # Vista extendida de partner</w:t>
      </w:r>
    </w:p>
    <w:p w14:paraId="2150608F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sucursales_cajas_dashboard_view.xml # Dashboard principal</w:t>
      </w:r>
    </w:p>
    <w:p w14:paraId="239506AC" w14:textId="77777777" w:rsidR="00764D73" w:rsidRDefault="00764D73" w:rsidP="00764D73">
      <w:r>
        <w:t>│   └── sucursales_cajas_menus.xml          # Estructura de menús</w:t>
      </w:r>
    </w:p>
    <w:p w14:paraId="272DBB38" w14:textId="77777777" w:rsidR="00764D73" w:rsidRPr="00764D73" w:rsidRDefault="00764D73" w:rsidP="00764D73">
      <w:pPr>
        <w:rPr>
          <w:lang w:val="en-US"/>
        </w:rPr>
      </w:pPr>
      <w:r w:rsidRPr="00764D73">
        <w:rPr>
          <w:lang w:val="en-US"/>
        </w:rPr>
        <w:t>│</w:t>
      </w:r>
    </w:p>
    <w:p w14:paraId="207418CE" w14:textId="77777777" w:rsidR="00764D73" w:rsidRPr="00764D73" w:rsidRDefault="00764D73" w:rsidP="00764D73">
      <w:pPr>
        <w:rPr>
          <w:lang w:val="en-US"/>
        </w:rPr>
      </w:pPr>
      <w:r w:rsidRPr="00764D73">
        <w:rPr>
          <w:rFonts w:ascii="MS Gothic" w:eastAsia="MS Gothic" w:hAnsi="MS Gothic" w:cs="MS Gothic" w:hint="eastAsia"/>
          <w:lang w:val="en-US"/>
        </w:rPr>
        <w:t>├</w:t>
      </w:r>
      <w:r w:rsidRPr="00764D73">
        <w:rPr>
          <w:rFonts w:ascii="Aptos" w:hAnsi="Aptos" w:cs="Aptos"/>
          <w:lang w:val="en-US"/>
        </w:rPr>
        <w:t>──</w:t>
      </w:r>
      <w:r w:rsidRPr="00764D73">
        <w:rPr>
          <w:lang w:val="en-US"/>
        </w:rPr>
        <w:t xml:space="preserve"> wizard_views/</w:t>
      </w:r>
    </w:p>
    <w:p w14:paraId="20E858ED" w14:textId="77777777" w:rsidR="00764D73" w:rsidRPr="00764D73" w:rsidRDefault="00764D73" w:rsidP="00764D73">
      <w:pPr>
        <w:rPr>
          <w:lang w:val="en-US"/>
        </w:rPr>
      </w:pPr>
      <w:r w:rsidRPr="00764D73">
        <w:rPr>
          <w:lang w:val="en-US"/>
        </w:rPr>
        <w:lastRenderedPageBreak/>
        <w:t xml:space="preserve">│   </w:t>
      </w:r>
      <w:r w:rsidRPr="00764D73">
        <w:rPr>
          <w:rFonts w:ascii="MS Gothic" w:eastAsia="MS Gothic" w:hAnsi="MS Gothic" w:cs="MS Gothic" w:hint="eastAsia"/>
          <w:lang w:val="en-US"/>
        </w:rPr>
        <w:t>├</w:t>
      </w:r>
      <w:r w:rsidRPr="00764D73">
        <w:rPr>
          <w:rFonts w:ascii="Aptos" w:hAnsi="Aptos" w:cs="Aptos"/>
          <w:lang w:val="en-US"/>
        </w:rPr>
        <w:t>──</w:t>
      </w:r>
      <w:r w:rsidRPr="00764D73">
        <w:rPr>
          <w:lang w:val="en-US"/>
        </w:rPr>
        <w:t xml:space="preserve"> send_to_cashbox_wizard_view.xml</w:t>
      </w:r>
    </w:p>
    <w:p w14:paraId="0CA83785" w14:textId="77777777" w:rsidR="00764D73" w:rsidRPr="00764D73" w:rsidRDefault="00764D73" w:rsidP="00764D73">
      <w:pPr>
        <w:rPr>
          <w:lang w:val="en-US"/>
        </w:rPr>
      </w:pPr>
      <w:r w:rsidRPr="00764D73">
        <w:rPr>
          <w:lang w:val="en-US"/>
        </w:rPr>
        <w:t xml:space="preserve">│   </w:t>
      </w:r>
      <w:r w:rsidRPr="00764D73">
        <w:rPr>
          <w:rFonts w:ascii="MS Gothic" w:eastAsia="MS Gothic" w:hAnsi="MS Gothic" w:cs="MS Gothic" w:hint="eastAsia"/>
          <w:lang w:val="en-US"/>
        </w:rPr>
        <w:t>├</w:t>
      </w:r>
      <w:r w:rsidRPr="00764D73">
        <w:rPr>
          <w:rFonts w:ascii="Aptos" w:hAnsi="Aptos" w:cs="Aptos"/>
          <w:lang w:val="en-US"/>
        </w:rPr>
        <w:t>──</w:t>
      </w:r>
      <w:r w:rsidRPr="00764D73">
        <w:rPr>
          <w:lang w:val="en-US"/>
        </w:rPr>
        <w:t xml:space="preserve"> cash_count_wizard_view.xml</w:t>
      </w:r>
    </w:p>
    <w:p w14:paraId="2C669E5E" w14:textId="77777777" w:rsidR="00764D73" w:rsidRPr="00764D73" w:rsidRDefault="00764D73" w:rsidP="00764D73">
      <w:pPr>
        <w:rPr>
          <w:lang w:val="en-US"/>
        </w:rPr>
      </w:pPr>
      <w:r w:rsidRPr="00764D73">
        <w:rPr>
          <w:lang w:val="en-US"/>
        </w:rPr>
        <w:t xml:space="preserve">│   </w:t>
      </w:r>
      <w:r w:rsidRPr="00764D73">
        <w:rPr>
          <w:rFonts w:ascii="MS Gothic" w:eastAsia="MS Gothic" w:hAnsi="MS Gothic" w:cs="MS Gothic" w:hint="eastAsia"/>
          <w:lang w:val="en-US"/>
        </w:rPr>
        <w:t>├</w:t>
      </w:r>
      <w:r w:rsidRPr="00764D73">
        <w:rPr>
          <w:rFonts w:ascii="Aptos" w:hAnsi="Aptos" w:cs="Aptos"/>
          <w:lang w:val="en-US"/>
        </w:rPr>
        <w:t>──</w:t>
      </w:r>
      <w:r w:rsidRPr="00764D73">
        <w:rPr>
          <w:lang w:val="en-US"/>
        </w:rPr>
        <w:t xml:space="preserve"> session_login_wizard_view.xml</w:t>
      </w:r>
    </w:p>
    <w:p w14:paraId="77D646B3" w14:textId="77777777" w:rsidR="00764D73" w:rsidRPr="00764D73" w:rsidRDefault="00764D73" w:rsidP="00764D73">
      <w:pPr>
        <w:rPr>
          <w:lang w:val="en-US"/>
        </w:rPr>
      </w:pPr>
      <w:r w:rsidRPr="00764D73">
        <w:rPr>
          <w:lang w:val="en-US"/>
        </w:rPr>
        <w:t xml:space="preserve">│   </w:t>
      </w:r>
      <w:r w:rsidRPr="00764D73">
        <w:rPr>
          <w:rFonts w:ascii="MS Gothic" w:eastAsia="MS Gothic" w:hAnsi="MS Gothic" w:cs="MS Gothic" w:hint="eastAsia"/>
          <w:lang w:val="en-US"/>
        </w:rPr>
        <w:t>├</w:t>
      </w:r>
      <w:r w:rsidRPr="00764D73">
        <w:rPr>
          <w:rFonts w:ascii="Aptos" w:hAnsi="Aptos" w:cs="Aptos"/>
          <w:lang w:val="en-US"/>
        </w:rPr>
        <w:t>──</w:t>
      </w:r>
      <w:r w:rsidRPr="00764D73">
        <w:rPr>
          <w:lang w:val="en-US"/>
        </w:rPr>
        <w:t xml:space="preserve"> process_operation_wizard_view.xml</w:t>
      </w:r>
    </w:p>
    <w:p w14:paraId="726336F6" w14:textId="77777777" w:rsidR="00764D73" w:rsidRPr="00764D73" w:rsidRDefault="00764D73" w:rsidP="00764D73">
      <w:pPr>
        <w:rPr>
          <w:lang w:val="en-US"/>
        </w:rPr>
      </w:pPr>
      <w:r w:rsidRPr="00764D73">
        <w:rPr>
          <w:lang w:val="en-US"/>
        </w:rPr>
        <w:t>│   └── close_session_wizard_view.xml</w:t>
      </w:r>
    </w:p>
    <w:p w14:paraId="634077F9" w14:textId="77777777" w:rsidR="00764D73" w:rsidRDefault="00764D73" w:rsidP="00764D73">
      <w:r>
        <w:t>│</w:t>
      </w:r>
    </w:p>
    <w:p w14:paraId="3B4767FE" w14:textId="77777777" w:rsidR="00764D73" w:rsidRDefault="00764D73" w:rsidP="00764D7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security/</w:t>
      </w:r>
    </w:p>
    <w:p w14:paraId="3D6D61A0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sucursales_cajas_security.xml       # Grupos y categor</w:t>
      </w:r>
      <w:r>
        <w:rPr>
          <w:rFonts w:ascii="Aptos" w:hAnsi="Aptos" w:cs="Aptos"/>
        </w:rPr>
        <w:t>í</w:t>
      </w:r>
      <w:r>
        <w:t>as de acceso</w:t>
      </w:r>
    </w:p>
    <w:p w14:paraId="2847159D" w14:textId="77777777" w:rsidR="00764D73" w:rsidRDefault="00764D73" w:rsidP="00764D73">
      <w:r>
        <w:t>│   └── ir.model.access.csv                 # Permisos de acceso a modelos</w:t>
      </w:r>
    </w:p>
    <w:p w14:paraId="4A14DD62" w14:textId="77777777" w:rsidR="00764D73" w:rsidRDefault="00764D73" w:rsidP="00764D73">
      <w:r>
        <w:t>│</w:t>
      </w:r>
    </w:p>
    <w:p w14:paraId="1D7DDF08" w14:textId="77777777" w:rsidR="00764D73" w:rsidRDefault="00764D73" w:rsidP="00764D7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</w:t>
      </w:r>
    </w:p>
    <w:p w14:paraId="00E1F500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sucursales_cajas_sequence.xml       # Secuencias para operaciones</w:t>
      </w:r>
    </w:p>
    <w:p w14:paraId="7780B23A" w14:textId="77777777" w:rsidR="00764D73" w:rsidRDefault="00764D73" w:rsidP="00764D73">
      <w:r>
        <w:t>│   └── bill_denominations_data.xml         # Denominaciones de billetes</w:t>
      </w:r>
    </w:p>
    <w:p w14:paraId="1F4241E0" w14:textId="77777777" w:rsidR="00764D73" w:rsidRDefault="00764D73" w:rsidP="00764D73">
      <w:r>
        <w:t>│</w:t>
      </w:r>
    </w:p>
    <w:p w14:paraId="4BE5F57B" w14:textId="77777777" w:rsidR="00764D73" w:rsidRDefault="00764D73" w:rsidP="00764D73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reports/</w:t>
      </w:r>
    </w:p>
    <w:p w14:paraId="500757FC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4C73264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operation_receipt_report.xml        # Template del comprobante</w:t>
      </w:r>
    </w:p>
    <w:p w14:paraId="28E509FC" w14:textId="77777777" w:rsidR="00764D73" w:rsidRDefault="00764D73" w:rsidP="00764D73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cash_closing_report.xml             # Reporte de cierre de caja</w:t>
      </w:r>
    </w:p>
    <w:p w14:paraId="75BCD259" w14:textId="77777777" w:rsidR="00764D73" w:rsidRDefault="00764D73" w:rsidP="00764D73">
      <w:r>
        <w:t>│   └── report_actions.xml                  # Definición de reportes</w:t>
      </w:r>
    </w:p>
    <w:p w14:paraId="67DE9D4F" w14:textId="7411DB33" w:rsidR="00764D73" w:rsidRPr="00331CDB" w:rsidRDefault="00764D73" w:rsidP="00764D73">
      <w:pPr>
        <w:rPr>
          <w:lang w:val="en-US"/>
        </w:rPr>
      </w:pPr>
      <w:r w:rsidRPr="00331CDB">
        <w:rPr>
          <w:lang w:val="en-US"/>
        </w:rPr>
        <w:t xml:space="preserve">│└── operation_voucher_report.xml                  </w:t>
      </w:r>
    </w:p>
    <w:p w14:paraId="6245DF00" w14:textId="77777777" w:rsidR="00764D73" w:rsidRPr="00331CDB" w:rsidRDefault="00764D73" w:rsidP="00764D73">
      <w:pPr>
        <w:rPr>
          <w:lang w:val="en-US"/>
        </w:rPr>
      </w:pPr>
      <w:r w:rsidRPr="00331CDB">
        <w:rPr>
          <w:rFonts w:ascii="MS Gothic" w:eastAsia="MS Gothic" w:hAnsi="MS Gothic" w:cs="MS Gothic" w:hint="eastAsia"/>
          <w:lang w:val="en-US"/>
        </w:rPr>
        <w:t>├</w:t>
      </w:r>
      <w:r w:rsidRPr="00331CDB">
        <w:rPr>
          <w:rFonts w:ascii="Aptos" w:hAnsi="Aptos" w:cs="Aptos"/>
          <w:lang w:val="en-US"/>
        </w:rPr>
        <w:t>──</w:t>
      </w:r>
      <w:r w:rsidRPr="00331CDB">
        <w:rPr>
          <w:lang w:val="en-US"/>
        </w:rPr>
        <w:t xml:space="preserve"> static/</w:t>
      </w:r>
    </w:p>
    <w:p w14:paraId="2D88F425" w14:textId="77777777" w:rsidR="00764D73" w:rsidRPr="00331CDB" w:rsidRDefault="00764D73" w:rsidP="00764D73">
      <w:pPr>
        <w:rPr>
          <w:lang w:val="en-US"/>
        </w:rPr>
      </w:pPr>
      <w:r w:rsidRPr="00331CDB">
        <w:rPr>
          <w:lang w:val="en-US"/>
        </w:rPr>
        <w:t xml:space="preserve">│   </w:t>
      </w:r>
      <w:r w:rsidRPr="00331CDB">
        <w:rPr>
          <w:rFonts w:ascii="MS Gothic" w:eastAsia="MS Gothic" w:hAnsi="MS Gothic" w:cs="MS Gothic" w:hint="eastAsia"/>
          <w:lang w:val="en-US"/>
        </w:rPr>
        <w:t>├</w:t>
      </w:r>
      <w:r w:rsidRPr="00331CDB">
        <w:rPr>
          <w:rFonts w:ascii="Aptos" w:hAnsi="Aptos" w:cs="Aptos"/>
          <w:lang w:val="en-US"/>
        </w:rPr>
        <w:t>──</w:t>
      </w:r>
      <w:r w:rsidRPr="00331CDB">
        <w:rPr>
          <w:lang w:val="en-US"/>
        </w:rPr>
        <w:t xml:space="preserve"> description/</w:t>
      </w:r>
    </w:p>
    <w:p w14:paraId="7A0AED8E" w14:textId="77777777" w:rsidR="00764D73" w:rsidRPr="00331CDB" w:rsidRDefault="00764D73" w:rsidP="00764D73">
      <w:pPr>
        <w:rPr>
          <w:lang w:val="en-US"/>
        </w:rPr>
      </w:pPr>
      <w:r w:rsidRPr="00331CDB">
        <w:rPr>
          <w:lang w:val="en-US"/>
        </w:rPr>
        <w:t xml:space="preserve">│   │   </w:t>
      </w:r>
      <w:r w:rsidRPr="00331CDB">
        <w:rPr>
          <w:rFonts w:ascii="MS Gothic" w:eastAsia="MS Gothic" w:hAnsi="MS Gothic" w:cs="MS Gothic" w:hint="eastAsia"/>
          <w:lang w:val="en-US"/>
        </w:rPr>
        <w:t>├</w:t>
      </w:r>
      <w:r w:rsidRPr="00331CDB">
        <w:rPr>
          <w:rFonts w:ascii="Aptos" w:hAnsi="Aptos" w:cs="Aptos"/>
          <w:lang w:val="en-US"/>
        </w:rPr>
        <w:t>──</w:t>
      </w:r>
      <w:r w:rsidRPr="00331CDB">
        <w:rPr>
          <w:lang w:val="en-US"/>
        </w:rPr>
        <w:t xml:space="preserve"> icon.png                        # </w:t>
      </w:r>
      <w:r w:rsidRPr="00331CDB">
        <w:rPr>
          <w:rFonts w:ascii="Aptos" w:hAnsi="Aptos" w:cs="Aptos"/>
          <w:lang w:val="en-US"/>
        </w:rPr>
        <w:t>Í</w:t>
      </w:r>
      <w:r w:rsidRPr="00331CDB">
        <w:rPr>
          <w:lang w:val="en-US"/>
        </w:rPr>
        <w:t>cono del m</w:t>
      </w:r>
      <w:r w:rsidRPr="00331CDB">
        <w:rPr>
          <w:rFonts w:ascii="Aptos" w:hAnsi="Aptos" w:cs="Aptos"/>
          <w:lang w:val="en-US"/>
        </w:rPr>
        <w:t>ó</w:t>
      </w:r>
      <w:r w:rsidRPr="00331CDB">
        <w:rPr>
          <w:lang w:val="en-US"/>
        </w:rPr>
        <w:t>dulo (128x128)</w:t>
      </w:r>
    </w:p>
    <w:p w14:paraId="104850AF" w14:textId="77777777" w:rsidR="00764D73" w:rsidRDefault="00764D73" w:rsidP="00764D73">
      <w:r>
        <w:t>│   │   └── index.html                      # Descripción HTML del módulo</w:t>
      </w:r>
    </w:p>
    <w:p w14:paraId="414BF2DC" w14:textId="77777777" w:rsidR="00764D73" w:rsidRDefault="00764D73" w:rsidP="00764D73">
      <w:r>
        <w:t>│   └── src/</w:t>
      </w:r>
    </w:p>
    <w:p w14:paraId="19B0BEFC" w14:textId="77777777" w:rsidR="00764D73" w:rsidRDefault="00764D73" w:rsidP="00764D73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css/</w:t>
      </w:r>
    </w:p>
    <w:p w14:paraId="2C9B93F4" w14:textId="77777777" w:rsidR="00764D73" w:rsidRDefault="00764D73" w:rsidP="00764D73">
      <w:r>
        <w:t>│       │   └── sucursales_cajas.css        # Estilos personalizados</w:t>
      </w:r>
    </w:p>
    <w:p w14:paraId="6787B947" w14:textId="77777777" w:rsidR="00764D73" w:rsidRDefault="00764D73" w:rsidP="00764D73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js/</w:t>
      </w:r>
    </w:p>
    <w:p w14:paraId="5CDBB720" w14:textId="77777777" w:rsidR="00764D73" w:rsidRDefault="00764D73" w:rsidP="00764D73">
      <w:r>
        <w:t>│       │   └── dashboard.js                # JavaScript para dashboard</w:t>
      </w:r>
    </w:p>
    <w:p w14:paraId="740D3AC3" w14:textId="77777777" w:rsidR="00764D73" w:rsidRDefault="00764D73" w:rsidP="00764D73">
      <w:r>
        <w:t>│       └── img/</w:t>
      </w:r>
    </w:p>
    <w:p w14:paraId="3A943982" w14:textId="77777777" w:rsidR="00764D73" w:rsidRDefault="00764D73" w:rsidP="00764D73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cashbox_icon.png            # </w:t>
      </w:r>
      <w:r>
        <w:rPr>
          <w:rFonts w:ascii="Aptos" w:hAnsi="Aptos" w:cs="Aptos"/>
        </w:rPr>
        <w:t>Í</w:t>
      </w:r>
      <w:r>
        <w:t>conos adicionales</w:t>
      </w:r>
    </w:p>
    <w:p w14:paraId="636F1501" w14:textId="77777777" w:rsidR="00764D73" w:rsidRDefault="00764D73" w:rsidP="00764D73">
      <w:r>
        <w:t>│           └── branch_icon.png</w:t>
      </w:r>
    </w:p>
    <w:p w14:paraId="3785ACF8" w14:textId="77777777" w:rsidR="00764D73" w:rsidRDefault="00764D73" w:rsidP="00764D73">
      <w:r>
        <w:t>│</w:t>
      </w:r>
    </w:p>
    <w:p w14:paraId="1E496543" w14:textId="77777777" w:rsidR="00764D73" w:rsidRDefault="00764D73" w:rsidP="00764D73">
      <w:r>
        <w:t>└── i18n/</w:t>
      </w:r>
    </w:p>
    <w:p w14:paraId="69057D9A" w14:textId="00BE738A" w:rsidR="00764D73" w:rsidRDefault="00764D73" w:rsidP="00764D73">
      <w:r>
        <w:t xml:space="preserve">    └── es_AR.po                            # Traducciones español Argentina</w:t>
      </w:r>
    </w:p>
    <w:p w14:paraId="46E9AB86" w14:textId="77777777" w:rsidR="007016FC" w:rsidRDefault="007016FC" w:rsidP="00764D73"/>
    <w:p w14:paraId="4F110840" w14:textId="274B651E" w:rsidR="007016FC" w:rsidRDefault="007016FC" w:rsidP="002D43E6">
      <w:r>
        <w:t xml:space="preserve">Ya he desarrollado todos los archivos del módulo, pero </w:t>
      </w:r>
      <w:r w:rsidR="002D43E6">
        <w:t>tengo un error en la instalación.</w:t>
      </w:r>
    </w:p>
    <w:p w14:paraId="1EF09B30" w14:textId="7C93A18F" w:rsidR="007016FC" w:rsidRPr="00392704" w:rsidRDefault="007016FC" w:rsidP="00764D73">
      <w:r>
        <w:t>No me des código, repasemos que interpretaste los requerimientos primero y</w:t>
      </w:r>
      <w:r w:rsidR="002D43E6">
        <w:t xml:space="preserve"> el error,</w:t>
      </w:r>
      <w:r>
        <w:t xml:space="preserve"> necesito que me solicites todos los archivos que necesites ver antes de comenzar a desarrollar </w:t>
      </w:r>
      <w:r w:rsidR="002D43E6">
        <w:t>la solución</w:t>
      </w:r>
      <w:r>
        <w:t>.</w:t>
      </w:r>
    </w:p>
    <w:sectPr w:rsidR="007016FC" w:rsidRPr="00392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D2292"/>
    <w:multiLevelType w:val="hybridMultilevel"/>
    <w:tmpl w:val="2B5019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2520D"/>
    <w:multiLevelType w:val="hybridMultilevel"/>
    <w:tmpl w:val="1BA03526"/>
    <w:lvl w:ilvl="0" w:tplc="2D1252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B4B49"/>
    <w:multiLevelType w:val="hybridMultilevel"/>
    <w:tmpl w:val="73060858"/>
    <w:lvl w:ilvl="0" w:tplc="2D1252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4F20"/>
    <w:multiLevelType w:val="hybridMultilevel"/>
    <w:tmpl w:val="9DE03E1A"/>
    <w:lvl w:ilvl="0" w:tplc="2D1252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962FB"/>
    <w:multiLevelType w:val="hybridMultilevel"/>
    <w:tmpl w:val="ED36F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D326A"/>
    <w:multiLevelType w:val="hybridMultilevel"/>
    <w:tmpl w:val="04C68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585833">
    <w:abstractNumId w:val="4"/>
  </w:num>
  <w:num w:numId="2" w16cid:durableId="1790859006">
    <w:abstractNumId w:val="0"/>
  </w:num>
  <w:num w:numId="3" w16cid:durableId="1949656364">
    <w:abstractNumId w:val="2"/>
  </w:num>
  <w:num w:numId="4" w16cid:durableId="349724708">
    <w:abstractNumId w:val="1"/>
  </w:num>
  <w:num w:numId="5" w16cid:durableId="1651707829">
    <w:abstractNumId w:val="3"/>
  </w:num>
  <w:num w:numId="6" w16cid:durableId="1992097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28"/>
    <w:rsid w:val="00062049"/>
    <w:rsid w:val="000E589D"/>
    <w:rsid w:val="00214D81"/>
    <w:rsid w:val="002D43E6"/>
    <w:rsid w:val="00331CDB"/>
    <w:rsid w:val="0037450C"/>
    <w:rsid w:val="00392704"/>
    <w:rsid w:val="006064DC"/>
    <w:rsid w:val="006461A5"/>
    <w:rsid w:val="007016FC"/>
    <w:rsid w:val="00764D73"/>
    <w:rsid w:val="007F29FF"/>
    <w:rsid w:val="00827D46"/>
    <w:rsid w:val="00834E1A"/>
    <w:rsid w:val="008B3494"/>
    <w:rsid w:val="00983974"/>
    <w:rsid w:val="00B13DDD"/>
    <w:rsid w:val="00B22A3F"/>
    <w:rsid w:val="00B42CDA"/>
    <w:rsid w:val="00B64ABD"/>
    <w:rsid w:val="00C36CD9"/>
    <w:rsid w:val="00E27357"/>
    <w:rsid w:val="00E81228"/>
    <w:rsid w:val="00F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4A2C"/>
  <w15:chartTrackingRefBased/>
  <w15:docId w15:val="{EF984A47-0FC3-4FBC-9730-900F97BC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1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1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1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1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1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1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1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1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1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1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2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12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12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12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12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12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1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1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1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1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1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12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12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12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1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12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1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4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1342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Chemes</dc:creator>
  <cp:keywords/>
  <dc:description/>
  <cp:lastModifiedBy>Ramiro Chemes</cp:lastModifiedBy>
  <cp:revision>2</cp:revision>
  <dcterms:created xsi:type="dcterms:W3CDTF">2025-06-11T20:55:00Z</dcterms:created>
  <dcterms:modified xsi:type="dcterms:W3CDTF">2025-08-07T09:18:00Z</dcterms:modified>
</cp:coreProperties>
</file>