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6090" w14:textId="77777777" w:rsidR="00A74A5F" w:rsidRPr="00A74A5F" w:rsidRDefault="00A74A5F" w:rsidP="00A74A5F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0"/>
          <w:szCs w:val="20"/>
        </w:rPr>
      </w:pPr>
      <w:r w:rsidRPr="00A74A5F">
        <w:rPr>
          <w:rFonts w:ascii="Helvetica" w:eastAsia="Times New Roman" w:hAnsi="Helvetica" w:cs="Helvetica"/>
          <w:color w:val="292929"/>
          <w:kern w:val="36"/>
          <w:sz w:val="20"/>
          <w:szCs w:val="20"/>
        </w:rPr>
        <w:t>Reading Jenkins Environment Variables</w:t>
      </w:r>
    </w:p>
    <w:p w14:paraId="00BA4CBB" w14:textId="77777777" w:rsidR="00A74A5F" w:rsidRPr="00A74A5F" w:rsidRDefault="00A74A5F" w:rsidP="00A74A5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A74A5F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In this section, we will see how you can read your Jenkins environment variables list. Let’s take it one step at a time-</w:t>
      </w:r>
    </w:p>
    <w:p w14:paraId="061E624D" w14:textId="77777777" w:rsidR="00A74A5F" w:rsidRPr="00A74A5F" w:rsidRDefault="00A74A5F" w:rsidP="00A74A5F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</w:rPr>
      </w:pPr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 xml:space="preserve">To access the Jenkins environment variables in a pipeline, you can use the env object, </w:t>
      </w:r>
      <w:proofErr w:type="spellStart"/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eg.</w:t>
      </w:r>
      <w:proofErr w:type="spellEnd"/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 </w:t>
      </w:r>
      <w:proofErr w:type="spellStart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env.BUILD_NUMBER</w:t>
      </w:r>
      <w:proofErr w:type="spellEnd"/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 will give the current build number of a pipeline. The reference to Jenkins pipeline environment variables is made by surrounding it by </w:t>
      </w:r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${}</w:t>
      </w:r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 in the following way: </w:t>
      </w:r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${</w:t>
      </w:r>
      <w:proofErr w:type="spellStart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env.BUILD_NUMBER</w:t>
      </w:r>
      <w:proofErr w:type="spellEnd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}</w:t>
      </w:r>
    </w:p>
    <w:p w14:paraId="56ADD893" w14:textId="77777777" w:rsidR="00A74A5F" w:rsidRPr="00A74A5F" w:rsidRDefault="00A74A5F" w:rsidP="00A74A5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</w:rPr>
      </w:pPr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You can also use the short version, which is BUILD_NUMBER. But this variant is quite confusing for some users. The script to read the build number via environment variables is :</w:t>
      </w:r>
    </w:p>
    <w:p w14:paraId="21BA9DF6" w14:textId="77777777" w:rsidR="00A74A5F" w:rsidRDefault="00A74A5F"/>
    <w:p w14:paraId="52F96B21" w14:textId="458FB9E3" w:rsidR="00A74A5F" w:rsidRDefault="00A74A5F"/>
    <w:p w14:paraId="35DB1EB2" w14:textId="4ED82D4E" w:rsidR="00A74A5F" w:rsidRDefault="00A74A5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pipeline{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agent any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stages{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stage("Env Build Number"){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steps{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echo "The build number is ${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env.BUILD_NUMBER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}"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echo "You can also use \${BUILD_NUMBER} -&gt; ${BUILD_NUMBER}"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564EF575" w14:textId="7A7C0184" w:rsidR="00A74A5F" w:rsidRDefault="00323E8C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7" w:history="1">
        <w:r w:rsidR="00A74A5F" w:rsidRPr="00416178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https://mishra-praveen.medium.com/how-to-set-jenkins-pipeline-environment-variables-bb1324f36e38</w:t>
        </w:r>
      </w:hyperlink>
    </w:p>
    <w:p w14:paraId="4C097103" w14:textId="45CD2976" w:rsidR="00A74A5F" w:rsidRDefault="007A64A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8" w:history="1">
        <w:r w:rsidRPr="00416178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https://www.toolsqa.com/jenkins/jenkins-user-management/</w:t>
        </w:r>
      </w:hyperlink>
    </w:p>
    <w:p w14:paraId="3C3032E1" w14:textId="5A12020F" w:rsidR="007A64AB" w:rsidRDefault="007A64A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7A64AB">
        <w:rPr>
          <w:rFonts w:ascii="Courier New" w:hAnsi="Courier New" w:cs="Courier New"/>
          <w:color w:val="292929"/>
          <w:spacing w:val="-5"/>
          <w:shd w:val="clear" w:color="auto" w:fill="F2F2F2"/>
        </w:rPr>
        <w:t>https://blog.knoldus.com/ci-cd-with-jenkins-introduction-to-jenkinsfile/</w:t>
      </w:r>
    </w:p>
    <w:p w14:paraId="5A788B75" w14:textId="5D8AF6C5" w:rsidR="00F611D5" w:rsidRDefault="00F611D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729D9A7" w14:textId="543BC3A2" w:rsidR="00F611D5" w:rsidRDefault="00323E8C">
      <w:pPr>
        <w:rPr>
          <w:rStyle w:val="Hyperlink"/>
          <w:rFonts w:ascii="Courier New" w:hAnsi="Courier New" w:cs="Courier New"/>
          <w:spacing w:val="-5"/>
          <w:shd w:val="clear" w:color="auto" w:fill="F2F2F2"/>
        </w:rPr>
      </w:pPr>
      <w:hyperlink r:id="rId9" w:history="1">
        <w:r w:rsidR="00F611D5" w:rsidRPr="00416178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https://www.linuxtechi.com/how-to-use-loops-in-ansible-playbook/</w:t>
        </w:r>
      </w:hyperlink>
    </w:p>
    <w:p w14:paraId="13CCF705" w14:textId="392D3423" w:rsidR="00D26302" w:rsidRDefault="00D26302">
      <w:pPr>
        <w:rPr>
          <w:rStyle w:val="Hyperlink"/>
          <w:rFonts w:ascii="Courier New" w:hAnsi="Courier New" w:cs="Courier New"/>
          <w:spacing w:val="-5"/>
          <w:shd w:val="clear" w:color="auto" w:fill="F2F2F2"/>
        </w:rPr>
      </w:pPr>
    </w:p>
    <w:p w14:paraId="1635FAD5" w14:textId="50E12A2F" w:rsidR="00D26302" w:rsidRDefault="00D26302">
      <w:pPr>
        <w:rPr>
          <w:rStyle w:val="Hyperlink"/>
          <w:rFonts w:ascii="Courier New" w:hAnsi="Courier New" w:cs="Courier New"/>
          <w:spacing w:val="-5"/>
          <w:shd w:val="clear" w:color="auto" w:fill="F2F2F2"/>
        </w:rPr>
      </w:pPr>
    </w:p>
    <w:p w14:paraId="691C2A48" w14:textId="0FF8042F" w:rsidR="00DB6CB9" w:rsidRPr="00DB6CB9" w:rsidRDefault="00DB6CB9">
      <w:pPr>
        <w:rPr>
          <w:rStyle w:val="Hyperlink"/>
          <w:rFonts w:ascii="Courier New" w:hAnsi="Courier New" w:cs="Courier New"/>
          <w:color w:val="000000" w:themeColor="text1"/>
          <w:spacing w:val="-5"/>
          <w:u w:val="none"/>
          <w:shd w:val="clear" w:color="auto" w:fill="F2F2F2"/>
        </w:rPr>
      </w:pPr>
      <w:r w:rsidRPr="00DB6CB9">
        <w:rPr>
          <w:rStyle w:val="Hyperlink"/>
          <w:rFonts w:ascii="Courier New" w:hAnsi="Courier New" w:cs="Courier New"/>
          <w:color w:val="000000" w:themeColor="text1"/>
          <w:spacing w:val="-5"/>
          <w:u w:val="none"/>
          <w:shd w:val="clear" w:color="auto" w:fill="F2F2F2"/>
        </w:rPr>
        <w:t>Azure kubernetes Jenkins pipeline</w:t>
      </w:r>
    </w:p>
    <w:p w14:paraId="38C52969" w14:textId="77777777" w:rsidR="00DB6CB9" w:rsidRDefault="00DB6CB9">
      <w:pPr>
        <w:rPr>
          <w:rStyle w:val="Hyperlink"/>
          <w:rFonts w:ascii="Courier New" w:hAnsi="Courier New" w:cs="Courier New"/>
          <w:spacing w:val="-5"/>
          <w:shd w:val="clear" w:color="auto" w:fill="F2F2F2"/>
        </w:rPr>
      </w:pPr>
    </w:p>
    <w:p w14:paraId="6D4B2AE1" w14:textId="1A1FCBFB" w:rsidR="00D26302" w:rsidRDefault="00DB6CB9">
      <w:pPr>
        <w:rPr>
          <w:rStyle w:val="Hyperlink"/>
          <w:rFonts w:ascii="Courier New" w:hAnsi="Courier New" w:cs="Courier New"/>
          <w:spacing w:val="-5"/>
          <w:shd w:val="clear" w:color="auto" w:fill="F2F2F2"/>
        </w:rPr>
      </w:pPr>
      <w:r w:rsidRPr="00DB6CB9">
        <w:rPr>
          <w:rStyle w:val="Hyperlink"/>
          <w:rFonts w:ascii="Courier New" w:hAnsi="Courier New" w:cs="Courier New"/>
          <w:spacing w:val="-5"/>
          <w:shd w:val="clear" w:color="auto" w:fill="F2F2F2"/>
        </w:rPr>
        <w:t>https://www.jenkins.io/blog/2017/08/10/kubernetes-with-pipeline-acs/</w:t>
      </w:r>
    </w:p>
    <w:p w14:paraId="59613603" w14:textId="3899F537" w:rsidR="00F611D5" w:rsidRDefault="00F611D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5611886" w14:textId="6C0A5905" w:rsidR="00DB6CB9" w:rsidRDefault="00DB6CB9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Kubernetes </w:t>
      </w:r>
    </w:p>
    <w:p w14:paraId="6405F433" w14:textId="53762B35" w:rsidR="006E2DCE" w:rsidRDefault="006E2DC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236832B1" w14:textId="77777777" w:rsidR="006E2DCE" w:rsidRPr="006E2DCE" w:rsidRDefault="006E2DCE" w:rsidP="006E2DCE">
      <w:pPr>
        <w:spacing w:after="0" w:line="240" w:lineRule="auto"/>
        <w:rPr>
          <w:rFonts w:ascii="Noto Serif" w:eastAsia="Times New Roman" w:hAnsi="Noto Serif" w:cs="Noto Serif"/>
          <w:i/>
          <w:iCs/>
          <w:color w:val="4A5568"/>
          <w:sz w:val="24"/>
          <w:szCs w:val="24"/>
        </w:rPr>
      </w:pPr>
      <w:proofErr w:type="spellStart"/>
      <w:r w:rsidRPr="006E2DCE">
        <w:rPr>
          <w:rFonts w:ascii="Noto Serif" w:eastAsia="Times New Roman" w:hAnsi="Noto Serif" w:cs="Noto Serif"/>
          <w:i/>
          <w:iCs/>
          <w:color w:val="4A5568"/>
          <w:sz w:val="24"/>
          <w:szCs w:val="24"/>
        </w:rPr>
        <w:t>enkinsfile</w:t>
      </w:r>
      <w:proofErr w:type="spellEnd"/>
      <w:r w:rsidRPr="006E2DCE">
        <w:rPr>
          <w:rFonts w:ascii="Noto Serif" w:eastAsia="Times New Roman" w:hAnsi="Noto Serif" w:cs="Noto Serif"/>
          <w:i/>
          <w:iCs/>
          <w:color w:val="4A5568"/>
          <w:sz w:val="24"/>
          <w:szCs w:val="24"/>
        </w:rPr>
        <w:t xml:space="preserve"> (Scripted Pipeline)</w:t>
      </w:r>
    </w:p>
    <w:p w14:paraId="6F6D875D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>node {</w:t>
      </w:r>
    </w:p>
    <w:p w14:paraId="57EEFD89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</w:t>
      </w:r>
      <w:r w:rsidRPr="006E2DCE">
        <w:rPr>
          <w:rFonts w:ascii="Consolas" w:eastAsia="Times New Roman" w:hAnsi="Consolas" w:cs="Courier New"/>
          <w:color w:val="777777"/>
          <w:sz w:val="20"/>
          <w:szCs w:val="20"/>
        </w:rPr>
        <w:t>/* .. snip .. */</w:t>
      </w:r>
    </w:p>
    <w:p w14:paraId="06814944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stage(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>Deploy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>) {</w:t>
      </w:r>
    </w:p>
    <w:p w14:paraId="28E456AC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withCredentials([azureServicePrincipal(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>principal-credentials-id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>)]) {</w:t>
      </w:r>
    </w:p>
    <w:p w14:paraId="5ADDDB53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spellStart"/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>sh</w:t>
      </w:r>
      <w:proofErr w:type="spellEnd"/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proofErr w:type="spellStart"/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>az</w:t>
      </w:r>
      <w:proofErr w:type="spellEnd"/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 xml:space="preserve"> login --service-principal -u $AZURE_CLIENT_ID -p $AZURE_CLIENT_SECRET -t $AZURE_TENANT_ID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</w:p>
    <w:p w14:paraId="0C33ED00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spellStart"/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>sh</w:t>
      </w:r>
      <w:proofErr w:type="spellEnd"/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proofErr w:type="spellStart"/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>az</w:t>
      </w:r>
      <w:proofErr w:type="spellEnd"/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 xml:space="preserve"> account set -s $AZURE_SUBSCRIPTION_ID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</w:p>
    <w:p w14:paraId="3F17D76A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</w:t>
      </w:r>
      <w:proofErr w:type="spellStart"/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>sh</w:t>
      </w:r>
      <w:proofErr w:type="spellEnd"/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  <w:proofErr w:type="spellStart"/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>az</w:t>
      </w:r>
      <w:proofErr w:type="spellEnd"/>
      <w:r w:rsidRPr="006E2DCE">
        <w:rPr>
          <w:rFonts w:ascii="Consolas" w:eastAsia="Times New Roman" w:hAnsi="Consolas" w:cs="Courier New"/>
          <w:color w:val="DD2200"/>
          <w:sz w:val="20"/>
          <w:szCs w:val="20"/>
        </w:rPr>
        <w:t xml:space="preserve"> resource list</w:t>
      </w:r>
      <w:r w:rsidRPr="006E2DCE">
        <w:rPr>
          <w:rFonts w:ascii="Consolas" w:eastAsia="Times New Roman" w:hAnsi="Consolas" w:cs="Courier New"/>
          <w:color w:val="771100"/>
          <w:sz w:val="20"/>
          <w:szCs w:val="20"/>
        </w:rPr>
        <w:t>'</w:t>
      </w:r>
    </w:p>
    <w:p w14:paraId="10AFE31D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}</w:t>
      </w:r>
    </w:p>
    <w:p w14:paraId="46A88EB3" w14:textId="77777777" w:rsidR="006E2DCE" w:rsidRP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 xml:space="preserve">    }</w:t>
      </w:r>
    </w:p>
    <w:p w14:paraId="4B774796" w14:textId="0FE959F9" w:rsidR="006E2DCE" w:rsidRDefault="006E2DCE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6E2DCE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062D6839" w14:textId="77777777" w:rsidR="00AA4469" w:rsidRDefault="00AA4469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23AB303" w14:textId="7FEBB0C4" w:rsidR="00AA4469" w:rsidRPr="006E2DCE" w:rsidRDefault="00AA4469" w:rsidP="006E2D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AA4469">
        <w:rPr>
          <w:rFonts w:ascii="Consolas" w:eastAsia="Times New Roman" w:hAnsi="Consolas" w:cs="Courier New"/>
          <w:color w:val="212529"/>
          <w:sz w:val="21"/>
          <w:szCs w:val="21"/>
        </w:rPr>
        <w:t>https://plugins.jenkins.io/azure-artifact-manager/</w:t>
      </w:r>
    </w:p>
    <w:p w14:paraId="7764728F" w14:textId="27844241" w:rsidR="006E2DCE" w:rsidRDefault="006E2DC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7EE7342" w14:textId="53DE8286" w:rsidR="00AA4469" w:rsidRDefault="00D1077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10" w:history="1">
        <w:r w:rsidRPr="00416178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https://medium.com/@bbenz/azure-devops-and-jenkins-in-perfect-harmony-8c92ff980723</w:t>
        </w:r>
      </w:hyperlink>
    </w:p>
    <w:p w14:paraId="18E450B7" w14:textId="1A423BDA" w:rsidR="00D1077E" w:rsidRDefault="00D1077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79FEE69E" w14:textId="3C2546BD" w:rsidR="00D1077E" w:rsidRDefault="00D1077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11" w:history="1">
        <w:r w:rsidRPr="00416178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https://docs.microsoft.com/en-us/samples/azure-samples/jenkins-terraform-azure-example/jenkins-terraform-azure-example/</w:t>
        </w:r>
      </w:hyperlink>
    </w:p>
    <w:p w14:paraId="39D6B26A" w14:textId="3350E4C7" w:rsidR="00D1077E" w:rsidRDefault="00D1077E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416579D7" w14:textId="6CFFF4E2" w:rsidR="00E05297" w:rsidRDefault="00E0529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26282C1" w14:textId="5841023B" w:rsidR="00E05297" w:rsidRDefault="00E05297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05297">
        <w:rPr>
          <w:rFonts w:ascii="Courier New" w:hAnsi="Courier New" w:cs="Courier New"/>
          <w:color w:val="292929"/>
          <w:spacing w:val="-5"/>
          <w:shd w:val="clear" w:color="auto" w:fill="F2F2F2"/>
        </w:rPr>
        <w:t>https://docs.cloudbees.com/docs/admin-resources/latest/plugins/azure-cli</w:t>
      </w:r>
    </w:p>
    <w:sectPr w:rsidR="00E0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0889F" w14:textId="77777777" w:rsidR="00323E8C" w:rsidRDefault="00323E8C" w:rsidP="00A74A5F">
      <w:pPr>
        <w:spacing w:after="0" w:line="240" w:lineRule="auto"/>
      </w:pPr>
      <w:r>
        <w:separator/>
      </w:r>
    </w:p>
  </w:endnote>
  <w:endnote w:type="continuationSeparator" w:id="0">
    <w:p w14:paraId="6C5B5AFE" w14:textId="77777777" w:rsidR="00323E8C" w:rsidRDefault="00323E8C" w:rsidP="00A7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F5549" w14:textId="77777777" w:rsidR="00323E8C" w:rsidRDefault="00323E8C" w:rsidP="00A74A5F">
      <w:pPr>
        <w:spacing w:after="0" w:line="240" w:lineRule="auto"/>
      </w:pPr>
      <w:r>
        <w:separator/>
      </w:r>
    </w:p>
  </w:footnote>
  <w:footnote w:type="continuationSeparator" w:id="0">
    <w:p w14:paraId="5BFBEBCF" w14:textId="77777777" w:rsidR="00323E8C" w:rsidRDefault="00323E8C" w:rsidP="00A7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D2817"/>
    <w:multiLevelType w:val="multilevel"/>
    <w:tmpl w:val="6234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5F"/>
    <w:rsid w:val="00031EB4"/>
    <w:rsid w:val="001C64DD"/>
    <w:rsid w:val="00323E8C"/>
    <w:rsid w:val="006A6D32"/>
    <w:rsid w:val="006E2DCE"/>
    <w:rsid w:val="007A64AB"/>
    <w:rsid w:val="00A46AA4"/>
    <w:rsid w:val="00A74A5F"/>
    <w:rsid w:val="00AA4469"/>
    <w:rsid w:val="00AC7777"/>
    <w:rsid w:val="00D1077E"/>
    <w:rsid w:val="00D26302"/>
    <w:rsid w:val="00DB6CB9"/>
    <w:rsid w:val="00E05297"/>
    <w:rsid w:val="00F6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57C0"/>
  <w15:chartTrackingRefBased/>
  <w15:docId w15:val="{14E98C3D-97CE-49D1-A268-A2410A01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t">
    <w:name w:val="ht"/>
    <w:basedOn w:val="Normal"/>
    <w:rsid w:val="00A7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A5F"/>
    <w:rPr>
      <w:b/>
      <w:bCs/>
    </w:rPr>
  </w:style>
  <w:style w:type="character" w:styleId="Hyperlink">
    <w:name w:val="Hyperlink"/>
    <w:basedOn w:val="DefaultParagraphFont"/>
    <w:uiPriority w:val="99"/>
    <w:unhideWhenUsed/>
    <w:rsid w:val="00A74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5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D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2D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olsqa.com/jenkins/jenkins-user-manag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shra-praveen.medium.com/how-to-set-jenkins-pipeline-environment-variables-bb1324f36e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amples/azure-samples/jenkins-terraform-azure-example/jenkins-terraform-azure-exampl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dium.com/@bbenz/azure-devops-and-jenkins-in-perfect-harmony-8c92ff9807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uxtechi.com/how-to-use-loops-in-ansible-play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Prasannavenkadesh</dc:creator>
  <cp:keywords/>
  <dc:description/>
  <cp:lastModifiedBy>Raman, Prasannavenkadesh</cp:lastModifiedBy>
  <cp:revision>11</cp:revision>
  <dcterms:created xsi:type="dcterms:W3CDTF">2022-01-13T06:04:00Z</dcterms:created>
  <dcterms:modified xsi:type="dcterms:W3CDTF">2022-01-13T06:57:00Z</dcterms:modified>
</cp:coreProperties>
</file>