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D0E4F" w14:textId="77777777" w:rsidR="000B701B" w:rsidRDefault="00000000">
      <w:pPr>
        <w:jc w:val="center"/>
        <w:rPr>
          <w:rFonts w:hint="eastAsia"/>
        </w:rPr>
      </w:pPr>
      <w:r>
        <w:rPr>
          <w:b/>
          <w:sz w:val="36"/>
        </w:rPr>
        <w:t>REST Fundamentals &amp; Postman Navigation</w:t>
      </w:r>
    </w:p>
    <w:p w14:paraId="1100B532" w14:textId="29FF60EA" w:rsidR="000B701B" w:rsidRDefault="002B4D86">
      <w:pPr>
        <w:pStyle w:val="Heading1"/>
      </w:pPr>
      <w:r>
        <w:t>1</w:t>
      </w:r>
      <w:r w:rsidR="00000000">
        <w:t xml:space="preserve">. REST </w:t>
      </w:r>
      <w:r w:rsidR="00B10437">
        <w:t>-</w:t>
      </w:r>
      <w:r w:rsidR="00000000">
        <w:t xml:space="preserve"> Fundamentals</w:t>
      </w:r>
    </w:p>
    <w:p w14:paraId="63340A64" w14:textId="77777777" w:rsidR="000B701B" w:rsidRDefault="00000000">
      <w:pPr>
        <w:rPr>
          <w:rFonts w:hint="eastAsia"/>
        </w:rPr>
      </w:pPr>
      <w:r>
        <w:t xml:space="preserve">REST stands for </w:t>
      </w:r>
      <w:r w:rsidRPr="002B4D86">
        <w:rPr>
          <w:b/>
          <w:bCs/>
        </w:rPr>
        <w:t>Representational State Transfer</w:t>
      </w:r>
      <w:r>
        <w:t>. REST is an architectural style used for designing APIs that allow different software systems to communicate over HTTP. In practical API testing, REST brings together HTTP methods, URLs and endpoints, request headers and bodies, status codes, and representations such as JSON.</w:t>
      </w:r>
    </w:p>
    <w:p w14:paraId="5E7F8641" w14:textId="3710DCDF" w:rsidR="000B701B" w:rsidRDefault="002B4D86">
      <w:pPr>
        <w:pStyle w:val="Heading2"/>
      </w:pPr>
      <w:r>
        <w:t>1</w:t>
      </w:r>
      <w:r w:rsidR="00000000">
        <w:t>.1 Client</w:t>
      </w:r>
      <w:r w:rsidR="00B10437">
        <w:t>-</w:t>
      </w:r>
      <w:r w:rsidR="00000000">
        <w:t>Server Communication</w:t>
      </w:r>
    </w:p>
    <w:p w14:paraId="5D4E42FA" w14:textId="77777777" w:rsidR="000B701B" w:rsidRDefault="00000000">
      <w:pPr>
        <w:rPr>
          <w:rFonts w:hint="eastAsia"/>
        </w:rPr>
      </w:pPr>
      <w:r>
        <w:t>A REST API commonly sits between a client application and server-side systems. The client requests information or asks the server to perform an operation. The server processes the request and returns an HTTP response.</w:t>
      </w:r>
    </w:p>
    <w:p w14:paraId="1E6C6915" w14:textId="77777777" w:rsidR="000B701B" w:rsidRDefault="00000000">
      <w:pPr>
        <w:ind w:left="360"/>
        <w:rPr>
          <w:rFonts w:hint="eastAsia"/>
        </w:rPr>
      </w:pPr>
      <w:r>
        <w:rPr>
          <w:rFonts w:ascii="Courier New" w:hAnsi="Courier New"/>
          <w:sz w:val="18"/>
        </w:rPr>
        <w:t>Client Application</w:t>
      </w:r>
      <w:r>
        <w:rPr>
          <w:rFonts w:ascii="Courier New" w:hAnsi="Courier New"/>
          <w:sz w:val="18"/>
        </w:rPr>
        <w:br/>
        <w:t xml:space="preserve">       |</w:t>
      </w:r>
      <w:r>
        <w:rPr>
          <w:rFonts w:ascii="Courier New" w:hAnsi="Courier New"/>
          <w:sz w:val="18"/>
        </w:rPr>
        <w:br/>
        <w:t xml:space="preserve">       | HTTP Request</w:t>
      </w:r>
      <w:r>
        <w:rPr>
          <w:rFonts w:ascii="Courier New" w:hAnsi="Courier New"/>
          <w:sz w:val="18"/>
        </w:rPr>
        <w:br/>
        <w:t xml:space="preserve">       | Method + URL + Headers + Body</w:t>
      </w:r>
      <w:r>
        <w:rPr>
          <w:rFonts w:ascii="Courier New" w:hAnsi="Courier New"/>
          <w:sz w:val="18"/>
        </w:rPr>
        <w:br/>
        <w:t xml:space="preserve">       v</w:t>
      </w:r>
      <w:r>
        <w:rPr>
          <w:rFonts w:ascii="Courier New" w:hAnsi="Courier New"/>
          <w:sz w:val="18"/>
        </w:rPr>
        <w:br/>
        <w:t xml:space="preserve">    REST API / Server</w:t>
      </w:r>
      <w:r>
        <w:rPr>
          <w:rFonts w:ascii="Courier New" w:hAnsi="Courier New"/>
          <w:sz w:val="18"/>
        </w:rPr>
        <w:br/>
        <w:t xml:space="preserve">       |</w:t>
      </w:r>
      <w:r>
        <w:rPr>
          <w:rFonts w:ascii="Courier New" w:hAnsi="Courier New"/>
          <w:sz w:val="18"/>
        </w:rPr>
        <w:br/>
        <w:t xml:space="preserve">       | Processing / Business Logic</w:t>
      </w:r>
      <w:r>
        <w:rPr>
          <w:rFonts w:ascii="Courier New" w:hAnsi="Courier New"/>
          <w:sz w:val="18"/>
        </w:rPr>
        <w:br/>
        <w:t xml:space="preserve">       v</w:t>
      </w:r>
      <w:r>
        <w:rPr>
          <w:rFonts w:ascii="Courier New" w:hAnsi="Courier New"/>
          <w:sz w:val="18"/>
        </w:rPr>
        <w:br/>
        <w:t xml:space="preserve">    Data / Backend Systems</w:t>
      </w:r>
      <w:r>
        <w:rPr>
          <w:rFonts w:ascii="Courier New" w:hAnsi="Courier New"/>
          <w:sz w:val="18"/>
        </w:rPr>
        <w:br/>
        <w:t xml:space="preserve">       |</w:t>
      </w:r>
      <w:r>
        <w:rPr>
          <w:rFonts w:ascii="Courier New" w:hAnsi="Courier New"/>
          <w:sz w:val="18"/>
        </w:rPr>
        <w:br/>
        <w:t xml:space="preserve">       | HTTP Response</w:t>
      </w:r>
      <w:r>
        <w:rPr>
          <w:rFonts w:ascii="Courier New" w:hAnsi="Courier New"/>
          <w:sz w:val="18"/>
        </w:rPr>
        <w:br/>
        <w:t xml:space="preserve">       | Status Code + Headers + Body</w:t>
      </w:r>
      <w:r>
        <w:rPr>
          <w:rFonts w:ascii="Courier New" w:hAnsi="Courier New"/>
          <w:sz w:val="18"/>
        </w:rPr>
        <w:br/>
        <w:t xml:space="preserve">       v</w:t>
      </w:r>
      <w:r>
        <w:rPr>
          <w:rFonts w:ascii="Courier New" w:hAnsi="Courier New"/>
          <w:sz w:val="18"/>
        </w:rPr>
        <w:br/>
        <w:t>Client Application</w:t>
      </w:r>
    </w:p>
    <w:p w14:paraId="4008128F" w14:textId="6762A830" w:rsidR="000B701B" w:rsidRDefault="002B4D86">
      <w:pPr>
        <w:pStyle w:val="Heading2"/>
      </w:pPr>
      <w:r>
        <w:t>1</w:t>
      </w:r>
      <w:r w:rsidR="00000000">
        <w:t>.2 Resources and Endpoints</w:t>
      </w:r>
    </w:p>
    <w:p w14:paraId="10BCE02D" w14:textId="77777777" w:rsidR="000B701B" w:rsidRDefault="00000000">
      <w:pPr>
        <w:rPr>
          <w:rFonts w:hint="eastAsia"/>
        </w:rPr>
      </w:pPr>
      <w:r>
        <w:t>A resource is the business object or entity exposed through an API. Common resources include employees, users, customers, products, orders, and departments.</w:t>
      </w:r>
    </w:p>
    <w:tbl>
      <w:tblPr>
        <w:tblStyle w:val="TableGrid"/>
        <w:tblW w:w="0" w:type="auto"/>
        <w:jc w:val="center"/>
        <w:tblLook w:val="04A0" w:firstRow="1" w:lastRow="0" w:firstColumn="1" w:lastColumn="0" w:noHBand="0" w:noVBand="1"/>
      </w:tblPr>
      <w:tblGrid>
        <w:gridCol w:w="3360"/>
        <w:gridCol w:w="3360"/>
        <w:gridCol w:w="3360"/>
      </w:tblGrid>
      <w:tr w:rsidR="000B701B" w14:paraId="49C56175" w14:textId="77777777">
        <w:trPr>
          <w:jc w:val="center"/>
        </w:trPr>
        <w:tc>
          <w:tcPr>
            <w:tcW w:w="3360" w:type="dxa"/>
          </w:tcPr>
          <w:p w14:paraId="38F0EB3A" w14:textId="77777777" w:rsidR="000B701B" w:rsidRDefault="00000000">
            <w:pPr>
              <w:rPr>
                <w:rFonts w:hint="eastAsia"/>
              </w:rPr>
            </w:pPr>
            <w:r>
              <w:rPr>
                <w:b/>
              </w:rPr>
              <w:t>Resource</w:t>
            </w:r>
          </w:p>
        </w:tc>
        <w:tc>
          <w:tcPr>
            <w:tcW w:w="3360" w:type="dxa"/>
          </w:tcPr>
          <w:p w14:paraId="0D7CD17C" w14:textId="77777777" w:rsidR="000B701B" w:rsidRDefault="00000000">
            <w:pPr>
              <w:rPr>
                <w:rFonts w:hint="eastAsia"/>
              </w:rPr>
            </w:pPr>
            <w:r>
              <w:rPr>
                <w:b/>
              </w:rPr>
              <w:t>Collection</w:t>
            </w:r>
          </w:p>
        </w:tc>
        <w:tc>
          <w:tcPr>
            <w:tcW w:w="3360" w:type="dxa"/>
          </w:tcPr>
          <w:p w14:paraId="087D4B7B" w14:textId="77777777" w:rsidR="000B701B" w:rsidRDefault="00000000">
            <w:pPr>
              <w:rPr>
                <w:rFonts w:hint="eastAsia"/>
              </w:rPr>
            </w:pPr>
            <w:r>
              <w:rPr>
                <w:b/>
              </w:rPr>
              <w:t>Specific Resource</w:t>
            </w:r>
          </w:p>
        </w:tc>
      </w:tr>
      <w:tr w:rsidR="000B701B" w14:paraId="70B37DA5" w14:textId="77777777">
        <w:trPr>
          <w:jc w:val="center"/>
        </w:trPr>
        <w:tc>
          <w:tcPr>
            <w:tcW w:w="3360" w:type="dxa"/>
            <w:vAlign w:val="center"/>
          </w:tcPr>
          <w:p w14:paraId="3438B30D" w14:textId="77777777" w:rsidR="000B701B" w:rsidRDefault="00000000">
            <w:pPr>
              <w:rPr>
                <w:rFonts w:hint="eastAsia"/>
              </w:rPr>
            </w:pPr>
            <w:r>
              <w:t>Employees</w:t>
            </w:r>
          </w:p>
        </w:tc>
        <w:tc>
          <w:tcPr>
            <w:tcW w:w="3360" w:type="dxa"/>
            <w:vAlign w:val="center"/>
          </w:tcPr>
          <w:p w14:paraId="7E39C2A0" w14:textId="77777777" w:rsidR="000B701B" w:rsidRDefault="00000000">
            <w:pPr>
              <w:rPr>
                <w:rFonts w:hint="eastAsia"/>
              </w:rPr>
            </w:pPr>
            <w:r>
              <w:t>/employees</w:t>
            </w:r>
          </w:p>
        </w:tc>
        <w:tc>
          <w:tcPr>
            <w:tcW w:w="3360" w:type="dxa"/>
            <w:vAlign w:val="center"/>
          </w:tcPr>
          <w:p w14:paraId="08EC6A37" w14:textId="77777777" w:rsidR="000B701B" w:rsidRDefault="00000000">
            <w:pPr>
              <w:rPr>
                <w:rFonts w:hint="eastAsia"/>
              </w:rPr>
            </w:pPr>
            <w:r>
              <w:t>/employees/101</w:t>
            </w:r>
          </w:p>
        </w:tc>
      </w:tr>
      <w:tr w:rsidR="000B701B" w14:paraId="5968E22E" w14:textId="77777777">
        <w:trPr>
          <w:jc w:val="center"/>
        </w:trPr>
        <w:tc>
          <w:tcPr>
            <w:tcW w:w="3360" w:type="dxa"/>
            <w:vAlign w:val="center"/>
          </w:tcPr>
          <w:p w14:paraId="30E80F97" w14:textId="77777777" w:rsidR="000B701B" w:rsidRDefault="00000000">
            <w:pPr>
              <w:rPr>
                <w:rFonts w:hint="eastAsia"/>
              </w:rPr>
            </w:pPr>
            <w:r>
              <w:t>Users</w:t>
            </w:r>
          </w:p>
        </w:tc>
        <w:tc>
          <w:tcPr>
            <w:tcW w:w="3360" w:type="dxa"/>
            <w:vAlign w:val="center"/>
          </w:tcPr>
          <w:p w14:paraId="51AAD604" w14:textId="77777777" w:rsidR="000B701B" w:rsidRDefault="00000000">
            <w:pPr>
              <w:rPr>
                <w:rFonts w:hint="eastAsia"/>
              </w:rPr>
            </w:pPr>
            <w:r>
              <w:t>/users</w:t>
            </w:r>
          </w:p>
        </w:tc>
        <w:tc>
          <w:tcPr>
            <w:tcW w:w="3360" w:type="dxa"/>
            <w:vAlign w:val="center"/>
          </w:tcPr>
          <w:p w14:paraId="21E14034" w14:textId="77777777" w:rsidR="000B701B" w:rsidRDefault="00000000">
            <w:pPr>
              <w:rPr>
                <w:rFonts w:hint="eastAsia"/>
              </w:rPr>
            </w:pPr>
            <w:r>
              <w:t>/users/1</w:t>
            </w:r>
          </w:p>
        </w:tc>
      </w:tr>
      <w:tr w:rsidR="000B701B" w14:paraId="6E81ADD1" w14:textId="77777777">
        <w:trPr>
          <w:jc w:val="center"/>
        </w:trPr>
        <w:tc>
          <w:tcPr>
            <w:tcW w:w="3360" w:type="dxa"/>
            <w:vAlign w:val="center"/>
          </w:tcPr>
          <w:p w14:paraId="27B9F001" w14:textId="77777777" w:rsidR="000B701B" w:rsidRDefault="00000000">
            <w:pPr>
              <w:rPr>
                <w:rFonts w:hint="eastAsia"/>
              </w:rPr>
            </w:pPr>
            <w:r>
              <w:t>Products</w:t>
            </w:r>
          </w:p>
        </w:tc>
        <w:tc>
          <w:tcPr>
            <w:tcW w:w="3360" w:type="dxa"/>
            <w:vAlign w:val="center"/>
          </w:tcPr>
          <w:p w14:paraId="2339226B" w14:textId="77777777" w:rsidR="000B701B" w:rsidRDefault="00000000">
            <w:pPr>
              <w:rPr>
                <w:rFonts w:hint="eastAsia"/>
              </w:rPr>
            </w:pPr>
            <w:r>
              <w:t>/products</w:t>
            </w:r>
          </w:p>
        </w:tc>
        <w:tc>
          <w:tcPr>
            <w:tcW w:w="3360" w:type="dxa"/>
            <w:vAlign w:val="center"/>
          </w:tcPr>
          <w:p w14:paraId="61EA245B" w14:textId="77777777" w:rsidR="000B701B" w:rsidRDefault="00000000">
            <w:pPr>
              <w:rPr>
                <w:rFonts w:hint="eastAsia"/>
              </w:rPr>
            </w:pPr>
            <w:r>
              <w:t>/products/25</w:t>
            </w:r>
          </w:p>
        </w:tc>
      </w:tr>
      <w:tr w:rsidR="000B701B" w14:paraId="17AFC0C7" w14:textId="77777777">
        <w:trPr>
          <w:jc w:val="center"/>
        </w:trPr>
        <w:tc>
          <w:tcPr>
            <w:tcW w:w="3360" w:type="dxa"/>
            <w:vAlign w:val="center"/>
          </w:tcPr>
          <w:p w14:paraId="7FF6274E" w14:textId="77777777" w:rsidR="000B701B" w:rsidRDefault="00000000">
            <w:pPr>
              <w:rPr>
                <w:rFonts w:hint="eastAsia"/>
              </w:rPr>
            </w:pPr>
            <w:r>
              <w:t>Orders</w:t>
            </w:r>
          </w:p>
        </w:tc>
        <w:tc>
          <w:tcPr>
            <w:tcW w:w="3360" w:type="dxa"/>
            <w:vAlign w:val="center"/>
          </w:tcPr>
          <w:p w14:paraId="214EC942" w14:textId="77777777" w:rsidR="000B701B" w:rsidRDefault="00000000">
            <w:pPr>
              <w:rPr>
                <w:rFonts w:hint="eastAsia"/>
              </w:rPr>
            </w:pPr>
            <w:r>
              <w:t>/orders</w:t>
            </w:r>
          </w:p>
        </w:tc>
        <w:tc>
          <w:tcPr>
            <w:tcW w:w="3360" w:type="dxa"/>
            <w:vAlign w:val="center"/>
          </w:tcPr>
          <w:p w14:paraId="668BAE6F" w14:textId="77777777" w:rsidR="000B701B" w:rsidRDefault="00000000">
            <w:pPr>
              <w:rPr>
                <w:rFonts w:hint="eastAsia"/>
              </w:rPr>
            </w:pPr>
            <w:r>
              <w:t>/orders/5001</w:t>
            </w:r>
          </w:p>
        </w:tc>
      </w:tr>
    </w:tbl>
    <w:p w14:paraId="4C834DB6" w14:textId="77777777" w:rsidR="000B701B" w:rsidRDefault="00000000">
      <w:pPr>
        <w:rPr>
          <w:rFonts w:hint="eastAsia"/>
        </w:rPr>
      </w:pPr>
      <w:r>
        <w:t>An endpoint is the URL through which a client interacts with an API resource.</w:t>
      </w:r>
    </w:p>
    <w:p w14:paraId="64491A87" w14:textId="77777777" w:rsidR="000B701B" w:rsidRDefault="00000000">
      <w:pPr>
        <w:ind w:left="360"/>
        <w:rPr>
          <w:rFonts w:hint="eastAsia"/>
        </w:rPr>
      </w:pPr>
      <w:r>
        <w:rPr>
          <w:rFonts w:ascii="Courier New" w:hAnsi="Courier New"/>
          <w:sz w:val="18"/>
        </w:rPr>
        <w:t>https://example.com/api/employees/101</w:t>
      </w:r>
    </w:p>
    <w:p w14:paraId="638B9DF5" w14:textId="77777777" w:rsidR="000B701B" w:rsidRDefault="00000000">
      <w:pPr>
        <w:rPr>
          <w:rFonts w:hint="eastAsia"/>
        </w:rPr>
      </w:pPr>
      <w:r>
        <w:t>The URL identifies the resource; the HTTP method communicates the intended operation.</w:t>
      </w:r>
    </w:p>
    <w:p w14:paraId="7E37B5F0" w14:textId="47510784" w:rsidR="000B701B" w:rsidRDefault="002B4D86">
      <w:pPr>
        <w:pStyle w:val="Heading2"/>
      </w:pPr>
      <w:r>
        <w:t>1</w:t>
      </w:r>
      <w:r w:rsidR="00000000">
        <w:t>.3 HTTP Methods in REST</w:t>
      </w:r>
    </w:p>
    <w:tbl>
      <w:tblPr>
        <w:tblStyle w:val="TableGrid"/>
        <w:tblW w:w="0" w:type="auto"/>
        <w:jc w:val="center"/>
        <w:tblLook w:val="04A0" w:firstRow="1" w:lastRow="0" w:firstColumn="1" w:lastColumn="0" w:noHBand="0" w:noVBand="1"/>
      </w:tblPr>
      <w:tblGrid>
        <w:gridCol w:w="3360"/>
        <w:gridCol w:w="3360"/>
        <w:gridCol w:w="3360"/>
      </w:tblGrid>
      <w:tr w:rsidR="000B701B" w14:paraId="1580B54F" w14:textId="77777777">
        <w:trPr>
          <w:jc w:val="center"/>
        </w:trPr>
        <w:tc>
          <w:tcPr>
            <w:tcW w:w="3360" w:type="dxa"/>
          </w:tcPr>
          <w:p w14:paraId="3A4BB4A5" w14:textId="77777777" w:rsidR="000B701B" w:rsidRDefault="00000000">
            <w:pPr>
              <w:rPr>
                <w:rFonts w:hint="eastAsia"/>
              </w:rPr>
            </w:pPr>
            <w:r>
              <w:rPr>
                <w:b/>
              </w:rPr>
              <w:t>Method</w:t>
            </w:r>
          </w:p>
        </w:tc>
        <w:tc>
          <w:tcPr>
            <w:tcW w:w="3360" w:type="dxa"/>
          </w:tcPr>
          <w:p w14:paraId="055DEC8C" w14:textId="77777777" w:rsidR="000B701B" w:rsidRDefault="00000000">
            <w:pPr>
              <w:rPr>
                <w:rFonts w:hint="eastAsia"/>
              </w:rPr>
            </w:pPr>
            <w:r>
              <w:rPr>
                <w:b/>
              </w:rPr>
              <w:t>Typical Purpose</w:t>
            </w:r>
          </w:p>
        </w:tc>
        <w:tc>
          <w:tcPr>
            <w:tcW w:w="3360" w:type="dxa"/>
          </w:tcPr>
          <w:p w14:paraId="7F4858B9" w14:textId="77777777" w:rsidR="000B701B" w:rsidRDefault="00000000">
            <w:pPr>
              <w:rPr>
                <w:rFonts w:hint="eastAsia"/>
              </w:rPr>
            </w:pPr>
            <w:r>
              <w:rPr>
                <w:b/>
              </w:rPr>
              <w:t>Example</w:t>
            </w:r>
          </w:p>
        </w:tc>
      </w:tr>
      <w:tr w:rsidR="000B701B" w14:paraId="0B5E73D1" w14:textId="77777777">
        <w:trPr>
          <w:jc w:val="center"/>
        </w:trPr>
        <w:tc>
          <w:tcPr>
            <w:tcW w:w="3360" w:type="dxa"/>
            <w:vAlign w:val="center"/>
          </w:tcPr>
          <w:p w14:paraId="05B8542C" w14:textId="77777777" w:rsidR="000B701B" w:rsidRDefault="00000000">
            <w:pPr>
              <w:rPr>
                <w:rFonts w:hint="eastAsia"/>
              </w:rPr>
            </w:pPr>
            <w:r>
              <w:t>GET</w:t>
            </w:r>
          </w:p>
        </w:tc>
        <w:tc>
          <w:tcPr>
            <w:tcW w:w="3360" w:type="dxa"/>
            <w:vAlign w:val="center"/>
          </w:tcPr>
          <w:p w14:paraId="0B81BF81" w14:textId="77777777" w:rsidR="000B701B" w:rsidRDefault="00000000">
            <w:pPr>
              <w:rPr>
                <w:rFonts w:hint="eastAsia"/>
              </w:rPr>
            </w:pPr>
            <w:r>
              <w:t>Retrieve</w:t>
            </w:r>
          </w:p>
        </w:tc>
        <w:tc>
          <w:tcPr>
            <w:tcW w:w="3360" w:type="dxa"/>
            <w:vAlign w:val="center"/>
          </w:tcPr>
          <w:p w14:paraId="0B9C6F17" w14:textId="77777777" w:rsidR="000B701B" w:rsidRDefault="00000000">
            <w:pPr>
              <w:rPr>
                <w:rFonts w:hint="eastAsia"/>
              </w:rPr>
            </w:pPr>
            <w:r>
              <w:t>GET /employees/101</w:t>
            </w:r>
          </w:p>
        </w:tc>
      </w:tr>
      <w:tr w:rsidR="000B701B" w14:paraId="2C1A49F2" w14:textId="77777777">
        <w:trPr>
          <w:jc w:val="center"/>
        </w:trPr>
        <w:tc>
          <w:tcPr>
            <w:tcW w:w="3360" w:type="dxa"/>
            <w:vAlign w:val="center"/>
          </w:tcPr>
          <w:p w14:paraId="418DBDB7" w14:textId="77777777" w:rsidR="000B701B" w:rsidRDefault="00000000">
            <w:pPr>
              <w:rPr>
                <w:rFonts w:hint="eastAsia"/>
              </w:rPr>
            </w:pPr>
            <w:r>
              <w:t>POST</w:t>
            </w:r>
          </w:p>
        </w:tc>
        <w:tc>
          <w:tcPr>
            <w:tcW w:w="3360" w:type="dxa"/>
            <w:vAlign w:val="center"/>
          </w:tcPr>
          <w:p w14:paraId="75B3F66F" w14:textId="77777777" w:rsidR="000B701B" w:rsidRDefault="00000000">
            <w:pPr>
              <w:rPr>
                <w:rFonts w:hint="eastAsia"/>
              </w:rPr>
            </w:pPr>
            <w:r>
              <w:t>Create</w:t>
            </w:r>
          </w:p>
        </w:tc>
        <w:tc>
          <w:tcPr>
            <w:tcW w:w="3360" w:type="dxa"/>
            <w:vAlign w:val="center"/>
          </w:tcPr>
          <w:p w14:paraId="1402022E" w14:textId="77777777" w:rsidR="000B701B" w:rsidRDefault="00000000">
            <w:pPr>
              <w:rPr>
                <w:rFonts w:hint="eastAsia"/>
              </w:rPr>
            </w:pPr>
            <w:r>
              <w:t>POST /employees</w:t>
            </w:r>
          </w:p>
        </w:tc>
      </w:tr>
      <w:tr w:rsidR="000B701B" w14:paraId="3DC62D4C" w14:textId="77777777">
        <w:trPr>
          <w:jc w:val="center"/>
        </w:trPr>
        <w:tc>
          <w:tcPr>
            <w:tcW w:w="3360" w:type="dxa"/>
            <w:vAlign w:val="center"/>
          </w:tcPr>
          <w:p w14:paraId="07939B57" w14:textId="77777777" w:rsidR="000B701B" w:rsidRDefault="00000000">
            <w:pPr>
              <w:rPr>
                <w:rFonts w:hint="eastAsia"/>
              </w:rPr>
            </w:pPr>
            <w:r>
              <w:t>PUT</w:t>
            </w:r>
          </w:p>
        </w:tc>
        <w:tc>
          <w:tcPr>
            <w:tcW w:w="3360" w:type="dxa"/>
            <w:vAlign w:val="center"/>
          </w:tcPr>
          <w:p w14:paraId="44BB0497" w14:textId="77777777" w:rsidR="000B701B" w:rsidRDefault="00000000">
            <w:pPr>
              <w:rPr>
                <w:rFonts w:hint="eastAsia"/>
              </w:rPr>
            </w:pPr>
            <w:r>
              <w:t>Replace / fully update</w:t>
            </w:r>
          </w:p>
        </w:tc>
        <w:tc>
          <w:tcPr>
            <w:tcW w:w="3360" w:type="dxa"/>
            <w:vAlign w:val="center"/>
          </w:tcPr>
          <w:p w14:paraId="55ABE03B" w14:textId="77777777" w:rsidR="000B701B" w:rsidRDefault="00000000">
            <w:pPr>
              <w:rPr>
                <w:rFonts w:hint="eastAsia"/>
              </w:rPr>
            </w:pPr>
            <w:r>
              <w:t>PUT /employees/101</w:t>
            </w:r>
          </w:p>
        </w:tc>
      </w:tr>
      <w:tr w:rsidR="000B701B" w14:paraId="4AB916CC" w14:textId="77777777">
        <w:trPr>
          <w:jc w:val="center"/>
        </w:trPr>
        <w:tc>
          <w:tcPr>
            <w:tcW w:w="3360" w:type="dxa"/>
            <w:vAlign w:val="center"/>
          </w:tcPr>
          <w:p w14:paraId="76C48BBB" w14:textId="77777777" w:rsidR="000B701B" w:rsidRDefault="00000000">
            <w:pPr>
              <w:rPr>
                <w:rFonts w:hint="eastAsia"/>
              </w:rPr>
            </w:pPr>
            <w:r>
              <w:t>PATCH</w:t>
            </w:r>
          </w:p>
        </w:tc>
        <w:tc>
          <w:tcPr>
            <w:tcW w:w="3360" w:type="dxa"/>
            <w:vAlign w:val="center"/>
          </w:tcPr>
          <w:p w14:paraId="6D317DF1" w14:textId="77777777" w:rsidR="000B701B" w:rsidRDefault="00000000">
            <w:pPr>
              <w:rPr>
                <w:rFonts w:hint="eastAsia"/>
              </w:rPr>
            </w:pPr>
            <w:r>
              <w:t>Partially update</w:t>
            </w:r>
          </w:p>
        </w:tc>
        <w:tc>
          <w:tcPr>
            <w:tcW w:w="3360" w:type="dxa"/>
            <w:vAlign w:val="center"/>
          </w:tcPr>
          <w:p w14:paraId="1EB96DE1" w14:textId="77777777" w:rsidR="000B701B" w:rsidRDefault="00000000">
            <w:pPr>
              <w:rPr>
                <w:rFonts w:hint="eastAsia"/>
              </w:rPr>
            </w:pPr>
            <w:r>
              <w:t>PATCH /employees/101</w:t>
            </w:r>
          </w:p>
        </w:tc>
      </w:tr>
      <w:tr w:rsidR="000B701B" w14:paraId="4843841C" w14:textId="77777777">
        <w:trPr>
          <w:jc w:val="center"/>
        </w:trPr>
        <w:tc>
          <w:tcPr>
            <w:tcW w:w="3360" w:type="dxa"/>
            <w:vAlign w:val="center"/>
          </w:tcPr>
          <w:p w14:paraId="39AC6395" w14:textId="77777777" w:rsidR="000B701B" w:rsidRDefault="00000000">
            <w:pPr>
              <w:rPr>
                <w:rFonts w:hint="eastAsia"/>
              </w:rPr>
            </w:pPr>
            <w:r>
              <w:t>DELETE</w:t>
            </w:r>
          </w:p>
        </w:tc>
        <w:tc>
          <w:tcPr>
            <w:tcW w:w="3360" w:type="dxa"/>
            <w:vAlign w:val="center"/>
          </w:tcPr>
          <w:p w14:paraId="25750BF2" w14:textId="77777777" w:rsidR="000B701B" w:rsidRDefault="00000000">
            <w:pPr>
              <w:rPr>
                <w:rFonts w:hint="eastAsia"/>
              </w:rPr>
            </w:pPr>
            <w:r>
              <w:t>Delete</w:t>
            </w:r>
          </w:p>
        </w:tc>
        <w:tc>
          <w:tcPr>
            <w:tcW w:w="3360" w:type="dxa"/>
            <w:vAlign w:val="center"/>
          </w:tcPr>
          <w:p w14:paraId="1657FAF7" w14:textId="77777777" w:rsidR="000B701B" w:rsidRDefault="00000000">
            <w:pPr>
              <w:rPr>
                <w:rFonts w:hint="eastAsia"/>
              </w:rPr>
            </w:pPr>
            <w:r>
              <w:t>DELETE /employees/101</w:t>
            </w:r>
          </w:p>
        </w:tc>
      </w:tr>
    </w:tbl>
    <w:p w14:paraId="613010B8" w14:textId="77777777" w:rsidR="000B701B" w:rsidRDefault="00000000">
      <w:pPr>
        <w:rPr>
          <w:rFonts w:hint="eastAsia"/>
        </w:rPr>
      </w:pPr>
      <w:r>
        <w:lastRenderedPageBreak/>
        <w:t>A REST-style API can expose the same resource through different HTTP methods. The method therefore provides the operation semantics while the URL identifies the target resource.</w:t>
      </w:r>
    </w:p>
    <w:p w14:paraId="0BFE47ED" w14:textId="6826E386" w:rsidR="000B701B" w:rsidRDefault="002B4D86">
      <w:pPr>
        <w:pStyle w:val="Heading2"/>
      </w:pPr>
      <w:r>
        <w:t>1</w:t>
      </w:r>
      <w:r w:rsidR="00000000">
        <w:t>.4 Resource</w:t>
      </w:r>
      <w:r w:rsidR="00B10437">
        <w:t>-</w:t>
      </w:r>
      <w:r w:rsidR="00000000">
        <w:t>Oriented Design</w:t>
      </w:r>
    </w:p>
    <w:p w14:paraId="351A03D9" w14:textId="77777777" w:rsidR="000B701B" w:rsidRDefault="00000000">
      <w:pPr>
        <w:rPr>
          <w:rFonts w:hint="eastAsia"/>
        </w:rPr>
      </w:pPr>
      <w:r>
        <w:t>REST-style APIs are generally resource-oriented. Nouns identify resources and standard HTTP methods communicate the action.</w:t>
      </w:r>
    </w:p>
    <w:p w14:paraId="421270E0" w14:textId="77777777" w:rsidR="000B701B" w:rsidRDefault="00000000">
      <w:pPr>
        <w:ind w:left="360"/>
        <w:rPr>
          <w:rFonts w:hint="eastAsia"/>
        </w:rPr>
      </w:pPr>
      <w:r>
        <w:rPr>
          <w:rFonts w:ascii="Courier New" w:hAnsi="Courier New"/>
          <w:sz w:val="18"/>
        </w:rPr>
        <w:t>GET    /employees</w:t>
      </w:r>
      <w:r>
        <w:rPr>
          <w:rFonts w:ascii="Courier New" w:hAnsi="Courier New"/>
          <w:sz w:val="18"/>
        </w:rPr>
        <w:br/>
        <w:t>POST   /employees</w:t>
      </w:r>
      <w:r>
        <w:rPr>
          <w:rFonts w:ascii="Courier New" w:hAnsi="Courier New"/>
          <w:sz w:val="18"/>
        </w:rPr>
        <w:br/>
        <w:t>GET    /employees/101</w:t>
      </w:r>
      <w:r>
        <w:rPr>
          <w:rFonts w:ascii="Courier New" w:hAnsi="Courier New"/>
          <w:sz w:val="18"/>
        </w:rPr>
        <w:br/>
        <w:t>PUT    /employees/101</w:t>
      </w:r>
      <w:r>
        <w:rPr>
          <w:rFonts w:ascii="Courier New" w:hAnsi="Courier New"/>
          <w:sz w:val="18"/>
        </w:rPr>
        <w:br/>
        <w:t>PATCH  /employees/101</w:t>
      </w:r>
      <w:r>
        <w:rPr>
          <w:rFonts w:ascii="Courier New" w:hAnsi="Courier New"/>
          <w:sz w:val="18"/>
        </w:rPr>
        <w:br/>
        <w:t>DELETE /employees/101</w:t>
      </w:r>
    </w:p>
    <w:p w14:paraId="4F640792" w14:textId="74114AF5" w:rsidR="000B701B" w:rsidRDefault="002B4D86">
      <w:pPr>
        <w:pStyle w:val="Heading2"/>
      </w:pPr>
      <w:r>
        <w:t>1</w:t>
      </w:r>
      <w:r w:rsidR="00000000">
        <w:t>.</w:t>
      </w:r>
      <w:r>
        <w:t>5</w:t>
      </w:r>
      <w:r w:rsidR="00000000">
        <w:t xml:space="preserve"> Example REST Interaction</w:t>
      </w:r>
    </w:p>
    <w:p w14:paraId="4B833A7D" w14:textId="77777777" w:rsidR="000B701B" w:rsidRDefault="00000000">
      <w:pPr>
        <w:ind w:left="360"/>
        <w:rPr>
          <w:rFonts w:hint="eastAsia"/>
        </w:rPr>
      </w:pPr>
      <w:r>
        <w:rPr>
          <w:rFonts w:ascii="Courier New" w:hAnsi="Courier New"/>
          <w:sz w:val="18"/>
        </w:rPr>
        <w:t>GET /employees/101</w:t>
      </w:r>
      <w:r>
        <w:rPr>
          <w:rFonts w:ascii="Courier New" w:hAnsi="Courier New"/>
          <w:sz w:val="18"/>
        </w:rPr>
        <w:br/>
      </w:r>
      <w:r>
        <w:rPr>
          <w:rFonts w:ascii="Courier New" w:hAnsi="Courier New"/>
          <w:sz w:val="18"/>
        </w:rPr>
        <w:br/>
        <w:t>200 OK</w:t>
      </w:r>
      <w:r>
        <w:rPr>
          <w:rFonts w:ascii="Courier New" w:hAnsi="Courier New"/>
          <w:sz w:val="18"/>
        </w:rPr>
        <w:br/>
      </w:r>
      <w:r>
        <w:rPr>
          <w:rFonts w:ascii="Courier New" w:hAnsi="Courier New"/>
          <w:sz w:val="18"/>
        </w:rPr>
        <w:br/>
        <w:t>{</w:t>
      </w:r>
      <w:r>
        <w:rPr>
          <w:rFonts w:ascii="Courier New" w:hAnsi="Courier New"/>
          <w:sz w:val="18"/>
        </w:rPr>
        <w:br/>
        <w:t xml:space="preserve">    "id": 101,</w:t>
      </w:r>
      <w:r>
        <w:rPr>
          <w:rFonts w:ascii="Courier New" w:hAnsi="Courier New"/>
          <w:sz w:val="18"/>
        </w:rPr>
        <w:br/>
        <w:t xml:space="preserve">    "name": "Rahul",</w:t>
      </w:r>
      <w:r>
        <w:rPr>
          <w:rFonts w:ascii="Courier New" w:hAnsi="Courier New"/>
          <w:sz w:val="18"/>
        </w:rPr>
        <w:br/>
        <w:t xml:space="preserve">    "department": "IT"</w:t>
      </w:r>
      <w:r>
        <w:rPr>
          <w:rFonts w:ascii="Courier New" w:hAnsi="Courier New"/>
          <w:sz w:val="18"/>
        </w:rPr>
        <w:br/>
        <w:t>}</w:t>
      </w:r>
    </w:p>
    <w:p w14:paraId="0467AE12" w14:textId="77777777" w:rsidR="000B701B" w:rsidRDefault="00000000">
      <w:pPr>
        <w:rPr>
          <w:rFonts w:hint="eastAsia"/>
        </w:rPr>
      </w:pPr>
      <w:r>
        <w:t>GET indicates retrieval, /employees/101 identifies the employee resource, 200 indicates the HTTP outcome, and the JSON body represents the returned employee data.</w:t>
      </w:r>
    </w:p>
    <w:p w14:paraId="188DA828" w14:textId="78E7F38C" w:rsidR="000B701B" w:rsidRDefault="002B4D86">
      <w:pPr>
        <w:pStyle w:val="Heading2"/>
      </w:pPr>
      <w:r>
        <w:t>1</w:t>
      </w:r>
      <w:r w:rsidR="00000000">
        <w:t>.</w:t>
      </w:r>
      <w:r>
        <w:t>6</w:t>
      </w:r>
      <w:r w:rsidR="00000000">
        <w:t xml:space="preserve"> Statelessness</w:t>
      </w:r>
    </w:p>
    <w:p w14:paraId="0D78C22D" w14:textId="77777777" w:rsidR="000B701B" w:rsidRDefault="00000000">
      <w:pPr>
        <w:rPr>
          <w:rFonts w:hint="eastAsia"/>
        </w:rPr>
      </w:pPr>
      <w:r>
        <w:t>Statelessness means each request should contain the information necessary for the server to process it. The server should not need to depend on the conversational state of a previous request to understand the current request.</w:t>
      </w:r>
    </w:p>
    <w:p w14:paraId="6CBE024D" w14:textId="77777777" w:rsidR="000B701B" w:rsidRDefault="00000000">
      <w:pPr>
        <w:ind w:left="360"/>
        <w:rPr>
          <w:rFonts w:hint="eastAsia"/>
        </w:rPr>
      </w:pPr>
      <w:r>
        <w:rPr>
          <w:rFonts w:ascii="Courier New" w:hAnsi="Courier New"/>
          <w:sz w:val="18"/>
        </w:rPr>
        <w:t>Request 1: GET /employees/101</w:t>
      </w:r>
      <w:r>
        <w:rPr>
          <w:rFonts w:ascii="Courier New" w:hAnsi="Courier New"/>
          <w:sz w:val="18"/>
        </w:rPr>
        <w:br/>
        <w:t>Request 2: GET /employees/102</w:t>
      </w:r>
    </w:p>
    <w:p w14:paraId="506B2887" w14:textId="77777777" w:rsidR="000B701B" w:rsidRDefault="00000000">
      <w:pPr>
        <w:rPr>
          <w:rFonts w:hint="eastAsia"/>
        </w:rPr>
      </w:pPr>
      <w:r>
        <w:t>Each request can be processed independently. In real applications, authentication or authorization information may be supplied with each request.</w:t>
      </w:r>
    </w:p>
    <w:p w14:paraId="39FE93E4" w14:textId="10A6542E" w:rsidR="000B701B" w:rsidRDefault="002B4D86">
      <w:pPr>
        <w:pStyle w:val="Heading2"/>
      </w:pPr>
      <w:r>
        <w:t>1</w:t>
      </w:r>
      <w:r w:rsidR="00000000">
        <w:t>.</w:t>
      </w:r>
      <w:r>
        <w:t>7</w:t>
      </w:r>
      <w:r w:rsidR="00000000">
        <w:t xml:space="preserve"> Client</w:t>
      </w:r>
      <w:r w:rsidR="00B10437">
        <w:t>-</w:t>
      </w:r>
      <w:r w:rsidR="00000000">
        <w:t>Server Separation</w:t>
      </w:r>
    </w:p>
    <w:p w14:paraId="767C6B4A" w14:textId="77777777" w:rsidR="000B701B" w:rsidRDefault="00000000">
      <w:pPr>
        <w:rPr>
          <w:rFonts w:hint="eastAsia"/>
        </w:rPr>
      </w:pPr>
      <w:r>
        <w:t>REST promotes separation between the client and server. The client focuses on presentation and user interaction, while the server handles business logic, data access, and API processing.</w:t>
      </w:r>
    </w:p>
    <w:p w14:paraId="0C2F3CCD" w14:textId="57D7C3CE" w:rsidR="000B701B" w:rsidRDefault="002B4D86">
      <w:pPr>
        <w:pStyle w:val="Heading2"/>
      </w:pPr>
      <w:r>
        <w:t>1</w:t>
      </w:r>
      <w:r w:rsidR="00000000">
        <w:t>.</w:t>
      </w:r>
      <w:r>
        <w:t>8</w:t>
      </w:r>
      <w:r w:rsidR="00000000">
        <w:t xml:space="preserve"> Resource Representation</w:t>
      </w:r>
    </w:p>
    <w:p w14:paraId="0B3C375A" w14:textId="77777777" w:rsidR="000B701B" w:rsidRDefault="00000000">
      <w:pPr>
        <w:rPr>
          <w:rFonts w:hint="eastAsia"/>
        </w:rPr>
      </w:pPr>
      <w:r>
        <w:t>The API can return a representation of a backend resource rather than exposing its internal storage format. JSON is a common representation.</w:t>
      </w:r>
    </w:p>
    <w:p w14:paraId="202437FC" w14:textId="77777777" w:rsidR="000B701B" w:rsidRDefault="00000000">
      <w:pPr>
        <w:ind w:left="360"/>
        <w:rPr>
          <w:rFonts w:ascii="Courier New" w:hAnsi="Courier New"/>
          <w:sz w:val="18"/>
        </w:rPr>
      </w:pPr>
      <w:r>
        <w:rPr>
          <w:rFonts w:ascii="Courier New" w:hAnsi="Courier New"/>
          <w:sz w:val="18"/>
        </w:rPr>
        <w:t>{</w:t>
      </w:r>
      <w:r>
        <w:rPr>
          <w:rFonts w:ascii="Courier New" w:hAnsi="Courier New"/>
          <w:sz w:val="18"/>
        </w:rPr>
        <w:br/>
        <w:t xml:space="preserve">    "id": 101,</w:t>
      </w:r>
      <w:r>
        <w:rPr>
          <w:rFonts w:ascii="Courier New" w:hAnsi="Courier New"/>
          <w:sz w:val="18"/>
        </w:rPr>
        <w:br/>
        <w:t xml:space="preserve">    "name": "Rahul",</w:t>
      </w:r>
      <w:r>
        <w:rPr>
          <w:rFonts w:ascii="Courier New" w:hAnsi="Courier New"/>
          <w:sz w:val="18"/>
        </w:rPr>
        <w:br/>
        <w:t xml:space="preserve">    "department": "IT"</w:t>
      </w:r>
      <w:r>
        <w:rPr>
          <w:rFonts w:ascii="Courier New" w:hAnsi="Courier New"/>
          <w:sz w:val="18"/>
        </w:rPr>
        <w:br/>
        <w:t>}</w:t>
      </w:r>
    </w:p>
    <w:p w14:paraId="3B3E48E9" w14:textId="77777777" w:rsidR="002B4D86" w:rsidRDefault="002B4D86">
      <w:pPr>
        <w:ind w:left="360"/>
        <w:rPr>
          <w:rFonts w:ascii="Courier New" w:hAnsi="Courier New"/>
          <w:sz w:val="18"/>
        </w:rPr>
      </w:pPr>
    </w:p>
    <w:p w14:paraId="4B1B91A6" w14:textId="77777777" w:rsidR="002B4D86" w:rsidRDefault="002B4D86">
      <w:pPr>
        <w:ind w:left="360"/>
        <w:rPr>
          <w:rFonts w:hint="eastAsia"/>
        </w:rPr>
      </w:pPr>
    </w:p>
    <w:p w14:paraId="742A1DB7" w14:textId="29080EA2" w:rsidR="000B701B" w:rsidRDefault="002B4D86">
      <w:pPr>
        <w:pStyle w:val="Heading1"/>
      </w:pPr>
      <w:r>
        <w:lastRenderedPageBreak/>
        <w:t>2</w:t>
      </w:r>
      <w:r w:rsidR="00000000">
        <w:t xml:space="preserve">. Postman </w:t>
      </w:r>
      <w:r w:rsidR="00B10437">
        <w:t>-</w:t>
      </w:r>
      <w:r w:rsidR="00000000">
        <w:t xml:space="preserve"> Overview</w:t>
      </w:r>
    </w:p>
    <w:p w14:paraId="0EC2F93F" w14:textId="4D83E69A" w:rsidR="000B701B" w:rsidRDefault="00000000">
      <w:r>
        <w:t>Postman is an API development and testing tool used to create and send API requests, inspect responses, configure request components, and automate validations through scripts.</w:t>
      </w:r>
    </w:p>
    <w:p w14:paraId="3ED9E26F" w14:textId="77777777" w:rsidR="00B10437" w:rsidRDefault="00B10437">
      <w:pPr>
        <w:rPr>
          <w:rFonts w:hint="eastAsia"/>
        </w:rPr>
      </w:pPr>
    </w:p>
    <w:p w14:paraId="44AB9D9D" w14:textId="44037872" w:rsidR="000B701B" w:rsidRDefault="00B10437">
      <w:pPr>
        <w:pStyle w:val="Heading2"/>
      </w:pPr>
      <w:r>
        <w:t>2</w:t>
      </w:r>
      <w:r w:rsidR="00000000">
        <w:t>.</w:t>
      </w:r>
      <w:r w:rsidR="00CD188F">
        <w:t>1</w:t>
      </w:r>
      <w:r w:rsidR="00000000">
        <w:t xml:space="preserve"> High-Level Postman Workflow</w:t>
      </w:r>
    </w:p>
    <w:p w14:paraId="06CA6DED" w14:textId="77777777" w:rsidR="000B701B" w:rsidRDefault="00000000">
      <w:pPr>
        <w:ind w:left="360"/>
        <w:rPr>
          <w:rFonts w:hint="eastAsia"/>
        </w:rPr>
      </w:pPr>
      <w:r>
        <w:rPr>
          <w:rFonts w:ascii="Courier New" w:hAnsi="Courier New"/>
          <w:sz w:val="18"/>
        </w:rPr>
        <w:t>Create / Select Collection</w:t>
      </w:r>
      <w:r>
        <w:rPr>
          <w:rFonts w:ascii="Courier New" w:hAnsi="Courier New"/>
          <w:sz w:val="18"/>
        </w:rPr>
        <w:br/>
        <w:t xml:space="preserve">          |</w:t>
      </w:r>
      <w:r>
        <w:rPr>
          <w:rFonts w:ascii="Courier New" w:hAnsi="Courier New"/>
          <w:sz w:val="18"/>
        </w:rPr>
        <w:br/>
        <w:t xml:space="preserve">     Create Request</w:t>
      </w:r>
      <w:r>
        <w:rPr>
          <w:rFonts w:ascii="Courier New" w:hAnsi="Courier New"/>
          <w:sz w:val="18"/>
        </w:rPr>
        <w:br/>
        <w:t xml:space="preserve">          |</w:t>
      </w:r>
      <w:r>
        <w:rPr>
          <w:rFonts w:ascii="Courier New" w:hAnsi="Courier New"/>
          <w:sz w:val="18"/>
        </w:rPr>
        <w:br/>
        <w:t xml:space="preserve">   Select HTTP Method</w:t>
      </w:r>
      <w:r>
        <w:rPr>
          <w:rFonts w:ascii="Courier New" w:hAnsi="Courier New"/>
          <w:sz w:val="18"/>
        </w:rPr>
        <w:br/>
        <w:t xml:space="preserve">          |</w:t>
      </w:r>
      <w:r>
        <w:rPr>
          <w:rFonts w:ascii="Courier New" w:hAnsi="Courier New"/>
          <w:sz w:val="18"/>
        </w:rPr>
        <w:br/>
        <w:t xml:space="preserve">       Enter URL</w:t>
      </w:r>
      <w:r>
        <w:rPr>
          <w:rFonts w:ascii="Courier New" w:hAnsi="Courier New"/>
          <w:sz w:val="18"/>
        </w:rPr>
        <w:br/>
        <w:t xml:space="preserve">          |</w:t>
      </w:r>
      <w:r>
        <w:rPr>
          <w:rFonts w:ascii="Courier New" w:hAnsi="Courier New"/>
          <w:sz w:val="18"/>
        </w:rPr>
        <w:br/>
        <w:t>Configure Params / Auth / Headers / Body</w:t>
      </w:r>
      <w:r>
        <w:rPr>
          <w:rFonts w:ascii="Courier New" w:hAnsi="Courier New"/>
          <w:sz w:val="18"/>
        </w:rPr>
        <w:br/>
        <w:t xml:space="preserve">          |</w:t>
      </w:r>
      <w:r>
        <w:rPr>
          <w:rFonts w:ascii="Courier New" w:hAnsi="Courier New"/>
          <w:sz w:val="18"/>
        </w:rPr>
        <w:br/>
        <w:t xml:space="preserve">         Send</w:t>
      </w:r>
      <w:r>
        <w:rPr>
          <w:rFonts w:ascii="Courier New" w:hAnsi="Courier New"/>
          <w:sz w:val="18"/>
        </w:rPr>
        <w:br/>
        <w:t xml:space="preserve">          |</w:t>
      </w:r>
      <w:r>
        <w:rPr>
          <w:rFonts w:ascii="Courier New" w:hAnsi="Courier New"/>
          <w:sz w:val="18"/>
        </w:rPr>
        <w:br/>
        <w:t xml:space="preserve">   Inspect Response</w:t>
      </w:r>
      <w:r>
        <w:rPr>
          <w:rFonts w:ascii="Courier New" w:hAnsi="Courier New"/>
          <w:sz w:val="18"/>
        </w:rPr>
        <w:br/>
        <w:t xml:space="preserve">     |       |       |</w:t>
      </w:r>
      <w:r>
        <w:rPr>
          <w:rFonts w:ascii="Courier New" w:hAnsi="Courier New"/>
          <w:sz w:val="18"/>
        </w:rPr>
        <w:br/>
        <w:t xml:space="preserve">   Status  Headers   JSON</w:t>
      </w:r>
      <w:r>
        <w:rPr>
          <w:rFonts w:ascii="Courier New" w:hAnsi="Courier New"/>
          <w:sz w:val="18"/>
        </w:rPr>
        <w:br/>
        <w:t xml:space="preserve">          |</w:t>
      </w:r>
      <w:r>
        <w:rPr>
          <w:rFonts w:ascii="Courier New" w:hAnsi="Courier New"/>
          <w:sz w:val="18"/>
        </w:rPr>
        <w:br/>
        <w:t xml:space="preserve">       Assertions</w:t>
      </w:r>
      <w:r>
        <w:rPr>
          <w:rFonts w:ascii="Courier New" w:hAnsi="Courier New"/>
          <w:sz w:val="18"/>
        </w:rPr>
        <w:br/>
        <w:t xml:space="preserve">          |</w:t>
      </w:r>
      <w:r>
        <w:rPr>
          <w:rFonts w:ascii="Courier New" w:hAnsi="Courier New"/>
          <w:sz w:val="18"/>
        </w:rPr>
        <w:br/>
        <w:t xml:space="preserve">       PASS / FAIL</w:t>
      </w:r>
    </w:p>
    <w:p w14:paraId="1EE7C111" w14:textId="77777777" w:rsidR="000B701B" w:rsidRDefault="00000000">
      <w:pPr>
        <w:rPr>
          <w:rFonts w:hint="eastAsia"/>
        </w:rPr>
      </w:pPr>
      <w:r>
        <w:br w:type="page"/>
      </w:r>
    </w:p>
    <w:p w14:paraId="3BE663D8" w14:textId="3BE50821" w:rsidR="000B701B" w:rsidRDefault="00B10437">
      <w:pPr>
        <w:pStyle w:val="Heading1"/>
      </w:pPr>
      <w:r>
        <w:lastRenderedPageBreak/>
        <w:t>3</w:t>
      </w:r>
      <w:r w:rsidR="00000000">
        <w:t xml:space="preserve">. Postman Navigation </w:t>
      </w:r>
    </w:p>
    <w:p w14:paraId="109137EE" w14:textId="77777777" w:rsidR="000B701B" w:rsidRDefault="00000000">
      <w:pPr>
        <w:rPr>
          <w:rFonts w:hint="eastAsia"/>
        </w:rPr>
      </w:pPr>
      <w:r>
        <w:t>The Postman interface can vary slightly across versions, but the underlying concepts remain consistent. The following areas are the most important for a beginner API tester.</w:t>
      </w:r>
    </w:p>
    <w:p w14:paraId="2E1B4C80" w14:textId="399FF06E" w:rsidR="000B701B" w:rsidRDefault="00B10437">
      <w:pPr>
        <w:pStyle w:val="Heading2"/>
      </w:pPr>
      <w:r>
        <w:t>3</w:t>
      </w:r>
      <w:r w:rsidR="00000000">
        <w:t>.1 Workspace</w:t>
      </w:r>
    </w:p>
    <w:p w14:paraId="68529653" w14:textId="2E1CBA08" w:rsidR="000B701B" w:rsidRDefault="00000000">
      <w:pPr>
        <w:rPr>
          <w:rFonts w:hint="eastAsia"/>
        </w:rPr>
      </w:pPr>
      <w:r>
        <w:t xml:space="preserve">A workspace is an area in which API-related work can be organized. </w:t>
      </w:r>
      <w:r w:rsidR="00B10437">
        <w:t>A</w:t>
      </w:r>
      <w:r>
        <w:t xml:space="preserve"> workspace could be named:</w:t>
      </w:r>
    </w:p>
    <w:p w14:paraId="435DE776" w14:textId="77777777" w:rsidR="000B701B" w:rsidRDefault="00000000">
      <w:pPr>
        <w:ind w:left="360"/>
        <w:rPr>
          <w:rFonts w:hint="eastAsia"/>
        </w:rPr>
      </w:pPr>
      <w:r>
        <w:rPr>
          <w:rFonts w:ascii="Courier New" w:hAnsi="Courier New"/>
          <w:sz w:val="18"/>
        </w:rPr>
        <w:t>API Testing - Learning</w:t>
      </w:r>
    </w:p>
    <w:p w14:paraId="048576A2" w14:textId="34959AF0" w:rsidR="000B701B" w:rsidRDefault="00B10437">
      <w:pPr>
        <w:pStyle w:val="Heading2"/>
      </w:pPr>
      <w:r>
        <w:t>3</w:t>
      </w:r>
      <w:r w:rsidR="00000000">
        <w:t>.2 Collections</w:t>
      </w:r>
    </w:p>
    <w:p w14:paraId="0F24D363" w14:textId="77777777" w:rsidR="000B701B" w:rsidRDefault="00000000">
      <w:pPr>
        <w:rPr>
          <w:rFonts w:hint="eastAsia"/>
        </w:rPr>
      </w:pPr>
      <w:r>
        <w:t>A collection is a group of related API requests. Collections provide structure and make requests easier to execute and maintain.</w:t>
      </w:r>
    </w:p>
    <w:p w14:paraId="12CE28BA" w14:textId="77777777" w:rsidR="000B701B" w:rsidRDefault="00000000">
      <w:pPr>
        <w:ind w:left="360"/>
        <w:rPr>
          <w:rFonts w:hint="eastAsia"/>
        </w:rPr>
      </w:pPr>
      <w:r>
        <w:rPr>
          <w:rFonts w:ascii="Courier New" w:hAnsi="Courier New"/>
          <w:sz w:val="18"/>
        </w:rPr>
        <w:t>API Testing Demo</w:t>
      </w:r>
      <w:r>
        <w:rPr>
          <w:rFonts w:ascii="Courier New" w:hAnsi="Courier New"/>
          <w:sz w:val="18"/>
        </w:rPr>
        <w:br/>
        <w:t>|</w:t>
      </w:r>
      <w:r>
        <w:rPr>
          <w:rFonts w:ascii="Courier New" w:hAnsi="Courier New"/>
          <w:sz w:val="18"/>
        </w:rPr>
        <w:br/>
        <w:t>+-- GET User</w:t>
      </w:r>
      <w:r>
        <w:rPr>
          <w:rFonts w:ascii="Courier New" w:hAnsi="Courier New"/>
          <w:sz w:val="18"/>
        </w:rPr>
        <w:br/>
        <w:t>+-- POST User</w:t>
      </w:r>
      <w:r>
        <w:rPr>
          <w:rFonts w:ascii="Courier New" w:hAnsi="Courier New"/>
          <w:sz w:val="18"/>
        </w:rPr>
        <w:br/>
        <w:t>+-- PUT User</w:t>
      </w:r>
      <w:r>
        <w:rPr>
          <w:rFonts w:ascii="Courier New" w:hAnsi="Courier New"/>
          <w:sz w:val="18"/>
        </w:rPr>
        <w:br/>
        <w:t>+-- PATCH User</w:t>
      </w:r>
      <w:r>
        <w:rPr>
          <w:rFonts w:ascii="Courier New" w:hAnsi="Courier New"/>
          <w:sz w:val="18"/>
        </w:rPr>
        <w:br/>
        <w:t>+-- DELETE User</w:t>
      </w:r>
    </w:p>
    <w:p w14:paraId="09FD1E0C" w14:textId="5E2E273F" w:rsidR="000B701B" w:rsidRDefault="00B10437">
      <w:pPr>
        <w:pStyle w:val="Heading2"/>
      </w:pPr>
      <w:r>
        <w:t>3</w:t>
      </w:r>
      <w:r w:rsidR="00000000">
        <w:t>.3 Creating a Request</w:t>
      </w:r>
    </w:p>
    <w:p w14:paraId="4E7667DC" w14:textId="77777777" w:rsidR="000B701B" w:rsidRDefault="00000000">
      <w:pPr>
        <w:rPr>
          <w:rFonts w:hint="eastAsia"/>
        </w:rPr>
      </w:pPr>
      <w:r>
        <w:t>A request is the actual API call that Postman sends to the server. A basic request requires an HTTP method and URL.</w:t>
      </w:r>
    </w:p>
    <w:p w14:paraId="2F7B30EC" w14:textId="77777777" w:rsidR="000B701B" w:rsidRDefault="00000000">
      <w:pPr>
        <w:ind w:left="360"/>
        <w:rPr>
          <w:rFonts w:hint="eastAsia"/>
        </w:rPr>
      </w:pPr>
      <w:r>
        <w:rPr>
          <w:rFonts w:ascii="Courier New" w:hAnsi="Courier New"/>
          <w:sz w:val="18"/>
        </w:rPr>
        <w:t>GET  https://jsonplaceholder.typicode.com/users/1</w:t>
      </w:r>
    </w:p>
    <w:p w14:paraId="2410AAF2" w14:textId="617E58A2" w:rsidR="000B701B" w:rsidRDefault="00B10437">
      <w:pPr>
        <w:pStyle w:val="Heading2"/>
      </w:pPr>
      <w:r>
        <w:t>3</w:t>
      </w:r>
      <w:r w:rsidR="00000000">
        <w:t>.4 HTTP Method Selector</w:t>
      </w:r>
    </w:p>
    <w:p w14:paraId="2E7ADE42" w14:textId="77777777" w:rsidR="000B701B" w:rsidRDefault="00000000">
      <w:pPr>
        <w:rPr>
          <w:rFonts w:hint="eastAsia"/>
        </w:rPr>
      </w:pPr>
      <w:r>
        <w:t>The method selector lets the tester choose the operation to send.</w:t>
      </w:r>
    </w:p>
    <w:p w14:paraId="3AAD435F" w14:textId="77777777" w:rsidR="000B701B" w:rsidRDefault="00000000">
      <w:pPr>
        <w:ind w:left="360"/>
        <w:rPr>
          <w:rFonts w:hint="eastAsia"/>
        </w:rPr>
      </w:pPr>
      <w:r>
        <w:rPr>
          <w:rFonts w:ascii="Courier New" w:hAnsi="Courier New"/>
          <w:sz w:val="18"/>
        </w:rPr>
        <w:t>GET   POST   PUT   PATCH   DELETE</w:t>
      </w:r>
    </w:p>
    <w:p w14:paraId="23FE7299" w14:textId="79B0E061" w:rsidR="000B701B" w:rsidRDefault="00B10437">
      <w:pPr>
        <w:pStyle w:val="Heading2"/>
      </w:pPr>
      <w:r>
        <w:t>3</w:t>
      </w:r>
      <w:r w:rsidR="00000000">
        <w:t>.5 URL Field</w:t>
      </w:r>
    </w:p>
    <w:p w14:paraId="737F1E50" w14:textId="77777777" w:rsidR="000B701B" w:rsidRDefault="00000000">
      <w:pPr>
        <w:rPr>
          <w:rFonts w:hint="eastAsia"/>
        </w:rPr>
      </w:pPr>
      <w:r>
        <w:t>The URL field contains the endpoint that Postman will call.</w:t>
      </w:r>
    </w:p>
    <w:p w14:paraId="6EBACEE2" w14:textId="77777777" w:rsidR="000B701B" w:rsidRDefault="00000000">
      <w:pPr>
        <w:ind w:left="360"/>
        <w:rPr>
          <w:rFonts w:hint="eastAsia"/>
        </w:rPr>
      </w:pPr>
      <w:r>
        <w:rPr>
          <w:rFonts w:ascii="Courier New" w:hAnsi="Courier New"/>
          <w:sz w:val="18"/>
        </w:rPr>
        <w:t>https://jsonplaceholder.typicode.com/users/1</w:t>
      </w:r>
    </w:p>
    <w:p w14:paraId="0F9F9CA1" w14:textId="489549C0" w:rsidR="000B701B" w:rsidRDefault="00B10437">
      <w:pPr>
        <w:pStyle w:val="Heading2"/>
      </w:pPr>
      <w:r>
        <w:t>3</w:t>
      </w:r>
      <w:r w:rsidR="00000000">
        <w:t>.6 Params Tab</w:t>
      </w:r>
    </w:p>
    <w:p w14:paraId="79488EF2" w14:textId="77777777" w:rsidR="000B701B" w:rsidRDefault="00000000">
      <w:pPr>
        <w:rPr>
          <w:rFonts w:hint="eastAsia"/>
        </w:rPr>
      </w:pPr>
      <w:r>
        <w:t>The Params area is used to configure query parameters. These are commonly used for filtering, searching, sorting, pagination, or optional criteria.</w:t>
      </w:r>
    </w:p>
    <w:p w14:paraId="6FA0DE89" w14:textId="77777777" w:rsidR="000B701B" w:rsidRDefault="00000000">
      <w:pPr>
        <w:ind w:left="360"/>
        <w:rPr>
          <w:rFonts w:hint="eastAsia"/>
        </w:rPr>
      </w:pPr>
      <w:r>
        <w:rPr>
          <w:rFonts w:ascii="Courier New" w:hAnsi="Courier New"/>
          <w:sz w:val="18"/>
        </w:rPr>
        <w:t>GET /employees?department=IT&amp;active=true</w:t>
      </w:r>
    </w:p>
    <w:tbl>
      <w:tblPr>
        <w:tblStyle w:val="TableGrid"/>
        <w:tblW w:w="0" w:type="auto"/>
        <w:jc w:val="center"/>
        <w:tblLook w:val="04A0" w:firstRow="1" w:lastRow="0" w:firstColumn="1" w:lastColumn="0" w:noHBand="0" w:noVBand="1"/>
      </w:tblPr>
      <w:tblGrid>
        <w:gridCol w:w="5040"/>
        <w:gridCol w:w="5040"/>
      </w:tblGrid>
      <w:tr w:rsidR="000B701B" w14:paraId="7C991DCC" w14:textId="77777777">
        <w:trPr>
          <w:jc w:val="center"/>
        </w:trPr>
        <w:tc>
          <w:tcPr>
            <w:tcW w:w="5040" w:type="dxa"/>
          </w:tcPr>
          <w:p w14:paraId="09861B18" w14:textId="77777777" w:rsidR="000B701B" w:rsidRDefault="00000000">
            <w:pPr>
              <w:rPr>
                <w:rFonts w:hint="eastAsia"/>
              </w:rPr>
            </w:pPr>
            <w:r>
              <w:rPr>
                <w:b/>
              </w:rPr>
              <w:t>Key</w:t>
            </w:r>
          </w:p>
        </w:tc>
        <w:tc>
          <w:tcPr>
            <w:tcW w:w="5040" w:type="dxa"/>
          </w:tcPr>
          <w:p w14:paraId="78CA1BCA" w14:textId="77777777" w:rsidR="000B701B" w:rsidRDefault="00000000">
            <w:pPr>
              <w:rPr>
                <w:rFonts w:hint="eastAsia"/>
              </w:rPr>
            </w:pPr>
            <w:r>
              <w:rPr>
                <w:b/>
              </w:rPr>
              <w:t>Value</w:t>
            </w:r>
          </w:p>
        </w:tc>
      </w:tr>
      <w:tr w:rsidR="000B701B" w14:paraId="4F1C0F1F" w14:textId="77777777">
        <w:trPr>
          <w:jc w:val="center"/>
        </w:trPr>
        <w:tc>
          <w:tcPr>
            <w:tcW w:w="5040" w:type="dxa"/>
            <w:vAlign w:val="center"/>
          </w:tcPr>
          <w:p w14:paraId="19192069" w14:textId="77777777" w:rsidR="000B701B" w:rsidRDefault="00000000">
            <w:pPr>
              <w:rPr>
                <w:rFonts w:hint="eastAsia"/>
              </w:rPr>
            </w:pPr>
            <w:r>
              <w:t>department</w:t>
            </w:r>
          </w:p>
        </w:tc>
        <w:tc>
          <w:tcPr>
            <w:tcW w:w="5040" w:type="dxa"/>
            <w:vAlign w:val="center"/>
          </w:tcPr>
          <w:p w14:paraId="73FD1503" w14:textId="77777777" w:rsidR="000B701B" w:rsidRDefault="00000000">
            <w:pPr>
              <w:rPr>
                <w:rFonts w:hint="eastAsia"/>
              </w:rPr>
            </w:pPr>
            <w:r>
              <w:t>IT</w:t>
            </w:r>
          </w:p>
        </w:tc>
      </w:tr>
      <w:tr w:rsidR="000B701B" w14:paraId="08606EDD" w14:textId="77777777">
        <w:trPr>
          <w:jc w:val="center"/>
        </w:trPr>
        <w:tc>
          <w:tcPr>
            <w:tcW w:w="5040" w:type="dxa"/>
            <w:vAlign w:val="center"/>
          </w:tcPr>
          <w:p w14:paraId="027CFBFF" w14:textId="77777777" w:rsidR="000B701B" w:rsidRDefault="00000000">
            <w:pPr>
              <w:rPr>
                <w:rFonts w:hint="eastAsia"/>
              </w:rPr>
            </w:pPr>
            <w:r>
              <w:t>active</w:t>
            </w:r>
          </w:p>
        </w:tc>
        <w:tc>
          <w:tcPr>
            <w:tcW w:w="5040" w:type="dxa"/>
            <w:vAlign w:val="center"/>
          </w:tcPr>
          <w:p w14:paraId="0FDC100D" w14:textId="77777777" w:rsidR="000B701B" w:rsidRDefault="00000000">
            <w:pPr>
              <w:rPr>
                <w:rFonts w:hint="eastAsia"/>
              </w:rPr>
            </w:pPr>
            <w:r>
              <w:t>true</w:t>
            </w:r>
          </w:p>
        </w:tc>
      </w:tr>
    </w:tbl>
    <w:p w14:paraId="123A1068" w14:textId="77777777" w:rsidR="00C27D37" w:rsidRDefault="00C27D37">
      <w:pPr>
        <w:pStyle w:val="Heading2"/>
      </w:pPr>
    </w:p>
    <w:p w14:paraId="453DA347" w14:textId="77777777" w:rsidR="00C27D37" w:rsidRDefault="00C27D37">
      <w:pPr>
        <w:pStyle w:val="Heading2"/>
      </w:pPr>
    </w:p>
    <w:p w14:paraId="6A312572" w14:textId="77777777" w:rsidR="00C27D37" w:rsidRDefault="00C27D37">
      <w:pPr>
        <w:pStyle w:val="Heading2"/>
      </w:pPr>
    </w:p>
    <w:p w14:paraId="14C16BB2" w14:textId="0EA1A48F" w:rsidR="000B701B" w:rsidRDefault="00C27D37">
      <w:pPr>
        <w:pStyle w:val="Heading2"/>
      </w:pPr>
      <w:r>
        <w:t>3.7</w:t>
      </w:r>
      <w:r w:rsidR="00000000">
        <w:t xml:space="preserve"> Body Tab</w:t>
      </w:r>
    </w:p>
    <w:p w14:paraId="5B4D3CE4" w14:textId="77777777" w:rsidR="000B701B" w:rsidRDefault="00000000">
      <w:pPr>
        <w:rPr>
          <w:rFonts w:hint="eastAsia"/>
        </w:rPr>
      </w:pPr>
      <w:r>
        <w:t>The Body area is used when the request needs to send data, commonly for POST, PUT, and PATCH.</w:t>
      </w:r>
    </w:p>
    <w:p w14:paraId="3D25DDA1" w14:textId="77777777" w:rsidR="000B701B" w:rsidRDefault="00000000">
      <w:pPr>
        <w:ind w:left="360"/>
        <w:rPr>
          <w:rFonts w:hint="eastAsia"/>
        </w:rPr>
      </w:pPr>
      <w:r>
        <w:rPr>
          <w:rFonts w:ascii="Courier New" w:hAnsi="Courier New"/>
          <w:sz w:val="18"/>
        </w:rPr>
        <w:lastRenderedPageBreak/>
        <w:t>Body</w:t>
      </w:r>
      <w:r>
        <w:rPr>
          <w:rFonts w:ascii="Courier New" w:hAnsi="Courier New"/>
          <w:sz w:val="18"/>
        </w:rPr>
        <w:br/>
        <w:t xml:space="preserve">  |</w:t>
      </w:r>
      <w:r>
        <w:rPr>
          <w:rFonts w:ascii="Courier New" w:hAnsi="Courier New"/>
          <w:sz w:val="18"/>
        </w:rPr>
        <w:br/>
        <w:t xml:space="preserve">  +-- raw</w:t>
      </w:r>
      <w:r>
        <w:rPr>
          <w:rFonts w:ascii="Courier New" w:hAnsi="Courier New"/>
          <w:sz w:val="18"/>
        </w:rPr>
        <w:br/>
        <w:t xml:space="preserve">       |</w:t>
      </w:r>
      <w:r>
        <w:rPr>
          <w:rFonts w:ascii="Courier New" w:hAnsi="Courier New"/>
          <w:sz w:val="18"/>
        </w:rPr>
        <w:br/>
        <w:t xml:space="preserve">       +-- JSON</w:t>
      </w:r>
      <w:r>
        <w:rPr>
          <w:rFonts w:ascii="Courier New" w:hAnsi="Courier New"/>
          <w:sz w:val="18"/>
        </w:rPr>
        <w:br/>
      </w:r>
      <w:r>
        <w:rPr>
          <w:rFonts w:ascii="Courier New" w:hAnsi="Courier New"/>
          <w:sz w:val="18"/>
        </w:rPr>
        <w:br/>
        <w:t>{</w:t>
      </w:r>
      <w:r>
        <w:rPr>
          <w:rFonts w:ascii="Courier New" w:hAnsi="Courier New"/>
          <w:sz w:val="18"/>
        </w:rPr>
        <w:br/>
        <w:t xml:space="preserve">    "name": "Rahul",</w:t>
      </w:r>
      <w:r>
        <w:rPr>
          <w:rFonts w:ascii="Courier New" w:hAnsi="Courier New"/>
          <w:sz w:val="18"/>
        </w:rPr>
        <w:br/>
        <w:t xml:space="preserve">    "email": "rahul@example.com"</w:t>
      </w:r>
      <w:r>
        <w:rPr>
          <w:rFonts w:ascii="Courier New" w:hAnsi="Courier New"/>
          <w:sz w:val="18"/>
        </w:rPr>
        <w:br/>
        <w:t>}</w:t>
      </w:r>
    </w:p>
    <w:p w14:paraId="70B44B6B" w14:textId="2702E2EB" w:rsidR="000B701B" w:rsidRDefault="00C27D37">
      <w:pPr>
        <w:pStyle w:val="Heading2"/>
      </w:pPr>
      <w:r>
        <w:t>3.8</w:t>
      </w:r>
      <w:r w:rsidR="00000000">
        <w:t xml:space="preserve"> Send</w:t>
      </w:r>
    </w:p>
    <w:p w14:paraId="4FBE3138" w14:textId="77777777" w:rsidR="000B701B" w:rsidRDefault="00000000">
      <w:pPr>
        <w:rPr>
          <w:rFonts w:hint="eastAsia"/>
        </w:rPr>
      </w:pPr>
      <w:r>
        <w:t>The Send action submits the configured HTTP request to the target endpoint. Postman then displays the server response.</w:t>
      </w:r>
    </w:p>
    <w:p w14:paraId="4E731A2B" w14:textId="7C03C13F" w:rsidR="000B701B" w:rsidRDefault="00C27D37">
      <w:pPr>
        <w:pStyle w:val="Heading1"/>
      </w:pPr>
      <w:r>
        <w:t>4</w:t>
      </w:r>
      <w:r w:rsidR="00000000">
        <w:t>. Understanding the Postman Response Area</w:t>
      </w:r>
    </w:p>
    <w:p w14:paraId="30BFC1E2" w14:textId="68D1CC85" w:rsidR="000B701B" w:rsidRDefault="00C27D37">
      <w:pPr>
        <w:pStyle w:val="Heading2"/>
      </w:pPr>
      <w:r>
        <w:t>4</w:t>
      </w:r>
      <w:r w:rsidR="00000000">
        <w:t>.1 Status</w:t>
      </w:r>
    </w:p>
    <w:p w14:paraId="477DC1E9" w14:textId="77777777" w:rsidR="000B701B" w:rsidRDefault="00000000">
      <w:pPr>
        <w:rPr>
          <w:rFonts w:hint="eastAsia"/>
        </w:rPr>
      </w:pPr>
      <w:r>
        <w:t>The response area displays the HTTP status returned by the server, such as 200 OK, 201 Created, 400 Bad Request, or 404 Not Found.</w:t>
      </w:r>
    </w:p>
    <w:p w14:paraId="3E84D412" w14:textId="0EA0564B" w:rsidR="000B701B" w:rsidRDefault="00C27D37">
      <w:pPr>
        <w:pStyle w:val="Heading2"/>
      </w:pPr>
      <w:r>
        <w:t>4</w:t>
      </w:r>
      <w:r w:rsidR="00000000">
        <w:t>.2 Response Time</w:t>
      </w:r>
    </w:p>
    <w:p w14:paraId="08C89ADF" w14:textId="1DE004AE" w:rsidR="000B701B" w:rsidRDefault="00000000">
      <w:pPr>
        <w:rPr>
          <w:rFonts w:hint="eastAsia"/>
        </w:rPr>
      </w:pPr>
      <w:r>
        <w:t>Postman displays the approximate time taken to receive the response. This is useful for basic observation and troubleshooting</w:t>
      </w:r>
      <w:r w:rsidR="00C27D37">
        <w:t>.</w:t>
      </w:r>
    </w:p>
    <w:p w14:paraId="0C92B1E3" w14:textId="77FFE0EB" w:rsidR="000B701B" w:rsidRDefault="00C27D37">
      <w:pPr>
        <w:pStyle w:val="Heading2"/>
      </w:pPr>
      <w:r>
        <w:t>4.3</w:t>
      </w:r>
      <w:r w:rsidR="00000000">
        <w:t xml:space="preserve"> Response Body</w:t>
      </w:r>
    </w:p>
    <w:p w14:paraId="72BEFC8C" w14:textId="77777777" w:rsidR="000B701B" w:rsidRDefault="00000000">
      <w:pPr>
        <w:rPr>
          <w:rFonts w:hint="eastAsia"/>
        </w:rPr>
      </w:pPr>
      <w:r>
        <w:t>The response body contains returned data or error information. REST APIs commonly return JSON.</w:t>
      </w:r>
    </w:p>
    <w:p w14:paraId="23EB71B6" w14:textId="77777777" w:rsidR="000B701B" w:rsidRDefault="00000000">
      <w:pPr>
        <w:ind w:left="360"/>
        <w:rPr>
          <w:rFonts w:hint="eastAsia"/>
        </w:rPr>
      </w:pPr>
      <w:r>
        <w:rPr>
          <w:rFonts w:ascii="Courier New" w:hAnsi="Courier New"/>
          <w:sz w:val="18"/>
        </w:rPr>
        <w:t>{</w:t>
      </w:r>
      <w:r>
        <w:rPr>
          <w:rFonts w:ascii="Courier New" w:hAnsi="Courier New"/>
          <w:sz w:val="18"/>
        </w:rPr>
        <w:br/>
        <w:t xml:space="preserve">    "id": 1,</w:t>
      </w:r>
      <w:r>
        <w:rPr>
          <w:rFonts w:ascii="Courier New" w:hAnsi="Courier New"/>
          <w:sz w:val="18"/>
        </w:rPr>
        <w:br/>
        <w:t xml:space="preserve">    "name": "Leanne Graham",</w:t>
      </w:r>
      <w:r>
        <w:rPr>
          <w:rFonts w:ascii="Courier New" w:hAnsi="Courier New"/>
          <w:sz w:val="18"/>
        </w:rPr>
        <w:br/>
        <w:t xml:space="preserve">    "username": "Bret",</w:t>
      </w:r>
      <w:r>
        <w:rPr>
          <w:rFonts w:ascii="Courier New" w:hAnsi="Courier New"/>
          <w:sz w:val="18"/>
        </w:rPr>
        <w:br/>
        <w:t xml:space="preserve">    "email": "Sincere@april.biz"</w:t>
      </w:r>
      <w:r>
        <w:rPr>
          <w:rFonts w:ascii="Courier New" w:hAnsi="Courier New"/>
          <w:sz w:val="18"/>
        </w:rPr>
        <w:br/>
        <w:t>}</w:t>
      </w:r>
    </w:p>
    <w:p w14:paraId="4E12E8E8" w14:textId="3EA084ED" w:rsidR="000B701B" w:rsidRDefault="00C27D37">
      <w:pPr>
        <w:pStyle w:val="Heading1"/>
      </w:pPr>
      <w:r>
        <w:t>5</w:t>
      </w:r>
      <w:r w:rsidR="00000000">
        <w:t>. REST API in Postman</w:t>
      </w:r>
    </w:p>
    <w:p w14:paraId="65E0F138" w14:textId="5AE5AA3F" w:rsidR="000B701B" w:rsidRDefault="00C27D37">
      <w:pPr>
        <w:pStyle w:val="Heading2"/>
      </w:pPr>
      <w:r>
        <w:t>5</w:t>
      </w:r>
      <w:r w:rsidR="00000000">
        <w:t>.1 Create a Collection</w:t>
      </w:r>
    </w:p>
    <w:p w14:paraId="0192D29B" w14:textId="77777777" w:rsidR="000B701B" w:rsidRDefault="00000000">
      <w:pPr>
        <w:pStyle w:val="ListNumber"/>
        <w:rPr>
          <w:rFonts w:hint="eastAsia"/>
        </w:rPr>
      </w:pPr>
      <w:r>
        <w:t>Open Postman.</w:t>
      </w:r>
    </w:p>
    <w:p w14:paraId="78A62EF1" w14:textId="77777777" w:rsidR="000B701B" w:rsidRDefault="00000000">
      <w:pPr>
        <w:pStyle w:val="ListNumber"/>
        <w:rPr>
          <w:rFonts w:hint="eastAsia"/>
        </w:rPr>
      </w:pPr>
      <w:r>
        <w:t>Create a new collection.</w:t>
      </w:r>
    </w:p>
    <w:p w14:paraId="1A63BAF5" w14:textId="77777777" w:rsidR="000B701B" w:rsidRDefault="00000000">
      <w:pPr>
        <w:pStyle w:val="ListNumber"/>
        <w:rPr>
          <w:rFonts w:hint="eastAsia"/>
        </w:rPr>
      </w:pPr>
      <w:r>
        <w:t>Name it API Testing Demo.</w:t>
      </w:r>
    </w:p>
    <w:p w14:paraId="7F07FB21" w14:textId="77777777" w:rsidR="000B701B" w:rsidRDefault="00000000">
      <w:pPr>
        <w:pStyle w:val="ListNumber"/>
        <w:rPr>
          <w:rFonts w:hint="eastAsia"/>
        </w:rPr>
      </w:pPr>
      <w:r>
        <w:t>Use it to store the learning requests.</w:t>
      </w:r>
    </w:p>
    <w:p w14:paraId="703A0EAE" w14:textId="4FF2D98D" w:rsidR="000B701B" w:rsidRDefault="00B80284">
      <w:pPr>
        <w:pStyle w:val="Heading2"/>
      </w:pPr>
      <w:r>
        <w:t>5</w:t>
      </w:r>
      <w:r w:rsidR="00000000">
        <w:t>.2 Create a GET Request</w:t>
      </w:r>
    </w:p>
    <w:p w14:paraId="7E52266A" w14:textId="77777777" w:rsidR="000B701B" w:rsidRDefault="00000000">
      <w:pPr>
        <w:pStyle w:val="ListNumber"/>
        <w:rPr>
          <w:rFonts w:hint="eastAsia"/>
        </w:rPr>
      </w:pPr>
      <w:r>
        <w:t>Create a new HTTP request inside the collection.</w:t>
      </w:r>
    </w:p>
    <w:p w14:paraId="30989E6E" w14:textId="77777777" w:rsidR="000B701B" w:rsidRDefault="00000000">
      <w:pPr>
        <w:pStyle w:val="ListNumber"/>
        <w:rPr>
          <w:rFonts w:hint="eastAsia"/>
        </w:rPr>
      </w:pPr>
      <w:r>
        <w:t>Select GET.</w:t>
      </w:r>
    </w:p>
    <w:p w14:paraId="6A02A76B" w14:textId="77777777" w:rsidR="000B701B" w:rsidRDefault="00000000">
      <w:pPr>
        <w:pStyle w:val="ListNumber"/>
        <w:rPr>
          <w:rFonts w:hint="eastAsia"/>
        </w:rPr>
      </w:pPr>
      <w:r>
        <w:t>Enter the public test endpoint below.</w:t>
      </w:r>
    </w:p>
    <w:p w14:paraId="02DD9C53" w14:textId="77777777" w:rsidR="000B701B" w:rsidRDefault="00000000">
      <w:pPr>
        <w:pStyle w:val="ListNumber"/>
        <w:rPr>
          <w:rFonts w:hint="eastAsia"/>
        </w:rPr>
      </w:pPr>
      <w:r>
        <w:t>Click Send.</w:t>
      </w:r>
    </w:p>
    <w:p w14:paraId="0AC2D793" w14:textId="77777777" w:rsidR="000B701B" w:rsidRDefault="00000000">
      <w:pPr>
        <w:ind w:left="360"/>
        <w:rPr>
          <w:rFonts w:hint="eastAsia"/>
        </w:rPr>
      </w:pPr>
      <w:r>
        <w:rPr>
          <w:rFonts w:ascii="Courier New" w:hAnsi="Courier New"/>
          <w:sz w:val="18"/>
        </w:rPr>
        <w:t>https://jsonplaceholder.typicode.com/users/1</w:t>
      </w:r>
    </w:p>
    <w:p w14:paraId="6FD4D774" w14:textId="7C33DD52" w:rsidR="000B701B" w:rsidRDefault="00B80284">
      <w:pPr>
        <w:pStyle w:val="Heading2"/>
      </w:pPr>
      <w:r>
        <w:lastRenderedPageBreak/>
        <w:t>5</w:t>
      </w:r>
      <w:r w:rsidR="00000000">
        <w:t>.3 Interpret the Request</w:t>
      </w:r>
    </w:p>
    <w:tbl>
      <w:tblPr>
        <w:tblStyle w:val="TableGrid"/>
        <w:tblW w:w="0" w:type="auto"/>
        <w:jc w:val="center"/>
        <w:tblLook w:val="04A0" w:firstRow="1" w:lastRow="0" w:firstColumn="1" w:lastColumn="0" w:noHBand="0" w:noVBand="1"/>
      </w:tblPr>
      <w:tblGrid>
        <w:gridCol w:w="3360"/>
        <w:gridCol w:w="3360"/>
        <w:gridCol w:w="3360"/>
      </w:tblGrid>
      <w:tr w:rsidR="000B701B" w14:paraId="36432D6F" w14:textId="77777777">
        <w:trPr>
          <w:jc w:val="center"/>
        </w:trPr>
        <w:tc>
          <w:tcPr>
            <w:tcW w:w="3360" w:type="dxa"/>
          </w:tcPr>
          <w:p w14:paraId="535A5EB0" w14:textId="77777777" w:rsidR="000B701B" w:rsidRDefault="00000000">
            <w:pPr>
              <w:rPr>
                <w:rFonts w:hint="eastAsia"/>
              </w:rPr>
            </w:pPr>
            <w:r>
              <w:rPr>
                <w:b/>
              </w:rPr>
              <w:t>Element</w:t>
            </w:r>
          </w:p>
        </w:tc>
        <w:tc>
          <w:tcPr>
            <w:tcW w:w="3360" w:type="dxa"/>
          </w:tcPr>
          <w:p w14:paraId="4CEF63AC" w14:textId="77777777" w:rsidR="000B701B" w:rsidRDefault="00000000">
            <w:pPr>
              <w:rPr>
                <w:rFonts w:hint="eastAsia"/>
              </w:rPr>
            </w:pPr>
            <w:r>
              <w:rPr>
                <w:b/>
              </w:rPr>
              <w:t>Example</w:t>
            </w:r>
          </w:p>
        </w:tc>
        <w:tc>
          <w:tcPr>
            <w:tcW w:w="3360" w:type="dxa"/>
          </w:tcPr>
          <w:p w14:paraId="16CFA03E" w14:textId="77777777" w:rsidR="000B701B" w:rsidRDefault="00000000">
            <w:pPr>
              <w:rPr>
                <w:rFonts w:hint="eastAsia"/>
              </w:rPr>
            </w:pPr>
            <w:r>
              <w:rPr>
                <w:b/>
              </w:rPr>
              <w:t>Meaning</w:t>
            </w:r>
          </w:p>
        </w:tc>
      </w:tr>
      <w:tr w:rsidR="000B701B" w14:paraId="039F1AB7" w14:textId="77777777">
        <w:trPr>
          <w:jc w:val="center"/>
        </w:trPr>
        <w:tc>
          <w:tcPr>
            <w:tcW w:w="3360" w:type="dxa"/>
            <w:vAlign w:val="center"/>
          </w:tcPr>
          <w:p w14:paraId="4A32DD08" w14:textId="77777777" w:rsidR="000B701B" w:rsidRDefault="00000000">
            <w:pPr>
              <w:rPr>
                <w:rFonts w:hint="eastAsia"/>
              </w:rPr>
            </w:pPr>
            <w:r>
              <w:t>Method</w:t>
            </w:r>
          </w:p>
        </w:tc>
        <w:tc>
          <w:tcPr>
            <w:tcW w:w="3360" w:type="dxa"/>
            <w:vAlign w:val="center"/>
          </w:tcPr>
          <w:p w14:paraId="1C56505A" w14:textId="77777777" w:rsidR="000B701B" w:rsidRDefault="00000000">
            <w:pPr>
              <w:rPr>
                <w:rFonts w:hint="eastAsia"/>
              </w:rPr>
            </w:pPr>
            <w:r>
              <w:t>GET</w:t>
            </w:r>
          </w:p>
        </w:tc>
        <w:tc>
          <w:tcPr>
            <w:tcW w:w="3360" w:type="dxa"/>
            <w:vAlign w:val="center"/>
          </w:tcPr>
          <w:p w14:paraId="36555B5F" w14:textId="77777777" w:rsidR="000B701B" w:rsidRDefault="00000000">
            <w:pPr>
              <w:rPr>
                <w:rFonts w:hint="eastAsia"/>
              </w:rPr>
            </w:pPr>
            <w:r>
              <w:t>Retrieve the resource</w:t>
            </w:r>
          </w:p>
        </w:tc>
      </w:tr>
      <w:tr w:rsidR="000B701B" w14:paraId="38518CC7" w14:textId="77777777">
        <w:trPr>
          <w:jc w:val="center"/>
        </w:trPr>
        <w:tc>
          <w:tcPr>
            <w:tcW w:w="3360" w:type="dxa"/>
            <w:vAlign w:val="center"/>
          </w:tcPr>
          <w:p w14:paraId="09D091BC" w14:textId="77777777" w:rsidR="000B701B" w:rsidRDefault="00000000">
            <w:pPr>
              <w:rPr>
                <w:rFonts w:hint="eastAsia"/>
              </w:rPr>
            </w:pPr>
            <w:r>
              <w:t>Host</w:t>
            </w:r>
          </w:p>
        </w:tc>
        <w:tc>
          <w:tcPr>
            <w:tcW w:w="3360" w:type="dxa"/>
            <w:vAlign w:val="center"/>
          </w:tcPr>
          <w:p w14:paraId="21739611" w14:textId="77777777" w:rsidR="000B701B" w:rsidRDefault="00000000">
            <w:pPr>
              <w:rPr>
                <w:rFonts w:hint="eastAsia"/>
              </w:rPr>
            </w:pPr>
            <w:r>
              <w:t>jsonplaceholder.typicode.com</w:t>
            </w:r>
          </w:p>
        </w:tc>
        <w:tc>
          <w:tcPr>
            <w:tcW w:w="3360" w:type="dxa"/>
            <w:vAlign w:val="center"/>
          </w:tcPr>
          <w:p w14:paraId="6A50C990" w14:textId="77777777" w:rsidR="000B701B" w:rsidRDefault="00000000">
            <w:pPr>
              <w:rPr>
                <w:rFonts w:hint="eastAsia"/>
              </w:rPr>
            </w:pPr>
            <w:r>
              <w:t>API server</w:t>
            </w:r>
          </w:p>
        </w:tc>
      </w:tr>
      <w:tr w:rsidR="000B701B" w14:paraId="5B67BABC" w14:textId="77777777">
        <w:trPr>
          <w:jc w:val="center"/>
        </w:trPr>
        <w:tc>
          <w:tcPr>
            <w:tcW w:w="3360" w:type="dxa"/>
            <w:vAlign w:val="center"/>
          </w:tcPr>
          <w:p w14:paraId="2B92849D" w14:textId="77777777" w:rsidR="000B701B" w:rsidRDefault="00000000">
            <w:pPr>
              <w:rPr>
                <w:rFonts w:hint="eastAsia"/>
              </w:rPr>
            </w:pPr>
            <w:r>
              <w:t>Path</w:t>
            </w:r>
          </w:p>
        </w:tc>
        <w:tc>
          <w:tcPr>
            <w:tcW w:w="3360" w:type="dxa"/>
            <w:vAlign w:val="center"/>
          </w:tcPr>
          <w:p w14:paraId="2EF6381A" w14:textId="77777777" w:rsidR="000B701B" w:rsidRDefault="00000000">
            <w:pPr>
              <w:rPr>
                <w:rFonts w:hint="eastAsia"/>
              </w:rPr>
            </w:pPr>
            <w:r>
              <w:t>/users/1</w:t>
            </w:r>
          </w:p>
        </w:tc>
        <w:tc>
          <w:tcPr>
            <w:tcW w:w="3360" w:type="dxa"/>
            <w:vAlign w:val="center"/>
          </w:tcPr>
          <w:p w14:paraId="36D318B5" w14:textId="77777777" w:rsidR="000B701B" w:rsidRDefault="00000000">
            <w:pPr>
              <w:rPr>
                <w:rFonts w:hint="eastAsia"/>
              </w:rPr>
            </w:pPr>
            <w:r>
              <w:t>User resource with ID 1</w:t>
            </w:r>
          </w:p>
        </w:tc>
      </w:tr>
      <w:tr w:rsidR="000B701B" w14:paraId="601716CF" w14:textId="77777777">
        <w:trPr>
          <w:jc w:val="center"/>
        </w:trPr>
        <w:tc>
          <w:tcPr>
            <w:tcW w:w="3360" w:type="dxa"/>
            <w:vAlign w:val="center"/>
          </w:tcPr>
          <w:p w14:paraId="3573961D" w14:textId="77777777" w:rsidR="000B701B" w:rsidRDefault="00000000">
            <w:pPr>
              <w:rPr>
                <w:rFonts w:hint="eastAsia"/>
              </w:rPr>
            </w:pPr>
            <w:r>
              <w:t>Response</w:t>
            </w:r>
          </w:p>
        </w:tc>
        <w:tc>
          <w:tcPr>
            <w:tcW w:w="3360" w:type="dxa"/>
            <w:vAlign w:val="center"/>
          </w:tcPr>
          <w:p w14:paraId="2E52ABE1" w14:textId="77777777" w:rsidR="000B701B" w:rsidRDefault="00000000">
            <w:pPr>
              <w:rPr>
                <w:rFonts w:hint="eastAsia"/>
              </w:rPr>
            </w:pPr>
            <w:r>
              <w:t>JSON</w:t>
            </w:r>
          </w:p>
        </w:tc>
        <w:tc>
          <w:tcPr>
            <w:tcW w:w="3360" w:type="dxa"/>
            <w:vAlign w:val="center"/>
          </w:tcPr>
          <w:p w14:paraId="3498AC4F" w14:textId="77777777" w:rsidR="000B701B" w:rsidRDefault="00000000">
            <w:pPr>
              <w:rPr>
                <w:rFonts w:hint="eastAsia"/>
              </w:rPr>
            </w:pPr>
            <w:r>
              <w:t>Representation of the resource</w:t>
            </w:r>
          </w:p>
        </w:tc>
      </w:tr>
    </w:tbl>
    <w:p w14:paraId="70D2E14E" w14:textId="65EBEE16" w:rsidR="000B701B" w:rsidRDefault="00B80284">
      <w:pPr>
        <w:pStyle w:val="Heading2"/>
      </w:pPr>
      <w:r>
        <w:t>5</w:t>
      </w:r>
      <w:r w:rsidR="00000000">
        <w:t>.4 Inspect the Response</w:t>
      </w:r>
    </w:p>
    <w:p w14:paraId="651A72EE" w14:textId="77777777" w:rsidR="000B701B" w:rsidRDefault="00000000">
      <w:pPr>
        <w:pStyle w:val="ListNumber"/>
        <w:rPr>
          <w:rFonts w:hint="eastAsia"/>
        </w:rPr>
      </w:pPr>
      <w:r>
        <w:t>Check the status code.</w:t>
      </w:r>
    </w:p>
    <w:p w14:paraId="11C027CA" w14:textId="77777777" w:rsidR="000B701B" w:rsidRDefault="00000000">
      <w:pPr>
        <w:pStyle w:val="ListNumber"/>
        <w:rPr>
          <w:rFonts w:hint="eastAsia"/>
        </w:rPr>
      </w:pPr>
      <w:r>
        <w:t>Inspect the JSON response body.</w:t>
      </w:r>
    </w:p>
    <w:p w14:paraId="13C32523" w14:textId="77777777" w:rsidR="000B701B" w:rsidRDefault="00000000">
      <w:pPr>
        <w:pStyle w:val="ListNumber"/>
        <w:rPr>
          <w:rFonts w:hint="eastAsia"/>
        </w:rPr>
      </w:pPr>
      <w:r>
        <w:t>Validate important fields and values.</w:t>
      </w:r>
    </w:p>
    <w:p w14:paraId="40745E65" w14:textId="15CC708E" w:rsidR="000B701B" w:rsidRDefault="00B80284">
      <w:pPr>
        <w:pStyle w:val="Heading2"/>
      </w:pPr>
      <w:r>
        <w:t>5</w:t>
      </w:r>
      <w:r w:rsidR="00000000">
        <w:t>.5 Add a Status-Code Assertion</w:t>
      </w:r>
    </w:p>
    <w:p w14:paraId="4B5628C0" w14:textId="77777777" w:rsidR="000B701B" w:rsidRDefault="00000000">
      <w:pPr>
        <w:ind w:left="360"/>
        <w:rPr>
          <w:rFonts w:hint="eastAsia"/>
        </w:rPr>
      </w:pPr>
      <w:r>
        <w:rPr>
          <w:rFonts w:ascii="Courier New" w:hAnsi="Courier New"/>
          <w:sz w:val="18"/>
        </w:rPr>
        <w:t>pm.test("Status code is 200", function () {</w:t>
      </w:r>
      <w:r>
        <w:rPr>
          <w:rFonts w:ascii="Courier New" w:hAnsi="Courier New"/>
          <w:sz w:val="18"/>
        </w:rPr>
        <w:br/>
        <w:t xml:space="preserve">    pm.response.to.have.status(200);</w:t>
      </w:r>
      <w:r>
        <w:rPr>
          <w:rFonts w:ascii="Courier New" w:hAnsi="Courier New"/>
          <w:sz w:val="18"/>
        </w:rPr>
        <w:br/>
        <w:t>});</w:t>
      </w:r>
    </w:p>
    <w:p w14:paraId="40406695" w14:textId="1F02894C" w:rsidR="000B701B" w:rsidRDefault="00B80284">
      <w:pPr>
        <w:pStyle w:val="Heading2"/>
      </w:pPr>
      <w:r>
        <w:t>5</w:t>
      </w:r>
      <w:r w:rsidR="00000000">
        <w:t>.6 Add a JSON Assertion</w:t>
      </w:r>
    </w:p>
    <w:p w14:paraId="01AC2917" w14:textId="77777777" w:rsidR="000B701B" w:rsidRDefault="00000000">
      <w:pPr>
        <w:ind w:left="360"/>
        <w:rPr>
          <w:rFonts w:hint="eastAsia"/>
        </w:rPr>
      </w:pPr>
      <w:r>
        <w:rPr>
          <w:rFonts w:ascii="Courier New" w:hAnsi="Courier New"/>
          <w:sz w:val="18"/>
        </w:rPr>
        <w:t>pm.test("User ID is 1", function () {</w:t>
      </w:r>
      <w:r>
        <w:rPr>
          <w:rFonts w:ascii="Courier New" w:hAnsi="Courier New"/>
          <w:sz w:val="18"/>
        </w:rPr>
        <w:br/>
        <w:t xml:space="preserve">    const response = pm.response.json();</w:t>
      </w:r>
      <w:r>
        <w:rPr>
          <w:rFonts w:ascii="Courier New" w:hAnsi="Courier New"/>
          <w:sz w:val="18"/>
        </w:rPr>
        <w:br/>
        <w:t xml:space="preserve">    pm.expect(response.id).to.eql(1);</w:t>
      </w:r>
      <w:r>
        <w:rPr>
          <w:rFonts w:ascii="Courier New" w:hAnsi="Courier New"/>
          <w:sz w:val="18"/>
        </w:rPr>
        <w:br/>
        <w:t>});</w:t>
      </w:r>
    </w:p>
    <w:p w14:paraId="570D7E26" w14:textId="758B0798" w:rsidR="000B701B" w:rsidRDefault="00B80284">
      <w:pPr>
        <w:pStyle w:val="Heading2"/>
      </w:pPr>
      <w:r>
        <w:t>5</w:t>
      </w:r>
      <w:r w:rsidR="00000000">
        <w:t>.7 Demonstration Outcome</w:t>
      </w:r>
    </w:p>
    <w:p w14:paraId="3BAD4B5A" w14:textId="77777777" w:rsidR="000B701B" w:rsidRDefault="00000000">
      <w:pPr>
        <w:ind w:left="360"/>
        <w:rPr>
          <w:rFonts w:hint="eastAsia"/>
        </w:rPr>
      </w:pPr>
      <w:r>
        <w:rPr>
          <w:rFonts w:ascii="Courier New" w:hAnsi="Courier New"/>
          <w:sz w:val="18"/>
        </w:rPr>
        <w:t>REST API</w:t>
      </w:r>
      <w:r>
        <w:rPr>
          <w:rFonts w:ascii="Courier New" w:hAnsi="Courier New"/>
          <w:sz w:val="18"/>
        </w:rPr>
        <w:br/>
        <w:t xml:space="preserve">   |</w:t>
      </w:r>
      <w:r>
        <w:rPr>
          <w:rFonts w:ascii="Courier New" w:hAnsi="Courier New"/>
          <w:sz w:val="18"/>
        </w:rPr>
        <w:br/>
        <w:t>GET /users/1</w:t>
      </w:r>
      <w:r>
        <w:rPr>
          <w:rFonts w:ascii="Courier New" w:hAnsi="Courier New"/>
          <w:sz w:val="18"/>
        </w:rPr>
        <w:br/>
        <w:t xml:space="preserve">   |</w:t>
      </w:r>
      <w:r>
        <w:rPr>
          <w:rFonts w:ascii="Courier New" w:hAnsi="Courier New"/>
          <w:sz w:val="18"/>
        </w:rPr>
        <w:br/>
        <w:t>Postman sends request</w:t>
      </w:r>
      <w:r>
        <w:rPr>
          <w:rFonts w:ascii="Courier New" w:hAnsi="Courier New"/>
          <w:sz w:val="18"/>
        </w:rPr>
        <w:br/>
        <w:t xml:space="preserve">   |</w:t>
      </w:r>
      <w:r>
        <w:rPr>
          <w:rFonts w:ascii="Courier New" w:hAnsi="Courier New"/>
          <w:sz w:val="18"/>
        </w:rPr>
        <w:br/>
        <w:t>API returns response</w:t>
      </w:r>
      <w:r>
        <w:rPr>
          <w:rFonts w:ascii="Courier New" w:hAnsi="Courier New"/>
          <w:sz w:val="18"/>
        </w:rPr>
        <w:br/>
        <w:t xml:space="preserve">   +--&gt; 200 OK</w:t>
      </w:r>
      <w:r>
        <w:rPr>
          <w:rFonts w:ascii="Courier New" w:hAnsi="Courier New"/>
          <w:sz w:val="18"/>
        </w:rPr>
        <w:br/>
        <w:t xml:space="preserve">   +--&gt; JSON body</w:t>
      </w:r>
      <w:r>
        <w:rPr>
          <w:rFonts w:ascii="Courier New" w:hAnsi="Courier New"/>
          <w:sz w:val="18"/>
        </w:rPr>
        <w:br/>
        <w:t xml:space="preserve">          +--&gt; id = 1</w:t>
      </w:r>
      <w:r>
        <w:rPr>
          <w:rFonts w:ascii="Courier New" w:hAnsi="Courier New"/>
          <w:sz w:val="18"/>
        </w:rPr>
        <w:br/>
        <w:t xml:space="preserve">          +--&gt; name exists</w:t>
      </w:r>
      <w:r>
        <w:rPr>
          <w:rFonts w:ascii="Courier New" w:hAnsi="Courier New"/>
          <w:sz w:val="18"/>
        </w:rPr>
        <w:br/>
        <w:t xml:space="preserve">   |</w:t>
      </w:r>
      <w:r>
        <w:rPr>
          <w:rFonts w:ascii="Courier New" w:hAnsi="Courier New"/>
          <w:sz w:val="18"/>
        </w:rPr>
        <w:br/>
        <w:t>Assertions</w:t>
      </w:r>
      <w:r>
        <w:rPr>
          <w:rFonts w:ascii="Courier New" w:hAnsi="Courier New"/>
          <w:sz w:val="18"/>
        </w:rPr>
        <w:br/>
        <w:t xml:space="preserve">   |</w:t>
      </w:r>
      <w:r>
        <w:rPr>
          <w:rFonts w:ascii="Courier New" w:hAnsi="Courier New"/>
          <w:sz w:val="18"/>
        </w:rPr>
        <w:br/>
        <w:t>PASS / FAIL</w:t>
      </w:r>
    </w:p>
    <w:p w14:paraId="0230837B" w14:textId="77777777" w:rsidR="000B701B" w:rsidRDefault="00000000">
      <w:pPr>
        <w:rPr>
          <w:rFonts w:hint="eastAsia"/>
        </w:rPr>
      </w:pPr>
      <w:r>
        <w:br w:type="page"/>
      </w:r>
    </w:p>
    <w:p w14:paraId="3A628930" w14:textId="01D26593" w:rsidR="000B701B" w:rsidRDefault="00183F22">
      <w:pPr>
        <w:pStyle w:val="Heading1"/>
      </w:pPr>
      <w:r>
        <w:lastRenderedPageBreak/>
        <w:t>6</w:t>
      </w:r>
      <w:r w:rsidR="00000000">
        <w:t xml:space="preserve">. </w:t>
      </w:r>
      <w:r>
        <w:t>Overview</w:t>
      </w:r>
    </w:p>
    <w:tbl>
      <w:tblPr>
        <w:tblStyle w:val="TableGrid"/>
        <w:tblW w:w="0" w:type="auto"/>
        <w:jc w:val="center"/>
        <w:tblLook w:val="04A0" w:firstRow="1" w:lastRow="0" w:firstColumn="1" w:lastColumn="0" w:noHBand="0" w:noVBand="1"/>
      </w:tblPr>
      <w:tblGrid>
        <w:gridCol w:w="5040"/>
        <w:gridCol w:w="5040"/>
      </w:tblGrid>
      <w:tr w:rsidR="000B701B" w14:paraId="33BA7B16" w14:textId="77777777">
        <w:trPr>
          <w:jc w:val="center"/>
        </w:trPr>
        <w:tc>
          <w:tcPr>
            <w:tcW w:w="5040" w:type="dxa"/>
          </w:tcPr>
          <w:p w14:paraId="7135D8F7" w14:textId="77777777" w:rsidR="000B701B" w:rsidRDefault="00000000">
            <w:pPr>
              <w:rPr>
                <w:rFonts w:hint="eastAsia"/>
              </w:rPr>
            </w:pPr>
            <w:r>
              <w:rPr>
                <w:b/>
              </w:rPr>
              <w:t>Concept</w:t>
            </w:r>
          </w:p>
        </w:tc>
        <w:tc>
          <w:tcPr>
            <w:tcW w:w="5040" w:type="dxa"/>
          </w:tcPr>
          <w:p w14:paraId="39D17677" w14:textId="77777777" w:rsidR="000B701B" w:rsidRDefault="00000000">
            <w:pPr>
              <w:rPr>
                <w:rFonts w:hint="eastAsia"/>
              </w:rPr>
            </w:pPr>
            <w:r>
              <w:rPr>
                <w:b/>
              </w:rPr>
              <w:t>Remember</w:t>
            </w:r>
          </w:p>
        </w:tc>
      </w:tr>
      <w:tr w:rsidR="000B701B" w14:paraId="5C34276A" w14:textId="77777777">
        <w:trPr>
          <w:jc w:val="center"/>
        </w:trPr>
        <w:tc>
          <w:tcPr>
            <w:tcW w:w="5040" w:type="dxa"/>
            <w:vAlign w:val="center"/>
          </w:tcPr>
          <w:p w14:paraId="089BCBC0" w14:textId="77777777" w:rsidR="000B701B" w:rsidRDefault="00000000">
            <w:pPr>
              <w:rPr>
                <w:rFonts w:hint="eastAsia"/>
              </w:rPr>
            </w:pPr>
            <w:r>
              <w:t>GET</w:t>
            </w:r>
          </w:p>
        </w:tc>
        <w:tc>
          <w:tcPr>
            <w:tcW w:w="5040" w:type="dxa"/>
            <w:vAlign w:val="center"/>
          </w:tcPr>
          <w:p w14:paraId="5BE430E2" w14:textId="77777777" w:rsidR="000B701B" w:rsidRDefault="00000000">
            <w:pPr>
              <w:rPr>
                <w:rFonts w:hint="eastAsia"/>
              </w:rPr>
            </w:pPr>
            <w:r>
              <w:t>Retrieve</w:t>
            </w:r>
          </w:p>
        </w:tc>
      </w:tr>
      <w:tr w:rsidR="000B701B" w14:paraId="02F319E4" w14:textId="77777777">
        <w:trPr>
          <w:jc w:val="center"/>
        </w:trPr>
        <w:tc>
          <w:tcPr>
            <w:tcW w:w="5040" w:type="dxa"/>
            <w:vAlign w:val="center"/>
          </w:tcPr>
          <w:p w14:paraId="57D8FB20" w14:textId="77777777" w:rsidR="000B701B" w:rsidRDefault="00000000">
            <w:pPr>
              <w:rPr>
                <w:rFonts w:hint="eastAsia"/>
              </w:rPr>
            </w:pPr>
            <w:r>
              <w:t>POST</w:t>
            </w:r>
          </w:p>
        </w:tc>
        <w:tc>
          <w:tcPr>
            <w:tcW w:w="5040" w:type="dxa"/>
            <w:vAlign w:val="center"/>
          </w:tcPr>
          <w:p w14:paraId="3A26F0DD" w14:textId="77777777" w:rsidR="000B701B" w:rsidRDefault="00000000">
            <w:pPr>
              <w:rPr>
                <w:rFonts w:hint="eastAsia"/>
              </w:rPr>
            </w:pPr>
            <w:r>
              <w:t>Create</w:t>
            </w:r>
          </w:p>
        </w:tc>
      </w:tr>
      <w:tr w:rsidR="000B701B" w14:paraId="7C0294B3" w14:textId="77777777">
        <w:trPr>
          <w:jc w:val="center"/>
        </w:trPr>
        <w:tc>
          <w:tcPr>
            <w:tcW w:w="5040" w:type="dxa"/>
            <w:vAlign w:val="center"/>
          </w:tcPr>
          <w:p w14:paraId="4334FDDE" w14:textId="77777777" w:rsidR="000B701B" w:rsidRDefault="00000000">
            <w:pPr>
              <w:rPr>
                <w:rFonts w:hint="eastAsia"/>
              </w:rPr>
            </w:pPr>
            <w:r>
              <w:t>PUT</w:t>
            </w:r>
          </w:p>
        </w:tc>
        <w:tc>
          <w:tcPr>
            <w:tcW w:w="5040" w:type="dxa"/>
            <w:vAlign w:val="center"/>
          </w:tcPr>
          <w:p w14:paraId="62FC16C6" w14:textId="77777777" w:rsidR="000B701B" w:rsidRDefault="00000000">
            <w:pPr>
              <w:rPr>
                <w:rFonts w:hint="eastAsia"/>
              </w:rPr>
            </w:pPr>
            <w:r>
              <w:t>Replace / fully update</w:t>
            </w:r>
          </w:p>
        </w:tc>
      </w:tr>
      <w:tr w:rsidR="000B701B" w14:paraId="79E98445" w14:textId="77777777">
        <w:trPr>
          <w:jc w:val="center"/>
        </w:trPr>
        <w:tc>
          <w:tcPr>
            <w:tcW w:w="5040" w:type="dxa"/>
            <w:vAlign w:val="center"/>
          </w:tcPr>
          <w:p w14:paraId="0A0F9104" w14:textId="77777777" w:rsidR="000B701B" w:rsidRDefault="00000000">
            <w:pPr>
              <w:rPr>
                <w:rFonts w:hint="eastAsia"/>
              </w:rPr>
            </w:pPr>
            <w:r>
              <w:t>PATCH</w:t>
            </w:r>
          </w:p>
        </w:tc>
        <w:tc>
          <w:tcPr>
            <w:tcW w:w="5040" w:type="dxa"/>
            <w:vAlign w:val="center"/>
          </w:tcPr>
          <w:p w14:paraId="123AEED8" w14:textId="77777777" w:rsidR="000B701B" w:rsidRDefault="00000000">
            <w:pPr>
              <w:rPr>
                <w:rFonts w:hint="eastAsia"/>
              </w:rPr>
            </w:pPr>
            <w:r>
              <w:t>Partially update</w:t>
            </w:r>
          </w:p>
        </w:tc>
      </w:tr>
      <w:tr w:rsidR="000B701B" w14:paraId="6CCF7942" w14:textId="77777777">
        <w:trPr>
          <w:jc w:val="center"/>
        </w:trPr>
        <w:tc>
          <w:tcPr>
            <w:tcW w:w="5040" w:type="dxa"/>
            <w:vAlign w:val="center"/>
          </w:tcPr>
          <w:p w14:paraId="0E8446ED" w14:textId="77777777" w:rsidR="000B701B" w:rsidRDefault="00000000">
            <w:pPr>
              <w:rPr>
                <w:rFonts w:hint="eastAsia"/>
              </w:rPr>
            </w:pPr>
            <w:r>
              <w:t>DELETE</w:t>
            </w:r>
          </w:p>
        </w:tc>
        <w:tc>
          <w:tcPr>
            <w:tcW w:w="5040" w:type="dxa"/>
            <w:vAlign w:val="center"/>
          </w:tcPr>
          <w:p w14:paraId="03A1AF51" w14:textId="77777777" w:rsidR="000B701B" w:rsidRDefault="00000000">
            <w:pPr>
              <w:rPr>
                <w:rFonts w:hint="eastAsia"/>
              </w:rPr>
            </w:pPr>
            <w:r>
              <w:t>Delete</w:t>
            </w:r>
          </w:p>
        </w:tc>
      </w:tr>
      <w:tr w:rsidR="000B701B" w14:paraId="4E2D1719" w14:textId="77777777">
        <w:trPr>
          <w:jc w:val="center"/>
        </w:trPr>
        <w:tc>
          <w:tcPr>
            <w:tcW w:w="5040" w:type="dxa"/>
            <w:vAlign w:val="center"/>
          </w:tcPr>
          <w:p w14:paraId="25B999D0" w14:textId="77777777" w:rsidR="000B701B" w:rsidRDefault="00000000">
            <w:pPr>
              <w:rPr>
                <w:rFonts w:hint="eastAsia"/>
              </w:rPr>
            </w:pPr>
            <w:r>
              <w:t>Headers</w:t>
            </w:r>
          </w:p>
        </w:tc>
        <w:tc>
          <w:tcPr>
            <w:tcW w:w="5040" w:type="dxa"/>
            <w:vAlign w:val="center"/>
          </w:tcPr>
          <w:p w14:paraId="5C4E9814" w14:textId="77777777" w:rsidR="000B701B" w:rsidRDefault="00000000">
            <w:pPr>
              <w:rPr>
                <w:rFonts w:hint="eastAsia"/>
              </w:rPr>
            </w:pPr>
            <w:r>
              <w:t>HTTP request/response metadata</w:t>
            </w:r>
          </w:p>
        </w:tc>
      </w:tr>
      <w:tr w:rsidR="000B701B" w14:paraId="7785B959" w14:textId="77777777">
        <w:trPr>
          <w:jc w:val="center"/>
        </w:trPr>
        <w:tc>
          <w:tcPr>
            <w:tcW w:w="5040" w:type="dxa"/>
            <w:vAlign w:val="center"/>
          </w:tcPr>
          <w:p w14:paraId="32DC0023" w14:textId="77777777" w:rsidR="000B701B" w:rsidRDefault="00000000">
            <w:pPr>
              <w:rPr>
                <w:rFonts w:hint="eastAsia"/>
              </w:rPr>
            </w:pPr>
            <w:r>
              <w:t>Body</w:t>
            </w:r>
          </w:p>
        </w:tc>
        <w:tc>
          <w:tcPr>
            <w:tcW w:w="5040" w:type="dxa"/>
            <w:vAlign w:val="center"/>
          </w:tcPr>
          <w:p w14:paraId="3CFE0154" w14:textId="77777777" w:rsidR="000B701B" w:rsidRDefault="00000000">
            <w:pPr>
              <w:rPr>
                <w:rFonts w:hint="eastAsia"/>
              </w:rPr>
            </w:pPr>
            <w:r>
              <w:t>Data sent in the request</w:t>
            </w:r>
          </w:p>
        </w:tc>
      </w:tr>
      <w:tr w:rsidR="000B701B" w14:paraId="49A5901C" w14:textId="77777777">
        <w:trPr>
          <w:jc w:val="center"/>
        </w:trPr>
        <w:tc>
          <w:tcPr>
            <w:tcW w:w="5040" w:type="dxa"/>
            <w:vAlign w:val="center"/>
          </w:tcPr>
          <w:p w14:paraId="60247042" w14:textId="77777777" w:rsidR="000B701B" w:rsidRDefault="00000000">
            <w:pPr>
              <w:rPr>
                <w:rFonts w:hint="eastAsia"/>
              </w:rPr>
            </w:pPr>
            <w:r>
              <w:t>Status Code</w:t>
            </w:r>
          </w:p>
        </w:tc>
        <w:tc>
          <w:tcPr>
            <w:tcW w:w="5040" w:type="dxa"/>
            <w:vAlign w:val="center"/>
          </w:tcPr>
          <w:p w14:paraId="70F38797" w14:textId="77777777" w:rsidR="000B701B" w:rsidRDefault="00000000">
            <w:pPr>
              <w:rPr>
                <w:rFonts w:hint="eastAsia"/>
              </w:rPr>
            </w:pPr>
            <w:r>
              <w:t>High-level result of the request</w:t>
            </w:r>
          </w:p>
        </w:tc>
      </w:tr>
      <w:tr w:rsidR="000B701B" w14:paraId="478E4831" w14:textId="77777777">
        <w:trPr>
          <w:jc w:val="center"/>
        </w:trPr>
        <w:tc>
          <w:tcPr>
            <w:tcW w:w="5040" w:type="dxa"/>
            <w:vAlign w:val="center"/>
          </w:tcPr>
          <w:p w14:paraId="6F965D82" w14:textId="77777777" w:rsidR="000B701B" w:rsidRDefault="00000000">
            <w:pPr>
              <w:rPr>
                <w:rFonts w:hint="eastAsia"/>
              </w:rPr>
            </w:pPr>
            <w:r>
              <w:t>JSON</w:t>
            </w:r>
          </w:p>
        </w:tc>
        <w:tc>
          <w:tcPr>
            <w:tcW w:w="5040" w:type="dxa"/>
            <w:vAlign w:val="center"/>
          </w:tcPr>
          <w:p w14:paraId="768E2E2C" w14:textId="77777777" w:rsidR="000B701B" w:rsidRDefault="00000000">
            <w:pPr>
              <w:rPr>
                <w:rFonts w:hint="eastAsia"/>
              </w:rPr>
            </w:pPr>
            <w:r>
              <w:t>Common representation format</w:t>
            </w:r>
          </w:p>
        </w:tc>
      </w:tr>
      <w:tr w:rsidR="000B701B" w14:paraId="01079C36" w14:textId="77777777">
        <w:trPr>
          <w:jc w:val="center"/>
        </w:trPr>
        <w:tc>
          <w:tcPr>
            <w:tcW w:w="5040" w:type="dxa"/>
            <w:vAlign w:val="center"/>
          </w:tcPr>
          <w:p w14:paraId="38746388" w14:textId="77777777" w:rsidR="000B701B" w:rsidRDefault="00000000">
            <w:pPr>
              <w:rPr>
                <w:rFonts w:hint="eastAsia"/>
              </w:rPr>
            </w:pPr>
            <w:r>
              <w:t>Collection</w:t>
            </w:r>
          </w:p>
        </w:tc>
        <w:tc>
          <w:tcPr>
            <w:tcW w:w="5040" w:type="dxa"/>
            <w:vAlign w:val="center"/>
          </w:tcPr>
          <w:p w14:paraId="641B292D" w14:textId="77777777" w:rsidR="000B701B" w:rsidRDefault="00000000">
            <w:pPr>
              <w:rPr>
                <w:rFonts w:hint="eastAsia"/>
              </w:rPr>
            </w:pPr>
            <w:r>
              <w:t>Organized group of API requests</w:t>
            </w:r>
          </w:p>
        </w:tc>
      </w:tr>
      <w:tr w:rsidR="000B701B" w14:paraId="7919ECFB" w14:textId="77777777">
        <w:trPr>
          <w:jc w:val="center"/>
        </w:trPr>
        <w:tc>
          <w:tcPr>
            <w:tcW w:w="5040" w:type="dxa"/>
            <w:vAlign w:val="center"/>
          </w:tcPr>
          <w:p w14:paraId="1C007692" w14:textId="77777777" w:rsidR="000B701B" w:rsidRDefault="00000000">
            <w:pPr>
              <w:rPr>
                <w:rFonts w:hint="eastAsia"/>
              </w:rPr>
            </w:pPr>
            <w:r>
              <w:t>Assertion</w:t>
            </w:r>
          </w:p>
        </w:tc>
        <w:tc>
          <w:tcPr>
            <w:tcW w:w="5040" w:type="dxa"/>
            <w:vAlign w:val="center"/>
          </w:tcPr>
          <w:p w14:paraId="58D1864C" w14:textId="77777777" w:rsidR="000B701B" w:rsidRDefault="00000000">
            <w:pPr>
              <w:rPr>
                <w:rFonts w:hint="eastAsia"/>
              </w:rPr>
            </w:pPr>
            <w:r>
              <w:t>Automated check of expected behavior</w:t>
            </w:r>
          </w:p>
        </w:tc>
      </w:tr>
    </w:tbl>
    <w:p w14:paraId="72A559C2" w14:textId="77777777" w:rsidR="00074E53" w:rsidRDefault="00074E53"/>
    <w:sectPr w:rsidR="00074E5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ECE87" w14:textId="77777777" w:rsidR="00074E53" w:rsidRDefault="00074E53">
      <w:pPr>
        <w:spacing w:after="0" w:line="240" w:lineRule="auto"/>
        <w:rPr>
          <w:rFonts w:hint="eastAsia"/>
        </w:rPr>
      </w:pPr>
      <w:r>
        <w:separator/>
      </w:r>
    </w:p>
  </w:endnote>
  <w:endnote w:type="continuationSeparator" w:id="0">
    <w:p w14:paraId="5401327A" w14:textId="77777777" w:rsidR="00074E53" w:rsidRDefault="00074E5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640D" w14:textId="4C111E27" w:rsidR="000B701B" w:rsidRDefault="000B701B">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66B1F" w14:textId="77777777" w:rsidR="00074E53" w:rsidRDefault="00074E53">
      <w:pPr>
        <w:spacing w:after="0" w:line="240" w:lineRule="auto"/>
        <w:rPr>
          <w:rFonts w:hint="eastAsia"/>
        </w:rPr>
      </w:pPr>
      <w:r>
        <w:separator/>
      </w:r>
    </w:p>
  </w:footnote>
  <w:footnote w:type="continuationSeparator" w:id="0">
    <w:p w14:paraId="2A7866D6" w14:textId="77777777" w:rsidR="00074E53" w:rsidRDefault="00074E5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1794019">
    <w:abstractNumId w:val="8"/>
  </w:num>
  <w:num w:numId="2" w16cid:durableId="363942253">
    <w:abstractNumId w:val="6"/>
  </w:num>
  <w:num w:numId="3" w16cid:durableId="1195146615">
    <w:abstractNumId w:val="5"/>
  </w:num>
  <w:num w:numId="4" w16cid:durableId="1392801462">
    <w:abstractNumId w:val="4"/>
  </w:num>
  <w:num w:numId="5" w16cid:durableId="1562131593">
    <w:abstractNumId w:val="7"/>
  </w:num>
  <w:num w:numId="6" w16cid:durableId="357463536">
    <w:abstractNumId w:val="3"/>
  </w:num>
  <w:num w:numId="7" w16cid:durableId="850991607">
    <w:abstractNumId w:val="2"/>
  </w:num>
  <w:num w:numId="8" w16cid:durableId="1164013587">
    <w:abstractNumId w:val="1"/>
  </w:num>
  <w:num w:numId="9" w16cid:durableId="17127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E53"/>
    <w:rsid w:val="000B701B"/>
    <w:rsid w:val="0015074B"/>
    <w:rsid w:val="00183F22"/>
    <w:rsid w:val="0029639D"/>
    <w:rsid w:val="002B4D86"/>
    <w:rsid w:val="00326F90"/>
    <w:rsid w:val="00AA1D8D"/>
    <w:rsid w:val="00B10437"/>
    <w:rsid w:val="00B47730"/>
    <w:rsid w:val="00B80284"/>
    <w:rsid w:val="00C27D37"/>
    <w:rsid w:val="00CB0664"/>
    <w:rsid w:val="00CC4A5C"/>
    <w:rsid w:val="00CD188F"/>
    <w:rsid w:val="00F229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89400"/>
  <w14:defaultImageDpi w14:val="300"/>
  <w15:docId w15:val="{133017F3-41A7-4F7F-BC64-383954DB3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7</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VIGHNESH REDDY S</cp:lastModifiedBy>
  <cp:revision>5</cp:revision>
  <dcterms:created xsi:type="dcterms:W3CDTF">2013-12-23T23:15:00Z</dcterms:created>
  <dcterms:modified xsi:type="dcterms:W3CDTF">2026-09-21T03:50:00Z</dcterms:modified>
  <cp:category/>
</cp:coreProperties>
</file>